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BE1B3" w14:textId="4052FF2C" w:rsidR="003D75B7" w:rsidRPr="00BD53D5" w:rsidRDefault="003D75B7" w:rsidP="003D75B7">
      <w:pPr>
        <w:spacing w:line="276" w:lineRule="auto"/>
        <w:ind w:left="2124" w:firstLine="708"/>
        <w:rPr>
          <w:rFonts w:ascii="Arial" w:hAnsi="Arial" w:cs="Arial"/>
          <w:b/>
          <w:bCs/>
          <w:sz w:val="20"/>
          <w:szCs w:val="20"/>
        </w:rPr>
      </w:pPr>
      <w:r w:rsidRPr="00BD53D5">
        <w:rPr>
          <w:rFonts w:ascii="Arial" w:hAnsi="Arial" w:cs="Arial"/>
          <w:b/>
          <w:bCs/>
          <w:sz w:val="20"/>
          <w:szCs w:val="20"/>
        </w:rPr>
        <w:t xml:space="preserve">CIRCULAR EXTERNA  </w:t>
      </w:r>
      <w:proofErr w:type="gramStart"/>
      <w:r w:rsidR="003F5271">
        <w:rPr>
          <w:rFonts w:ascii="Arial" w:hAnsi="Arial" w:cs="Arial"/>
          <w:b/>
          <w:bCs/>
          <w:sz w:val="20"/>
          <w:szCs w:val="20"/>
        </w:rPr>
        <w:t>041</w:t>
      </w:r>
      <w:r w:rsidRPr="00BD53D5">
        <w:rPr>
          <w:rFonts w:ascii="Arial" w:hAnsi="Arial" w:cs="Arial"/>
          <w:b/>
          <w:bCs/>
          <w:sz w:val="20"/>
          <w:szCs w:val="20"/>
        </w:rPr>
        <w:t xml:space="preserve">  DE</w:t>
      </w:r>
      <w:proofErr w:type="gramEnd"/>
      <w:r w:rsidRPr="00BD53D5">
        <w:rPr>
          <w:rFonts w:ascii="Arial" w:hAnsi="Arial" w:cs="Arial"/>
          <w:b/>
          <w:bCs/>
          <w:sz w:val="20"/>
          <w:szCs w:val="20"/>
        </w:rPr>
        <w:t xml:space="preserve"> 2020</w:t>
      </w:r>
    </w:p>
    <w:p w14:paraId="744E6C56" w14:textId="77777777" w:rsidR="003D75B7" w:rsidRPr="00BD53D5" w:rsidRDefault="003D75B7" w:rsidP="003D75B7">
      <w:pPr>
        <w:spacing w:line="276" w:lineRule="auto"/>
        <w:ind w:left="2124" w:firstLine="708"/>
        <w:rPr>
          <w:rFonts w:ascii="Arial" w:hAnsi="Arial" w:cs="Arial"/>
          <w:b/>
          <w:bCs/>
          <w:sz w:val="20"/>
          <w:szCs w:val="20"/>
        </w:rPr>
      </w:pPr>
    </w:p>
    <w:p w14:paraId="7F9F170D" w14:textId="4EC7D9BB" w:rsidR="003D75B7" w:rsidRPr="00BD53D5" w:rsidRDefault="003D75B7" w:rsidP="003D75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BD53D5">
        <w:rPr>
          <w:rFonts w:ascii="Arial" w:hAnsi="Arial" w:cs="Arial"/>
          <w:b/>
          <w:bCs/>
          <w:sz w:val="20"/>
          <w:szCs w:val="20"/>
        </w:rPr>
        <w:t>(  Diciembre</w:t>
      </w:r>
      <w:proofErr w:type="gramEnd"/>
      <w:r w:rsidRPr="00BD53D5">
        <w:rPr>
          <w:rFonts w:ascii="Arial" w:hAnsi="Arial" w:cs="Arial"/>
          <w:b/>
          <w:bCs/>
          <w:sz w:val="20"/>
          <w:szCs w:val="20"/>
        </w:rPr>
        <w:t xml:space="preserve"> </w:t>
      </w:r>
      <w:r w:rsidR="003F5271">
        <w:rPr>
          <w:rFonts w:ascii="Arial" w:hAnsi="Arial" w:cs="Arial"/>
          <w:b/>
          <w:bCs/>
          <w:sz w:val="20"/>
          <w:szCs w:val="20"/>
        </w:rPr>
        <w:t>22</w:t>
      </w:r>
      <w:r w:rsidRPr="00BD53D5">
        <w:rPr>
          <w:rFonts w:ascii="Arial" w:hAnsi="Arial" w:cs="Arial"/>
          <w:b/>
          <w:bCs/>
          <w:sz w:val="20"/>
          <w:szCs w:val="20"/>
        </w:rPr>
        <w:t xml:space="preserve">  )</w:t>
      </w:r>
    </w:p>
    <w:p w14:paraId="154438A6" w14:textId="77777777" w:rsidR="003D75B7" w:rsidRPr="00BD53D5" w:rsidRDefault="003D75B7" w:rsidP="003D75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53DF392" w14:textId="77777777" w:rsidR="003D75B7" w:rsidRPr="00BD53D5" w:rsidRDefault="003D75B7" w:rsidP="003D75B7">
      <w:pPr>
        <w:rPr>
          <w:rFonts w:ascii="Arial" w:hAnsi="Arial" w:cs="Arial"/>
          <w:b/>
          <w:bCs/>
          <w:sz w:val="20"/>
          <w:szCs w:val="20"/>
        </w:rPr>
      </w:pPr>
    </w:p>
    <w:p w14:paraId="64B61BE0" w14:textId="70BF914D" w:rsidR="003D75B7" w:rsidRPr="00BD53D5" w:rsidRDefault="003D75B7" w:rsidP="003D75B7">
      <w:pPr>
        <w:rPr>
          <w:rFonts w:ascii="Arial" w:hAnsi="Arial" w:cs="Arial"/>
          <w:b/>
          <w:bCs/>
          <w:sz w:val="20"/>
          <w:szCs w:val="20"/>
        </w:rPr>
      </w:pPr>
      <w:r w:rsidRPr="00BD53D5">
        <w:rPr>
          <w:rFonts w:ascii="Arial" w:hAnsi="Arial" w:cs="Arial"/>
          <w:b/>
          <w:bCs/>
          <w:sz w:val="20"/>
          <w:szCs w:val="20"/>
        </w:rPr>
        <w:t>Señores</w:t>
      </w:r>
    </w:p>
    <w:p w14:paraId="00361B9B" w14:textId="77777777" w:rsidR="003D75B7" w:rsidRPr="00BD53D5" w:rsidRDefault="003D75B7" w:rsidP="003D75B7">
      <w:pPr>
        <w:rPr>
          <w:rFonts w:ascii="Arial" w:hAnsi="Arial" w:cs="Arial"/>
          <w:b/>
          <w:bCs/>
          <w:sz w:val="20"/>
          <w:szCs w:val="20"/>
        </w:rPr>
      </w:pPr>
    </w:p>
    <w:p w14:paraId="78531D11" w14:textId="266FA1B3" w:rsidR="003D75B7" w:rsidRPr="00BD53D5" w:rsidRDefault="003D75B7" w:rsidP="003D75B7">
      <w:pPr>
        <w:jc w:val="both"/>
        <w:rPr>
          <w:rFonts w:ascii="Arial" w:hAnsi="Arial" w:cs="Arial"/>
          <w:sz w:val="20"/>
          <w:szCs w:val="20"/>
          <w:lang w:val="es-CO"/>
        </w:rPr>
      </w:pPr>
      <w:r w:rsidRPr="00BD53D5">
        <w:rPr>
          <w:rFonts w:ascii="Arial" w:hAnsi="Arial" w:cs="Arial"/>
          <w:sz w:val="20"/>
          <w:szCs w:val="20"/>
          <w:lang w:val="es-CO"/>
        </w:rPr>
        <w:t>MIEMBROS DE JUNTA DIRECTIVA, REPRESENTANTES LEGALES Y REVISORES FISCALES DE LOS HOLDINGS FINANCIEROS Y DE LAS DEMÁS ENTIDADES QUE CONFORMAN LOS CONGLOMERADOS FINANCIEROS VIGILADOS POR LA SUPERINTENDENCIA FINANCIERA DE COLOMBIA.</w:t>
      </w:r>
    </w:p>
    <w:p w14:paraId="6CA39722" w14:textId="77777777" w:rsidR="003D75B7" w:rsidRPr="00BD53D5" w:rsidRDefault="003D75B7" w:rsidP="003D75B7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AE9EBD6" w14:textId="2575E5BB" w:rsidR="003D75B7" w:rsidRPr="00BD53D5" w:rsidRDefault="003D75B7" w:rsidP="003D75B7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D53D5">
        <w:rPr>
          <w:rFonts w:ascii="Arial" w:hAnsi="Arial" w:cs="Arial"/>
          <w:b/>
          <w:bCs/>
          <w:sz w:val="20"/>
          <w:szCs w:val="20"/>
        </w:rPr>
        <w:t>Referencia:</w:t>
      </w:r>
      <w:r w:rsidR="003476A4" w:rsidRPr="00BD53D5">
        <w:rPr>
          <w:rFonts w:ascii="Arial" w:hAnsi="Arial" w:cs="Arial"/>
          <w:b/>
          <w:bCs/>
          <w:sz w:val="20"/>
          <w:szCs w:val="20"/>
        </w:rPr>
        <w:t xml:space="preserve"> </w:t>
      </w:r>
      <w:r w:rsidRPr="00BD53D5">
        <w:rPr>
          <w:rFonts w:ascii="Arial" w:hAnsi="Arial" w:cs="Arial"/>
          <w:b/>
          <w:bCs/>
          <w:sz w:val="20"/>
          <w:szCs w:val="20"/>
        </w:rPr>
        <w:t>Modificación a los Formatos 406 – “Informe de Vinculados al Conglomerado Financiero y Operaciones para el control de límites de exposición agregadas” y 403 “</w:t>
      </w:r>
      <w:r w:rsidRPr="00BD53D5">
        <w:rPr>
          <w:rFonts w:ascii="Arial" w:hAnsi="Arial" w:cs="Arial"/>
          <w:b/>
          <w:bCs/>
          <w:sz w:val="20"/>
          <w:szCs w:val="20"/>
          <w:lang w:val="es-ES_tradnl"/>
        </w:rPr>
        <w:t>Informe límites de exposición y concentración de riesgo entre entidades del conglomerado financiero y sus vinculados</w:t>
      </w:r>
      <w:r w:rsidRPr="00BD53D5">
        <w:rPr>
          <w:rFonts w:ascii="Arial" w:hAnsi="Arial" w:cs="Arial"/>
          <w:b/>
          <w:bCs/>
          <w:sz w:val="20"/>
          <w:szCs w:val="20"/>
        </w:rPr>
        <w:t>”.</w:t>
      </w:r>
    </w:p>
    <w:p w14:paraId="5B094D94" w14:textId="77777777" w:rsidR="003D75B7" w:rsidRPr="00BD53D5" w:rsidRDefault="003D75B7" w:rsidP="003D75B7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es-CO"/>
        </w:rPr>
      </w:pPr>
    </w:p>
    <w:p w14:paraId="0EF202A2" w14:textId="77777777" w:rsidR="003D75B7" w:rsidRPr="00BD53D5" w:rsidRDefault="003D75B7" w:rsidP="003D75B7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BD53D5">
        <w:rPr>
          <w:rFonts w:ascii="Arial" w:hAnsi="Arial" w:cs="Arial"/>
          <w:snapToGrid w:val="0"/>
          <w:sz w:val="20"/>
          <w:szCs w:val="20"/>
        </w:rPr>
        <w:t>Respetados señores:</w:t>
      </w:r>
    </w:p>
    <w:p w14:paraId="4E2DCC1A" w14:textId="312D298A" w:rsidR="003D75B7" w:rsidRPr="00BD53D5" w:rsidRDefault="003D75B7" w:rsidP="003D75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C9F6794" w14:textId="54159C14" w:rsidR="0091317B" w:rsidRPr="00BD53D5" w:rsidRDefault="0091317B" w:rsidP="003D75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53D5">
        <w:rPr>
          <w:rFonts w:ascii="Arial" w:hAnsi="Arial" w:cs="Arial"/>
          <w:sz w:val="20"/>
          <w:szCs w:val="20"/>
          <w:lang w:val="es-ES_tradnl"/>
        </w:rPr>
        <w:t>En consideración a lo dispuesto en la Circular Externa 030 de 2020 “</w:t>
      </w:r>
      <w:r w:rsidRPr="00BD53D5">
        <w:rPr>
          <w:rFonts w:ascii="Arial" w:hAnsi="Arial" w:cs="Arial"/>
          <w:i/>
          <w:sz w:val="20"/>
          <w:szCs w:val="20"/>
          <w:lang w:val="es-ES_tradnl"/>
        </w:rPr>
        <w:t>Por la cual se</w:t>
      </w:r>
      <w:r w:rsidRPr="00BD53D5">
        <w:rPr>
          <w:rFonts w:ascii="Arial" w:hAnsi="Arial" w:cs="Arial"/>
          <w:i/>
          <w:sz w:val="20"/>
          <w:szCs w:val="20"/>
        </w:rPr>
        <w:t xml:space="preserve"> imparten instrucciones relacionadas a vinculados y límites de exposición y concentración de riesgos de los conglomerados financieros</w:t>
      </w:r>
      <w:r w:rsidRPr="00BD53D5">
        <w:rPr>
          <w:rFonts w:ascii="Arial" w:hAnsi="Arial" w:cs="Arial"/>
          <w:sz w:val="20"/>
          <w:szCs w:val="20"/>
          <w:lang w:val="es-ES_tradnl"/>
        </w:rPr>
        <w:t>”</w:t>
      </w:r>
      <w:r w:rsidR="004A4E65" w:rsidRPr="00BD53D5">
        <w:rPr>
          <w:rFonts w:ascii="Arial" w:hAnsi="Arial" w:cs="Arial"/>
          <w:sz w:val="20"/>
          <w:szCs w:val="20"/>
          <w:lang w:val="es-ES_tradnl"/>
        </w:rPr>
        <w:t xml:space="preserve"> y con el fin de facilitar</w:t>
      </w:r>
      <w:r w:rsidR="004A4E65" w:rsidRPr="00BD53D5">
        <w:rPr>
          <w:rFonts w:ascii="Arial" w:hAnsi="Arial" w:cs="Arial"/>
          <w:sz w:val="20"/>
          <w:szCs w:val="20"/>
          <w:lang w:val="es-CO"/>
        </w:rPr>
        <w:t xml:space="preserve"> la </w:t>
      </w:r>
      <w:r w:rsidR="00CB1D01" w:rsidRPr="00BD53D5">
        <w:rPr>
          <w:rFonts w:ascii="Arial" w:hAnsi="Arial" w:cs="Arial"/>
          <w:sz w:val="20"/>
          <w:szCs w:val="20"/>
          <w:lang w:val="es-CO"/>
        </w:rPr>
        <w:t>captura</w:t>
      </w:r>
      <w:r w:rsidR="004A4E65" w:rsidRPr="00BD53D5">
        <w:rPr>
          <w:rFonts w:ascii="Arial" w:hAnsi="Arial" w:cs="Arial"/>
          <w:sz w:val="20"/>
          <w:szCs w:val="20"/>
          <w:lang w:val="es-CO"/>
        </w:rPr>
        <w:t xml:space="preserve"> de la información de acuerdo con los tiempos y características definidas </w:t>
      </w:r>
      <w:r w:rsidR="00CB1D01" w:rsidRPr="00BD53D5">
        <w:rPr>
          <w:rFonts w:ascii="Arial" w:hAnsi="Arial" w:cs="Arial"/>
          <w:sz w:val="20"/>
          <w:szCs w:val="20"/>
          <w:lang w:val="es-CO"/>
        </w:rPr>
        <w:t xml:space="preserve">en </w:t>
      </w:r>
      <w:r w:rsidR="004A4E65" w:rsidRPr="00BD53D5">
        <w:rPr>
          <w:rFonts w:ascii="Arial" w:hAnsi="Arial" w:cs="Arial"/>
          <w:sz w:val="20"/>
          <w:szCs w:val="20"/>
          <w:lang w:val="es-CO"/>
        </w:rPr>
        <w:t>esta,</w:t>
      </w:r>
      <w:r w:rsidRPr="00BD53D5">
        <w:rPr>
          <w:rFonts w:ascii="Arial" w:hAnsi="Arial" w:cs="Arial"/>
          <w:sz w:val="20"/>
          <w:szCs w:val="20"/>
          <w:lang w:val="es-ES_tradnl"/>
        </w:rPr>
        <w:t xml:space="preserve"> este Despacho, en ejercicio de sus facultades legales y en especial las establecidas en el numeral </w:t>
      </w:r>
      <w:r w:rsidR="00242DA2" w:rsidRPr="00BD53D5">
        <w:rPr>
          <w:rFonts w:ascii="Arial" w:hAnsi="Arial" w:cs="Arial"/>
          <w:sz w:val="20"/>
          <w:szCs w:val="20"/>
          <w:lang w:val="es-ES_tradnl"/>
        </w:rPr>
        <w:t>4</w:t>
      </w:r>
      <w:r w:rsidRPr="00BD53D5">
        <w:rPr>
          <w:rFonts w:ascii="Arial" w:hAnsi="Arial" w:cs="Arial"/>
          <w:sz w:val="20"/>
          <w:szCs w:val="20"/>
          <w:lang w:val="es-ES_tradnl"/>
        </w:rPr>
        <w:t>° del artículo 11.2.1.4.2 del Decreto 2555 de 2010, considera necesario impartir las siguientes instrucciones:</w:t>
      </w:r>
    </w:p>
    <w:p w14:paraId="396E2940" w14:textId="77777777" w:rsidR="0091317B" w:rsidRPr="00BD53D5" w:rsidRDefault="0091317B" w:rsidP="003D75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DFBE134" w14:textId="0A0FD8DC" w:rsidR="003D75B7" w:rsidRPr="00BD53D5" w:rsidRDefault="003D75B7" w:rsidP="0005454B">
      <w:pPr>
        <w:jc w:val="both"/>
        <w:rPr>
          <w:rFonts w:ascii="Arial" w:hAnsi="Arial" w:cs="Arial"/>
          <w:sz w:val="20"/>
          <w:szCs w:val="20"/>
        </w:rPr>
      </w:pPr>
      <w:r w:rsidRPr="00BD53D5">
        <w:rPr>
          <w:rFonts w:ascii="Arial" w:hAnsi="Arial" w:cs="Arial"/>
          <w:b/>
          <w:sz w:val="20"/>
          <w:szCs w:val="20"/>
        </w:rPr>
        <w:t xml:space="preserve">PRIMERA: </w:t>
      </w:r>
      <w:r w:rsidR="001E74B4" w:rsidRPr="00BD53D5">
        <w:rPr>
          <w:rFonts w:ascii="Arial" w:hAnsi="Arial" w:cs="Arial"/>
          <w:sz w:val="20"/>
          <w:szCs w:val="20"/>
        </w:rPr>
        <w:t>Modificar</w:t>
      </w:r>
      <w:r w:rsidRPr="00BD53D5">
        <w:rPr>
          <w:rFonts w:ascii="Arial" w:hAnsi="Arial" w:cs="Arial"/>
          <w:sz w:val="20"/>
          <w:szCs w:val="20"/>
        </w:rPr>
        <w:t xml:space="preserve"> lo</w:t>
      </w:r>
      <w:r w:rsidR="0091317B" w:rsidRPr="00BD53D5">
        <w:rPr>
          <w:rFonts w:ascii="Arial" w:hAnsi="Arial" w:cs="Arial"/>
          <w:sz w:val="20"/>
          <w:szCs w:val="20"/>
        </w:rPr>
        <w:t>s</w:t>
      </w:r>
      <w:r w:rsidRPr="00BD53D5">
        <w:rPr>
          <w:rFonts w:ascii="Arial" w:hAnsi="Arial" w:cs="Arial"/>
          <w:sz w:val="20"/>
          <w:szCs w:val="20"/>
        </w:rPr>
        <w:t xml:space="preserve"> Formatos </w:t>
      </w:r>
      <w:r w:rsidR="0091317B" w:rsidRPr="00BD53D5">
        <w:rPr>
          <w:rFonts w:ascii="Arial" w:hAnsi="Arial" w:cs="Arial"/>
          <w:sz w:val="20"/>
          <w:szCs w:val="20"/>
        </w:rPr>
        <w:t>406</w:t>
      </w:r>
      <w:r w:rsidRPr="00BD53D5">
        <w:rPr>
          <w:rFonts w:ascii="Arial" w:hAnsi="Arial" w:cs="Arial"/>
          <w:sz w:val="20"/>
          <w:szCs w:val="20"/>
        </w:rPr>
        <w:t xml:space="preserve"> (Proforma F.</w:t>
      </w:r>
      <w:r w:rsidR="001E74B4" w:rsidRPr="00BD53D5">
        <w:rPr>
          <w:rFonts w:ascii="Arial" w:hAnsi="Arial" w:cs="Arial"/>
          <w:sz w:val="20"/>
          <w:szCs w:val="20"/>
        </w:rPr>
        <w:t>0</w:t>
      </w:r>
      <w:r w:rsidRPr="00BD53D5">
        <w:rPr>
          <w:rFonts w:ascii="Arial" w:hAnsi="Arial" w:cs="Arial"/>
          <w:sz w:val="20"/>
          <w:szCs w:val="20"/>
        </w:rPr>
        <w:t>000-</w:t>
      </w:r>
      <w:r w:rsidR="0091317B" w:rsidRPr="00BD53D5">
        <w:rPr>
          <w:rFonts w:ascii="Arial" w:hAnsi="Arial" w:cs="Arial"/>
          <w:sz w:val="20"/>
          <w:szCs w:val="20"/>
        </w:rPr>
        <w:t>163</w:t>
      </w:r>
      <w:r w:rsidRPr="00BD53D5">
        <w:rPr>
          <w:rFonts w:ascii="Arial" w:hAnsi="Arial" w:cs="Arial"/>
          <w:sz w:val="20"/>
          <w:szCs w:val="20"/>
        </w:rPr>
        <w:t xml:space="preserve">) </w:t>
      </w:r>
      <w:r w:rsidR="0091317B" w:rsidRPr="00BD53D5">
        <w:rPr>
          <w:rFonts w:ascii="Arial" w:hAnsi="Arial" w:cs="Arial"/>
          <w:sz w:val="20"/>
          <w:szCs w:val="20"/>
        </w:rPr>
        <w:t>Informe de Vinculados al Conglomerado Financiero y Operaciones para el control de límites de exposición agregadas</w:t>
      </w:r>
      <w:r w:rsidRPr="00BD53D5">
        <w:rPr>
          <w:rFonts w:ascii="Arial" w:hAnsi="Arial" w:cs="Arial"/>
          <w:sz w:val="20"/>
          <w:szCs w:val="20"/>
        </w:rPr>
        <w:t xml:space="preserve"> y </w:t>
      </w:r>
      <w:r w:rsidR="0091317B" w:rsidRPr="00BD53D5">
        <w:rPr>
          <w:rFonts w:ascii="Arial" w:hAnsi="Arial" w:cs="Arial"/>
          <w:sz w:val="20"/>
          <w:szCs w:val="20"/>
        </w:rPr>
        <w:t>403</w:t>
      </w:r>
      <w:r w:rsidRPr="00BD53D5">
        <w:rPr>
          <w:rFonts w:ascii="Arial" w:hAnsi="Arial" w:cs="Arial"/>
          <w:sz w:val="20"/>
          <w:szCs w:val="20"/>
        </w:rPr>
        <w:t xml:space="preserve"> (Proforma F.0000-1</w:t>
      </w:r>
      <w:r w:rsidR="0091317B" w:rsidRPr="00BD53D5">
        <w:rPr>
          <w:rFonts w:ascii="Arial" w:hAnsi="Arial" w:cs="Arial"/>
          <w:sz w:val="20"/>
          <w:szCs w:val="20"/>
        </w:rPr>
        <w:t>62</w:t>
      </w:r>
      <w:r w:rsidRPr="00BD53D5">
        <w:rPr>
          <w:rFonts w:ascii="Arial" w:hAnsi="Arial" w:cs="Arial"/>
          <w:sz w:val="20"/>
          <w:szCs w:val="20"/>
        </w:rPr>
        <w:t xml:space="preserve">) </w:t>
      </w:r>
      <w:r w:rsidR="0005454B" w:rsidRPr="00BD53D5">
        <w:rPr>
          <w:rFonts w:ascii="Arial" w:hAnsi="Arial" w:cs="Arial"/>
          <w:sz w:val="20"/>
          <w:szCs w:val="20"/>
        </w:rPr>
        <w:t>Informe límites de exposición y concentración de riesgo entre entidades del conglomerado financiero y sus vinculados</w:t>
      </w:r>
      <w:r w:rsidRPr="00BD53D5">
        <w:rPr>
          <w:rFonts w:ascii="Arial" w:hAnsi="Arial" w:cs="Arial"/>
          <w:sz w:val="20"/>
          <w:szCs w:val="20"/>
        </w:rPr>
        <w:t>.</w:t>
      </w:r>
    </w:p>
    <w:p w14:paraId="11AA4B8E" w14:textId="77777777" w:rsidR="003D75B7" w:rsidRPr="00BD53D5" w:rsidRDefault="003D75B7" w:rsidP="003D75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F1056AA" w14:textId="58D21661" w:rsidR="0005454B" w:rsidRPr="00BD53D5" w:rsidRDefault="003D75B7" w:rsidP="0005454B">
      <w:pPr>
        <w:pStyle w:val="Piedepgina"/>
        <w:tabs>
          <w:tab w:val="right" w:pos="8789"/>
        </w:tabs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BD53D5">
        <w:rPr>
          <w:rFonts w:ascii="Arial" w:hAnsi="Arial" w:cs="Arial"/>
          <w:b/>
          <w:sz w:val="20"/>
          <w:szCs w:val="20"/>
        </w:rPr>
        <w:t>SEGUNDA</w:t>
      </w:r>
      <w:r w:rsidRPr="00BD53D5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BD53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5454B" w:rsidRPr="00BD53D5">
        <w:rPr>
          <w:rFonts w:ascii="Arial" w:hAnsi="Arial" w:cs="Arial"/>
          <w:bCs/>
          <w:color w:val="000000" w:themeColor="text1"/>
          <w:sz w:val="20"/>
          <w:szCs w:val="20"/>
        </w:rPr>
        <w:t xml:space="preserve">El medio previsto para la captura de la información relacionada con el </w:t>
      </w:r>
      <w:r w:rsidR="0005454B" w:rsidRPr="00BD53D5">
        <w:rPr>
          <w:rFonts w:ascii="Arial" w:hAnsi="Arial" w:cs="Arial"/>
          <w:color w:val="000000" w:themeColor="text1"/>
          <w:sz w:val="20"/>
          <w:szCs w:val="20"/>
        </w:rPr>
        <w:t>informe de vinculados al conglomerado financiero y operaciones para el control de límites de exposición agregadas, junto con el informe límites de exposición y concentración de riesgo entre entidades del conglomerado financiero y sus vinculados</w:t>
      </w:r>
      <w:r w:rsidR="0005454B" w:rsidRPr="00BD53D5">
        <w:rPr>
          <w:rFonts w:ascii="Arial" w:hAnsi="Arial" w:cs="Arial"/>
          <w:bCs/>
          <w:color w:val="000000" w:themeColor="text1"/>
          <w:sz w:val="20"/>
          <w:szCs w:val="20"/>
        </w:rPr>
        <w:t xml:space="preserve">, es el </w:t>
      </w:r>
      <w:r w:rsidR="0005454B" w:rsidRPr="00BD53D5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Web </w:t>
      </w:r>
      <w:proofErr w:type="spellStart"/>
      <w:r w:rsidR="0005454B" w:rsidRPr="00BD53D5">
        <w:rPr>
          <w:rFonts w:ascii="Arial" w:hAnsi="Arial" w:cs="Arial"/>
          <w:bCs/>
          <w:i/>
          <w:color w:val="000000" w:themeColor="text1"/>
          <w:sz w:val="20"/>
          <w:szCs w:val="20"/>
        </w:rPr>
        <w:t>Service</w:t>
      </w:r>
      <w:proofErr w:type="spellEnd"/>
      <w:r w:rsidR="0005454B" w:rsidRPr="00BD53D5">
        <w:rPr>
          <w:rFonts w:ascii="Arial" w:hAnsi="Arial" w:cs="Arial"/>
          <w:bCs/>
          <w:color w:val="000000" w:themeColor="text1"/>
          <w:sz w:val="20"/>
          <w:szCs w:val="20"/>
        </w:rPr>
        <w:t>. Para el efecto, la SFC pondrá a disposición de los holdings financieros en su página Web los documentos técnicos necesarios para su construcción.</w:t>
      </w:r>
    </w:p>
    <w:p w14:paraId="50C56068" w14:textId="77777777" w:rsidR="0005454B" w:rsidRPr="00BD53D5" w:rsidRDefault="0005454B" w:rsidP="003D75B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D214C0B" w14:textId="429BB231" w:rsidR="003D75B7" w:rsidRPr="00BD53D5" w:rsidRDefault="0005454B" w:rsidP="003D75B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53D5">
        <w:rPr>
          <w:rFonts w:ascii="Arial" w:hAnsi="Arial" w:cs="Arial"/>
          <w:b/>
          <w:sz w:val="20"/>
          <w:szCs w:val="20"/>
        </w:rPr>
        <w:t>TERCERA:</w:t>
      </w:r>
      <w:r w:rsidRPr="00BD53D5">
        <w:rPr>
          <w:rFonts w:ascii="Arial" w:hAnsi="Arial" w:cs="Arial"/>
          <w:sz w:val="20"/>
          <w:szCs w:val="20"/>
        </w:rPr>
        <w:t xml:space="preserve"> </w:t>
      </w:r>
      <w:r w:rsidR="003D75B7" w:rsidRPr="00BD53D5">
        <w:rPr>
          <w:rFonts w:ascii="Arial" w:hAnsi="Arial" w:cs="Arial"/>
          <w:sz w:val="20"/>
          <w:szCs w:val="20"/>
        </w:rPr>
        <w:t xml:space="preserve">Para asegurar la correcta </w:t>
      </w:r>
      <w:r w:rsidRPr="00BD53D5">
        <w:rPr>
          <w:rFonts w:ascii="Arial" w:hAnsi="Arial" w:cs="Arial"/>
          <w:sz w:val="20"/>
          <w:szCs w:val="20"/>
        </w:rPr>
        <w:t>captura</w:t>
      </w:r>
      <w:r w:rsidR="003D75B7" w:rsidRPr="00BD53D5">
        <w:rPr>
          <w:rFonts w:ascii="Arial" w:hAnsi="Arial" w:cs="Arial"/>
          <w:sz w:val="20"/>
          <w:szCs w:val="20"/>
        </w:rPr>
        <w:t xml:space="preserve"> de la información de los formatos a que se refiere la presente Circular, las entidades destinatarias deben realizar pruebas obligatorias entre el 1</w:t>
      </w:r>
      <w:r w:rsidR="0091317B" w:rsidRPr="00BD53D5">
        <w:rPr>
          <w:rFonts w:ascii="Arial" w:hAnsi="Arial" w:cs="Arial"/>
          <w:sz w:val="20"/>
          <w:szCs w:val="20"/>
        </w:rPr>
        <w:t>5</w:t>
      </w:r>
      <w:r w:rsidR="003D75B7" w:rsidRPr="00BD53D5">
        <w:rPr>
          <w:rFonts w:ascii="Arial" w:hAnsi="Arial" w:cs="Arial"/>
          <w:sz w:val="20"/>
          <w:szCs w:val="20"/>
        </w:rPr>
        <w:t xml:space="preserve"> y el </w:t>
      </w:r>
      <w:r w:rsidR="0091317B" w:rsidRPr="00BD53D5">
        <w:rPr>
          <w:rFonts w:ascii="Arial" w:hAnsi="Arial" w:cs="Arial"/>
          <w:sz w:val="20"/>
          <w:szCs w:val="20"/>
        </w:rPr>
        <w:t>20</w:t>
      </w:r>
      <w:r w:rsidR="003D75B7" w:rsidRPr="00BD53D5">
        <w:rPr>
          <w:rFonts w:ascii="Arial" w:hAnsi="Arial" w:cs="Arial"/>
          <w:sz w:val="20"/>
          <w:szCs w:val="20"/>
        </w:rPr>
        <w:t xml:space="preserve"> de </w:t>
      </w:r>
      <w:r w:rsidR="0091317B" w:rsidRPr="00BD53D5">
        <w:rPr>
          <w:rFonts w:ascii="Arial" w:hAnsi="Arial" w:cs="Arial"/>
          <w:sz w:val="20"/>
          <w:szCs w:val="20"/>
        </w:rPr>
        <w:t>marzo</w:t>
      </w:r>
      <w:r w:rsidR="003D75B7" w:rsidRPr="00BD53D5">
        <w:rPr>
          <w:rFonts w:ascii="Arial" w:hAnsi="Arial" w:cs="Arial"/>
          <w:sz w:val="20"/>
          <w:szCs w:val="20"/>
        </w:rPr>
        <w:t xml:space="preserve"> de 2021, con la información correspondiente al corte del </w:t>
      </w:r>
      <w:r w:rsidR="0091317B" w:rsidRPr="00BD53D5">
        <w:rPr>
          <w:rFonts w:ascii="Arial" w:hAnsi="Arial" w:cs="Arial"/>
          <w:sz w:val="20"/>
          <w:szCs w:val="20"/>
        </w:rPr>
        <w:t>31</w:t>
      </w:r>
      <w:r w:rsidR="003D75B7" w:rsidRPr="00BD53D5">
        <w:rPr>
          <w:rFonts w:ascii="Arial" w:hAnsi="Arial" w:cs="Arial"/>
          <w:sz w:val="20"/>
          <w:szCs w:val="20"/>
        </w:rPr>
        <w:t xml:space="preserve"> de </w:t>
      </w:r>
      <w:r w:rsidR="0091317B" w:rsidRPr="00BD53D5">
        <w:rPr>
          <w:rFonts w:ascii="Arial" w:hAnsi="Arial" w:cs="Arial"/>
          <w:sz w:val="20"/>
          <w:szCs w:val="20"/>
        </w:rPr>
        <w:t>diciembre</w:t>
      </w:r>
      <w:r w:rsidR="003D75B7" w:rsidRPr="00BD53D5">
        <w:rPr>
          <w:rFonts w:ascii="Arial" w:hAnsi="Arial" w:cs="Arial"/>
          <w:sz w:val="20"/>
          <w:szCs w:val="20"/>
        </w:rPr>
        <w:t xml:space="preserve"> de 202</w:t>
      </w:r>
      <w:r w:rsidR="0091317B" w:rsidRPr="00BD53D5">
        <w:rPr>
          <w:rFonts w:ascii="Arial" w:hAnsi="Arial" w:cs="Arial"/>
          <w:sz w:val="20"/>
          <w:szCs w:val="20"/>
        </w:rPr>
        <w:t>0</w:t>
      </w:r>
      <w:r w:rsidR="003D75B7" w:rsidRPr="00BD53D5">
        <w:rPr>
          <w:rFonts w:ascii="Arial" w:hAnsi="Arial" w:cs="Arial"/>
          <w:sz w:val="20"/>
          <w:szCs w:val="20"/>
        </w:rPr>
        <w:t>.</w:t>
      </w:r>
    </w:p>
    <w:p w14:paraId="06678DE4" w14:textId="77777777" w:rsidR="0005454B" w:rsidRPr="00BD53D5" w:rsidRDefault="0005454B" w:rsidP="003D75B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FFB6E4E" w14:textId="71A1B962" w:rsidR="00D1056D" w:rsidRPr="00BD53D5" w:rsidRDefault="0005454B" w:rsidP="00D1056D">
      <w:pPr>
        <w:jc w:val="both"/>
        <w:rPr>
          <w:rFonts w:ascii="Arial" w:hAnsi="Arial" w:cs="Arial"/>
          <w:bCs/>
          <w:sz w:val="20"/>
          <w:szCs w:val="20"/>
        </w:rPr>
      </w:pPr>
      <w:r w:rsidRPr="00BD53D5">
        <w:rPr>
          <w:rFonts w:ascii="Arial" w:hAnsi="Arial" w:cs="Arial"/>
          <w:b/>
          <w:bCs/>
          <w:sz w:val="20"/>
          <w:szCs w:val="20"/>
        </w:rPr>
        <w:t>CUARTA:</w:t>
      </w:r>
      <w:r w:rsidRPr="00BD53D5">
        <w:rPr>
          <w:rFonts w:ascii="Arial" w:hAnsi="Arial" w:cs="Arial"/>
          <w:bCs/>
          <w:sz w:val="20"/>
          <w:szCs w:val="20"/>
        </w:rPr>
        <w:t xml:space="preserve"> </w:t>
      </w:r>
      <w:r w:rsidR="00D1056D" w:rsidRPr="00BD53D5">
        <w:rPr>
          <w:rFonts w:ascii="Arial" w:hAnsi="Arial" w:cs="Arial"/>
          <w:bCs/>
          <w:sz w:val="20"/>
          <w:szCs w:val="20"/>
        </w:rPr>
        <w:t>La primera captura oficial de la información de los</w:t>
      </w:r>
      <w:r w:rsidRPr="00BD53D5">
        <w:rPr>
          <w:rFonts w:ascii="Arial" w:hAnsi="Arial" w:cs="Arial"/>
          <w:sz w:val="20"/>
          <w:szCs w:val="20"/>
        </w:rPr>
        <w:t xml:space="preserve"> Formatos 406 (Proforma F.0000-163) Informe de Vinculados al Conglomerado Financiero y Operaciones para el control de límites de exposición agregadas y 403 (Proforma F.0000-162) Informe límites de exposición y concentración de riesgo entre entidades del conglomerado financiero y sus vinculados</w:t>
      </w:r>
      <w:r w:rsidR="00D1056D" w:rsidRPr="00BD53D5">
        <w:rPr>
          <w:rFonts w:ascii="Arial" w:hAnsi="Arial" w:cs="Arial"/>
          <w:sz w:val="20"/>
          <w:szCs w:val="20"/>
          <w:lang w:val="es-ES_tradnl"/>
        </w:rPr>
        <w:t>,</w:t>
      </w:r>
      <w:r w:rsidR="00D1056D" w:rsidRPr="00BD53D5">
        <w:rPr>
          <w:rFonts w:ascii="Arial" w:hAnsi="Arial" w:cs="Arial"/>
          <w:bCs/>
          <w:sz w:val="20"/>
          <w:szCs w:val="20"/>
        </w:rPr>
        <w:t xml:space="preserve"> debe hacerse con información al corte del 31 de marzo de 2021, en el plazo establecido en el instructivo correspondiente.</w:t>
      </w:r>
    </w:p>
    <w:p w14:paraId="0105B8D4" w14:textId="77777777" w:rsidR="003D75B7" w:rsidRPr="00BD53D5" w:rsidRDefault="003D75B7" w:rsidP="003D75B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3904806" w14:textId="1D4A9C15" w:rsidR="003D75B7" w:rsidRPr="00BD53D5" w:rsidRDefault="003D75B7" w:rsidP="003D75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BD53D5">
        <w:rPr>
          <w:rFonts w:ascii="Arial" w:hAnsi="Arial" w:cs="Arial"/>
          <w:b/>
          <w:sz w:val="20"/>
          <w:szCs w:val="20"/>
        </w:rPr>
        <w:t xml:space="preserve">CUARTA: </w:t>
      </w:r>
      <w:r w:rsidRPr="00BD53D5">
        <w:rPr>
          <w:rFonts w:ascii="Arial" w:hAnsi="Arial" w:cs="Arial"/>
          <w:sz w:val="20"/>
          <w:szCs w:val="20"/>
        </w:rPr>
        <w:t>La presente Circular rige a partir de</w:t>
      </w:r>
      <w:r w:rsidR="0005454B" w:rsidRPr="00BD53D5">
        <w:rPr>
          <w:rFonts w:ascii="Arial" w:hAnsi="Arial" w:cs="Arial"/>
          <w:sz w:val="20"/>
          <w:szCs w:val="20"/>
        </w:rPr>
        <w:t xml:space="preserve"> la fecha de su publicación.</w:t>
      </w:r>
    </w:p>
    <w:p w14:paraId="6127F20F" w14:textId="77777777" w:rsidR="003D75B7" w:rsidRPr="00BD53D5" w:rsidRDefault="003D75B7" w:rsidP="003D75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61AC9FA7" w14:textId="76A3D15D" w:rsidR="0005454B" w:rsidRPr="00BD53D5" w:rsidRDefault="0005454B" w:rsidP="0005454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BD53D5">
        <w:rPr>
          <w:rFonts w:ascii="Arial" w:hAnsi="Arial" w:cs="Arial"/>
          <w:sz w:val="20"/>
          <w:szCs w:val="20"/>
          <w:lang w:val="es-PE"/>
        </w:rPr>
        <w:t>Se adjuntan los formatos objeto de modificación.</w:t>
      </w:r>
    </w:p>
    <w:p w14:paraId="547E139F" w14:textId="3DC5A08A" w:rsidR="003D75B7" w:rsidRPr="00BD53D5" w:rsidRDefault="003D75B7" w:rsidP="0005454B">
      <w:pPr>
        <w:jc w:val="both"/>
        <w:rPr>
          <w:rFonts w:ascii="Arial" w:hAnsi="Arial" w:cs="Arial"/>
          <w:sz w:val="20"/>
          <w:szCs w:val="20"/>
          <w:lang w:val="es-PE"/>
        </w:rPr>
      </w:pPr>
    </w:p>
    <w:p w14:paraId="03C3A35E" w14:textId="77777777" w:rsidR="003D75B7" w:rsidRPr="00BD53D5" w:rsidRDefault="003D75B7" w:rsidP="003D75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4DD05231" w14:textId="515BF648" w:rsidR="003D75B7" w:rsidRPr="00BD53D5" w:rsidRDefault="003D75B7" w:rsidP="00D1056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BD53D5">
        <w:rPr>
          <w:rFonts w:ascii="Arial" w:hAnsi="Arial" w:cs="Arial"/>
          <w:sz w:val="20"/>
          <w:szCs w:val="20"/>
          <w:lang w:val="es-PE"/>
        </w:rPr>
        <w:t>Cordialmente</w:t>
      </w:r>
    </w:p>
    <w:p w14:paraId="25AB37DC" w14:textId="071824A5" w:rsidR="00D1056D" w:rsidRPr="00BD53D5" w:rsidRDefault="00D1056D" w:rsidP="003D75B7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44427295" w14:textId="44329126" w:rsidR="00BD53D5" w:rsidRPr="00BD53D5" w:rsidRDefault="00BD53D5" w:rsidP="003D75B7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62F74288" w14:textId="42C0528B" w:rsidR="00BD53D5" w:rsidRDefault="00BD53D5" w:rsidP="003D75B7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672B70FD" w14:textId="77777777" w:rsidR="00BD53D5" w:rsidRPr="00BD53D5" w:rsidRDefault="00BD53D5" w:rsidP="003D75B7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03ECD37A" w14:textId="77777777" w:rsidR="003D75B7" w:rsidRPr="00BD53D5" w:rsidRDefault="003D75B7" w:rsidP="003D75B7">
      <w:pPr>
        <w:widowControl w:val="0"/>
        <w:tabs>
          <w:tab w:val="left" w:pos="284"/>
          <w:tab w:val="left" w:pos="450"/>
          <w:tab w:val="left" w:pos="1665"/>
        </w:tabs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D53D5">
        <w:rPr>
          <w:rFonts w:ascii="Arial" w:hAnsi="Arial" w:cs="Arial"/>
          <w:b/>
          <w:sz w:val="20"/>
          <w:szCs w:val="20"/>
        </w:rPr>
        <w:t>JORGE CASTAÑO GUTIÉRREZ</w:t>
      </w:r>
    </w:p>
    <w:p w14:paraId="2F79AFFC" w14:textId="77777777" w:rsidR="003D75B7" w:rsidRPr="00BD53D5" w:rsidRDefault="003D75B7" w:rsidP="003D75B7">
      <w:pPr>
        <w:tabs>
          <w:tab w:val="left" w:pos="284"/>
        </w:tabs>
        <w:spacing w:line="276" w:lineRule="auto"/>
        <w:ind w:right="-160"/>
        <w:outlineLvl w:val="0"/>
        <w:rPr>
          <w:rFonts w:ascii="Arial" w:hAnsi="Arial" w:cs="Arial"/>
          <w:sz w:val="20"/>
          <w:szCs w:val="20"/>
        </w:rPr>
      </w:pPr>
      <w:r w:rsidRPr="00BD53D5">
        <w:rPr>
          <w:rFonts w:ascii="Arial" w:hAnsi="Arial" w:cs="Arial"/>
          <w:sz w:val="20"/>
          <w:szCs w:val="20"/>
        </w:rPr>
        <w:t xml:space="preserve">Superintendente Financiero de Colombia </w:t>
      </w:r>
    </w:p>
    <w:p w14:paraId="6A612705" w14:textId="77777777" w:rsidR="00AC76C2" w:rsidRPr="00BD53D5" w:rsidRDefault="003D75B7" w:rsidP="003D75B7">
      <w:pPr>
        <w:pStyle w:val="Sinespaciado"/>
        <w:spacing w:line="276" w:lineRule="auto"/>
        <w:rPr>
          <w:rFonts w:cs="Arial"/>
          <w:sz w:val="20"/>
        </w:rPr>
      </w:pPr>
      <w:r w:rsidRPr="00BD53D5">
        <w:rPr>
          <w:rFonts w:cs="Arial"/>
          <w:sz w:val="20"/>
          <w:lang w:val="es-ES"/>
        </w:rPr>
        <w:t>50000</w:t>
      </w:r>
    </w:p>
    <w:sectPr w:rsidR="00AC76C2" w:rsidRPr="00BD53D5" w:rsidSect="00BD53D5">
      <w:headerReference w:type="default" r:id="rId6"/>
      <w:headerReference w:type="first" r:id="rId7"/>
      <w:pgSz w:w="12240" w:h="18720" w:code="5"/>
      <w:pgMar w:top="1411" w:right="1138" w:bottom="1388" w:left="1699" w:header="72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5A2FC" w14:textId="77777777" w:rsidR="00477F93" w:rsidRDefault="00477F93">
      <w:r>
        <w:separator/>
      </w:r>
    </w:p>
  </w:endnote>
  <w:endnote w:type="continuationSeparator" w:id="0">
    <w:p w14:paraId="25A7C494" w14:textId="77777777" w:rsidR="00477F93" w:rsidRDefault="0047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363FE" w14:textId="77777777" w:rsidR="00477F93" w:rsidRDefault="00477F93">
      <w:r>
        <w:separator/>
      </w:r>
    </w:p>
  </w:footnote>
  <w:footnote w:type="continuationSeparator" w:id="0">
    <w:p w14:paraId="35DE9FE5" w14:textId="77777777" w:rsidR="00477F93" w:rsidRDefault="00477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AD017" w14:textId="77777777" w:rsidR="006B0306" w:rsidRDefault="00D1056D" w:rsidP="00957F9E">
    <w:pPr>
      <w:pStyle w:val="Piedepgina"/>
      <w:tabs>
        <w:tab w:val="clear" w:pos="4419"/>
        <w:tab w:val="clear" w:pos="8838"/>
        <w:tab w:val="center" w:pos="2340"/>
        <w:tab w:val="right" w:pos="9180"/>
      </w:tabs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SUPERINTENDENCIA FINANCIERA DE COLOMBIA</w:t>
    </w:r>
  </w:p>
  <w:p w14:paraId="41ADCA83" w14:textId="77777777" w:rsidR="006B0306" w:rsidRDefault="003F5271" w:rsidP="0027218C">
    <w:pPr>
      <w:pStyle w:val="Piedepgina"/>
      <w:tabs>
        <w:tab w:val="clear" w:pos="4419"/>
        <w:tab w:val="clear" w:pos="8838"/>
        <w:tab w:val="center" w:pos="2340"/>
        <w:tab w:val="right" w:pos="9180"/>
      </w:tabs>
      <w:rPr>
        <w:rFonts w:ascii="Arial" w:hAnsi="Arial" w:cs="Arial"/>
        <w:b/>
        <w:bCs/>
        <w:sz w:val="22"/>
        <w:szCs w:val="22"/>
      </w:rPr>
    </w:pPr>
  </w:p>
  <w:p w14:paraId="433EDA5B" w14:textId="77777777" w:rsidR="006B0306" w:rsidRDefault="003F5271" w:rsidP="0027218C">
    <w:pPr>
      <w:pStyle w:val="Piedepgina"/>
      <w:tabs>
        <w:tab w:val="clear" w:pos="4419"/>
        <w:tab w:val="clear" w:pos="8838"/>
        <w:tab w:val="center" w:pos="2340"/>
        <w:tab w:val="right" w:pos="9180"/>
      </w:tabs>
      <w:rPr>
        <w:rFonts w:ascii="Arial" w:hAnsi="Arial" w:cs="Arial"/>
        <w:b/>
        <w:bCs/>
        <w:sz w:val="22"/>
        <w:szCs w:val="22"/>
      </w:rPr>
    </w:pPr>
  </w:p>
  <w:p w14:paraId="5D4BBBEF" w14:textId="77777777" w:rsidR="006B0306" w:rsidRDefault="00D1056D" w:rsidP="0027218C">
    <w:pPr>
      <w:pStyle w:val="Piedepgina"/>
      <w:tabs>
        <w:tab w:val="clear" w:pos="4419"/>
        <w:tab w:val="clear" w:pos="8838"/>
        <w:tab w:val="center" w:pos="2340"/>
        <w:tab w:val="right" w:pos="918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</w:p>
  <w:p w14:paraId="3D75A8B9" w14:textId="77777777" w:rsidR="006B0306" w:rsidRDefault="003F5271" w:rsidP="00066E9A">
    <w:pPr>
      <w:pStyle w:val="Piedep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BD95F" w14:textId="77777777" w:rsidR="00514F64" w:rsidRDefault="00D1056D" w:rsidP="00E03634">
    <w:pPr>
      <w:jc w:val="center"/>
    </w:pPr>
    <w:r>
      <w:rPr>
        <w:rFonts w:ascii="Arial" w:hAnsi="Arial" w:cs="Arial"/>
        <w:b/>
        <w:bCs/>
      </w:rPr>
      <w:t>SUPERINTENDENCIA FINANCIERA DE COLOMBIA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B7"/>
    <w:rsid w:val="00002808"/>
    <w:rsid w:val="0005454B"/>
    <w:rsid w:val="000C50F5"/>
    <w:rsid w:val="001E74B4"/>
    <w:rsid w:val="00242DA2"/>
    <w:rsid w:val="003476A4"/>
    <w:rsid w:val="003D75B7"/>
    <w:rsid w:val="003F5271"/>
    <w:rsid w:val="00477F93"/>
    <w:rsid w:val="004A4E65"/>
    <w:rsid w:val="004C4051"/>
    <w:rsid w:val="005957BA"/>
    <w:rsid w:val="005A6164"/>
    <w:rsid w:val="0070710F"/>
    <w:rsid w:val="00820335"/>
    <w:rsid w:val="008B77C2"/>
    <w:rsid w:val="0091317B"/>
    <w:rsid w:val="00942B38"/>
    <w:rsid w:val="00972056"/>
    <w:rsid w:val="009B6357"/>
    <w:rsid w:val="00B079BA"/>
    <w:rsid w:val="00BD53D5"/>
    <w:rsid w:val="00CB1D01"/>
    <w:rsid w:val="00D049DC"/>
    <w:rsid w:val="00D1056D"/>
    <w:rsid w:val="00DD1CC8"/>
    <w:rsid w:val="00F3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72C9"/>
  <w14:defaultImageDpi w14:val="32767"/>
  <w15:chartTrackingRefBased/>
  <w15:docId w15:val="{11F40F48-4310-7943-AB73-9D49CF85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75B7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D75B7"/>
    <w:pPr>
      <w:jc w:val="both"/>
    </w:pPr>
    <w:rPr>
      <w:rFonts w:ascii="Arial" w:hAnsi="Arial" w:cs="Arial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D75B7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D75B7"/>
    <w:pPr>
      <w:jc w:val="both"/>
    </w:pPr>
    <w:rPr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D75B7"/>
    <w:rPr>
      <w:rFonts w:ascii="Times New Roman" w:eastAsia="Times New Roman" w:hAnsi="Times New Roman" w:cs="Times New Roman"/>
      <w:lang w:val="es-ES_tradnl" w:eastAsia="es-ES"/>
    </w:rPr>
  </w:style>
  <w:style w:type="paragraph" w:styleId="Piedepgina">
    <w:name w:val="footer"/>
    <w:basedOn w:val="Normal"/>
    <w:link w:val="PiedepginaCar"/>
    <w:rsid w:val="003D75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D75B7"/>
    <w:rPr>
      <w:rFonts w:ascii="Times New Roman" w:eastAsia="Times New Roman" w:hAnsi="Times New Roman" w:cs="Times New Roman"/>
      <w:lang w:val="es-ES" w:eastAsia="es-ES"/>
    </w:rPr>
  </w:style>
  <w:style w:type="paragraph" w:styleId="Sinespaciado">
    <w:name w:val="No Spacing"/>
    <w:uiPriority w:val="1"/>
    <w:qFormat/>
    <w:rsid w:val="003D75B7"/>
    <w:rPr>
      <w:rFonts w:ascii="Arial" w:eastAsia="Times New Roman" w:hAnsi="Arial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Orrego Gomez</dc:creator>
  <cp:keywords/>
  <dc:description/>
  <cp:lastModifiedBy>Gabriel Armando Ospina Garcia</cp:lastModifiedBy>
  <cp:revision>14</cp:revision>
  <dcterms:created xsi:type="dcterms:W3CDTF">2020-12-22T13:32:00Z</dcterms:created>
  <dcterms:modified xsi:type="dcterms:W3CDTF">2020-12-22T22:56:00Z</dcterms:modified>
</cp:coreProperties>
</file>