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8543A" w14:textId="23D0177B" w:rsidR="00204E06" w:rsidRPr="000C63DB" w:rsidRDefault="00204E06" w:rsidP="001048DC">
      <w:pPr>
        <w:pBdr>
          <w:top w:val="nil"/>
          <w:left w:val="nil"/>
          <w:bottom w:val="nil"/>
          <w:right w:val="nil"/>
          <w:between w:val="nil"/>
          <w:bar w:val="nil"/>
        </w:pBdr>
        <w:spacing w:after="0" w:line="276" w:lineRule="auto"/>
        <w:ind w:left="3969"/>
        <w:jc w:val="both"/>
        <w:rPr>
          <w:rFonts w:ascii="Courier New" w:eastAsia="Courier New" w:hAnsi="Courier New" w:cs="Courier New"/>
          <w:b/>
          <w:bCs/>
          <w:color w:val="000000"/>
          <w:sz w:val="24"/>
          <w:szCs w:val="24"/>
          <w:u w:color="000000"/>
          <w:bdr w:val="nil"/>
          <w:lang w:val="es-ES_tradnl" w:eastAsia="es-CL"/>
        </w:rPr>
      </w:pPr>
      <w:bookmarkStart w:id="0" w:name="_Hlk125463782"/>
      <w:r w:rsidRPr="000C63DB">
        <w:rPr>
          <w:rFonts w:ascii="Courier New" w:eastAsia="Calibri" w:hAnsi="Courier New" w:cs="Courier New"/>
          <w:b/>
          <w:bCs/>
          <w:color w:val="000000"/>
          <w:sz w:val="24"/>
          <w:szCs w:val="24"/>
          <w:u w:color="000000"/>
          <w:bdr w:val="nil"/>
          <w:lang w:val="es-ES_tradnl" w:eastAsia="es-CL"/>
        </w:rPr>
        <w:t>MENSAJE DE S.E. EL PRESIDENTE DE LA REPÚBLICA CON EL QUE INICIA UN PROYECTO DE LEY QUE MODIFICA LA LEY Nº</w:t>
      </w:r>
      <w:r w:rsidR="00461EBF" w:rsidRPr="000C63DB">
        <w:rPr>
          <w:rFonts w:ascii="Courier New" w:eastAsia="Calibri" w:hAnsi="Courier New" w:cs="Courier New"/>
          <w:b/>
          <w:bCs/>
          <w:color w:val="000000"/>
          <w:sz w:val="24"/>
          <w:szCs w:val="24"/>
          <w:u w:color="000000"/>
          <w:bdr w:val="nil"/>
          <w:lang w:val="es-ES_tradnl" w:eastAsia="es-CL"/>
        </w:rPr>
        <w:t xml:space="preserve"> </w:t>
      </w:r>
      <w:r w:rsidRPr="000C63DB">
        <w:rPr>
          <w:rFonts w:ascii="Courier New" w:eastAsia="Calibri" w:hAnsi="Courier New" w:cs="Courier New"/>
          <w:b/>
          <w:bCs/>
          <w:color w:val="000000"/>
          <w:sz w:val="24"/>
          <w:szCs w:val="24"/>
          <w:u w:color="000000"/>
          <w:bdr w:val="nil"/>
          <w:lang w:val="es-ES_tradnl" w:eastAsia="es-CL"/>
        </w:rPr>
        <w:t xml:space="preserve">21.063, QUE CREA EL SEGURO PARA EL ACOMPAÑAMIENTO DE NIÑOS Y NIÑAS QUE PADEZCAN </w:t>
      </w:r>
      <w:r w:rsidR="00461EBF" w:rsidRPr="000C63DB">
        <w:rPr>
          <w:rFonts w:ascii="Courier New" w:eastAsia="Calibri" w:hAnsi="Courier New" w:cs="Courier New"/>
          <w:b/>
          <w:bCs/>
          <w:color w:val="000000"/>
          <w:sz w:val="24"/>
          <w:szCs w:val="24"/>
          <w:u w:color="000000"/>
          <w:bdr w:val="nil"/>
          <w:lang w:val="es-ES_tradnl" w:eastAsia="es-CL"/>
        </w:rPr>
        <w:t xml:space="preserve">LAS </w:t>
      </w:r>
      <w:r w:rsidRPr="000C63DB">
        <w:rPr>
          <w:rFonts w:ascii="Courier New" w:eastAsia="Calibri" w:hAnsi="Courier New" w:cs="Courier New"/>
          <w:b/>
          <w:bCs/>
          <w:color w:val="000000"/>
          <w:sz w:val="24"/>
          <w:szCs w:val="24"/>
          <w:u w:color="000000"/>
          <w:bdr w:val="nil"/>
          <w:lang w:val="es-ES_tradnl" w:eastAsia="es-CL"/>
        </w:rPr>
        <w:t xml:space="preserve">ENFERMEDADES QUE INDICA Y MODIFICA EL CÓDIGO DEL TRABAJO PARA ESTOS EFECTOS. </w:t>
      </w:r>
    </w:p>
    <w:p w14:paraId="41F4095D" w14:textId="614F5C2B" w:rsidR="00204E06" w:rsidRPr="000C63DB" w:rsidRDefault="00204E06" w:rsidP="001048DC">
      <w:pPr>
        <w:pBdr>
          <w:top w:val="nil"/>
          <w:left w:val="nil"/>
          <w:bottom w:val="nil"/>
          <w:right w:val="nil"/>
          <w:between w:val="nil"/>
          <w:bar w:val="nil"/>
        </w:pBdr>
        <w:spacing w:after="0" w:line="276" w:lineRule="auto"/>
        <w:ind w:left="3969"/>
        <w:jc w:val="both"/>
        <w:rPr>
          <w:rFonts w:ascii="Courier New" w:eastAsia="Courier New" w:hAnsi="Courier New" w:cs="Courier New"/>
          <w:b/>
          <w:bCs/>
          <w:color w:val="000000"/>
          <w:sz w:val="24"/>
          <w:szCs w:val="24"/>
          <w:u w:color="000000"/>
          <w:bdr w:val="nil"/>
          <w:lang w:val="pt-PT" w:eastAsia="es-CL"/>
        </w:rPr>
      </w:pPr>
      <w:r w:rsidRPr="000C63DB">
        <w:rPr>
          <w:rFonts w:ascii="Courier New" w:eastAsia="Calibri" w:hAnsi="Courier New" w:cs="Courier New"/>
          <w:b/>
          <w:bCs/>
          <w:color w:val="000000"/>
          <w:sz w:val="24"/>
          <w:szCs w:val="24"/>
          <w:u w:color="000000"/>
          <w:bdr w:val="nil"/>
          <w:lang w:val="pt-PT" w:eastAsia="es-CL"/>
        </w:rPr>
        <w:t>_______________________________</w:t>
      </w:r>
      <w:r w:rsidR="001048DC" w:rsidRPr="000C63DB">
        <w:rPr>
          <w:rFonts w:ascii="Courier New" w:eastAsia="Calibri" w:hAnsi="Courier New" w:cs="Courier New"/>
          <w:b/>
          <w:bCs/>
          <w:color w:val="000000"/>
          <w:sz w:val="24"/>
          <w:szCs w:val="24"/>
          <w:u w:color="000000"/>
          <w:bdr w:val="nil"/>
          <w:lang w:val="pt-PT" w:eastAsia="es-CL"/>
        </w:rPr>
        <w:t>__</w:t>
      </w:r>
      <w:r w:rsidR="00112293" w:rsidRPr="000C63DB">
        <w:rPr>
          <w:rFonts w:ascii="Courier New" w:eastAsia="Calibri" w:hAnsi="Courier New" w:cs="Courier New"/>
          <w:b/>
          <w:bCs/>
          <w:color w:val="000000"/>
          <w:sz w:val="24"/>
          <w:szCs w:val="24"/>
          <w:u w:color="000000"/>
          <w:bdr w:val="nil"/>
          <w:lang w:val="pt-PT" w:eastAsia="es-CL"/>
        </w:rPr>
        <w:t>_</w:t>
      </w:r>
    </w:p>
    <w:p w14:paraId="4A181BE3" w14:textId="71AF3AB9" w:rsidR="00204E06" w:rsidRPr="000C63DB" w:rsidRDefault="00204E06" w:rsidP="001048DC">
      <w:pPr>
        <w:pBdr>
          <w:top w:val="nil"/>
          <w:left w:val="nil"/>
          <w:bottom w:val="nil"/>
          <w:right w:val="nil"/>
          <w:between w:val="nil"/>
          <w:bar w:val="nil"/>
        </w:pBdr>
        <w:spacing w:after="0" w:line="276" w:lineRule="auto"/>
        <w:ind w:left="3969"/>
        <w:jc w:val="both"/>
        <w:rPr>
          <w:rFonts w:ascii="Courier New" w:eastAsia="Courier New" w:hAnsi="Courier New" w:cs="Courier New"/>
          <w:color w:val="000000"/>
          <w:sz w:val="24"/>
          <w:szCs w:val="24"/>
          <w:u w:color="000000"/>
          <w:bdr w:val="nil"/>
          <w:lang w:val="pt-PT" w:eastAsia="es-CL"/>
        </w:rPr>
      </w:pPr>
      <w:r w:rsidRPr="000C63DB">
        <w:rPr>
          <w:rFonts w:ascii="Courier New" w:eastAsia="Calibri" w:hAnsi="Courier New" w:cs="Courier New"/>
          <w:color w:val="000000"/>
          <w:sz w:val="24"/>
          <w:szCs w:val="24"/>
          <w:u w:color="000000"/>
          <w:bdr w:val="nil"/>
          <w:lang w:val="pt-PT" w:eastAsia="es-CL"/>
        </w:rPr>
        <w:t xml:space="preserve">Santiago, </w:t>
      </w:r>
      <w:r w:rsidR="0043573D">
        <w:rPr>
          <w:rFonts w:ascii="Courier New" w:eastAsia="Calibri" w:hAnsi="Courier New" w:cs="Courier New"/>
          <w:color w:val="000000"/>
          <w:sz w:val="24"/>
          <w:szCs w:val="24"/>
          <w:u w:color="000000"/>
          <w:bdr w:val="nil"/>
          <w:lang w:val="pt-PT" w:eastAsia="es-CL"/>
        </w:rPr>
        <w:t>26</w:t>
      </w:r>
      <w:r w:rsidRPr="000C63DB">
        <w:rPr>
          <w:rFonts w:ascii="Courier New" w:eastAsia="Calibri" w:hAnsi="Courier New" w:cs="Courier New"/>
          <w:color w:val="000000"/>
          <w:sz w:val="24"/>
          <w:szCs w:val="24"/>
          <w:u w:color="000000"/>
          <w:bdr w:val="nil"/>
          <w:lang w:val="pt-PT" w:eastAsia="es-CL"/>
        </w:rPr>
        <w:t xml:space="preserve"> de </w:t>
      </w:r>
      <w:r w:rsidR="001048DC" w:rsidRPr="000C63DB">
        <w:rPr>
          <w:rFonts w:ascii="Courier New" w:eastAsia="Calibri" w:hAnsi="Courier New" w:cs="Courier New"/>
          <w:color w:val="000000"/>
          <w:sz w:val="24"/>
          <w:szCs w:val="24"/>
          <w:u w:color="000000"/>
          <w:bdr w:val="nil"/>
          <w:lang w:val="pt-PT" w:eastAsia="es-CL"/>
        </w:rPr>
        <w:t>enero</w:t>
      </w:r>
      <w:r w:rsidRPr="000C63DB">
        <w:rPr>
          <w:rFonts w:ascii="Courier New" w:eastAsia="Calibri" w:hAnsi="Courier New" w:cs="Courier New"/>
          <w:color w:val="000000"/>
          <w:sz w:val="24"/>
          <w:szCs w:val="24"/>
          <w:u w:color="000000"/>
          <w:bdr w:val="nil"/>
          <w:lang w:val="pt-PT" w:eastAsia="es-CL"/>
        </w:rPr>
        <w:t xml:space="preserve"> de 2022</w:t>
      </w:r>
    </w:p>
    <w:p w14:paraId="19F2AAE9" w14:textId="77777777" w:rsidR="00204E06" w:rsidRPr="000C63DB" w:rsidRDefault="00204E06" w:rsidP="001048DC">
      <w:pPr>
        <w:pBdr>
          <w:top w:val="nil"/>
          <w:left w:val="nil"/>
          <w:bottom w:val="nil"/>
          <w:right w:val="nil"/>
          <w:between w:val="nil"/>
          <w:bar w:val="nil"/>
        </w:pBdr>
        <w:spacing w:after="0" w:line="276" w:lineRule="auto"/>
        <w:ind w:left="3969"/>
        <w:jc w:val="both"/>
        <w:rPr>
          <w:rFonts w:ascii="Courier New" w:eastAsia="Courier New" w:hAnsi="Courier New" w:cs="Courier New"/>
          <w:color w:val="000000"/>
          <w:sz w:val="24"/>
          <w:szCs w:val="24"/>
          <w:u w:color="000000"/>
          <w:bdr w:val="nil"/>
          <w:lang w:val="pt-PT" w:eastAsia="es-CL"/>
        </w:rPr>
      </w:pPr>
    </w:p>
    <w:p w14:paraId="050F87A4" w14:textId="77777777" w:rsidR="00204E06" w:rsidRPr="000C63DB" w:rsidRDefault="00204E06" w:rsidP="004F20C2">
      <w:pPr>
        <w:keepNext/>
        <w:keepLines/>
        <w:tabs>
          <w:tab w:val="left" w:pos="4111"/>
        </w:tabs>
        <w:spacing w:after="0" w:line="276" w:lineRule="auto"/>
        <w:jc w:val="both"/>
        <w:outlineLvl w:val="1"/>
        <w:rPr>
          <w:rFonts w:ascii="Courier New" w:eastAsia="Courier New" w:hAnsi="Courier New" w:cs="Courier New"/>
          <w:color w:val="000000"/>
          <w:sz w:val="24"/>
          <w:szCs w:val="24"/>
          <w:u w:color="000000"/>
          <w:bdr w:val="nil"/>
          <w:lang w:val="pt-PT" w:eastAsia="es-CL"/>
        </w:rPr>
      </w:pPr>
    </w:p>
    <w:p w14:paraId="3FD34192" w14:textId="77777777" w:rsidR="00204E06" w:rsidRPr="000C63DB" w:rsidRDefault="00204E06" w:rsidP="001048DC">
      <w:pPr>
        <w:pBdr>
          <w:top w:val="nil"/>
          <w:left w:val="nil"/>
          <w:bottom w:val="nil"/>
          <w:right w:val="nil"/>
          <w:between w:val="nil"/>
          <w:bar w:val="nil"/>
        </w:pBdr>
        <w:spacing w:after="0" w:line="276" w:lineRule="auto"/>
        <w:ind w:left="4820"/>
        <w:jc w:val="both"/>
        <w:rPr>
          <w:rFonts w:ascii="Courier New" w:eastAsia="Courier New" w:hAnsi="Courier New" w:cs="Courier New"/>
          <w:color w:val="000000"/>
          <w:sz w:val="24"/>
          <w:szCs w:val="24"/>
          <w:u w:color="000000"/>
          <w:bdr w:val="nil"/>
          <w:lang w:val="pt-PT" w:eastAsia="es-CL"/>
        </w:rPr>
      </w:pPr>
    </w:p>
    <w:p w14:paraId="26875136" w14:textId="77777777" w:rsidR="00204E06" w:rsidRPr="000C63DB" w:rsidRDefault="00204E06" w:rsidP="001048DC">
      <w:pPr>
        <w:pBdr>
          <w:top w:val="nil"/>
          <w:left w:val="nil"/>
          <w:bottom w:val="nil"/>
          <w:right w:val="nil"/>
          <w:between w:val="nil"/>
          <w:bar w:val="nil"/>
        </w:pBdr>
        <w:spacing w:after="0" w:line="276" w:lineRule="auto"/>
        <w:ind w:left="4820"/>
        <w:jc w:val="both"/>
        <w:rPr>
          <w:rFonts w:ascii="Courier New" w:eastAsia="Courier New" w:hAnsi="Courier New" w:cs="Courier New"/>
          <w:color w:val="000000"/>
          <w:sz w:val="24"/>
          <w:szCs w:val="24"/>
          <w:u w:color="000000"/>
          <w:bdr w:val="nil"/>
          <w:lang w:val="pt-PT" w:eastAsia="es-CL"/>
        </w:rPr>
      </w:pPr>
    </w:p>
    <w:p w14:paraId="30434FEC" w14:textId="725D85C8"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alibri" w:hAnsi="Courier New" w:cs="Courier New"/>
          <w:b/>
          <w:bCs/>
          <w:color w:val="000000"/>
          <w:sz w:val="24"/>
          <w:szCs w:val="24"/>
          <w:u w:color="000000"/>
          <w:bdr w:val="nil"/>
          <w:lang w:val="pt-PT" w:eastAsia="es-CL"/>
        </w:rPr>
      </w:pPr>
      <w:r w:rsidRPr="000C63DB">
        <w:rPr>
          <w:rFonts w:ascii="Courier New" w:eastAsia="Calibri" w:hAnsi="Courier New" w:cs="Courier New"/>
          <w:b/>
          <w:color w:val="000000"/>
          <w:sz w:val="24"/>
          <w:szCs w:val="24"/>
          <w:u w:color="000000"/>
          <w:bdr w:val="nil"/>
          <w:lang w:val="es-ES_tradnl" w:eastAsia="es-CL"/>
        </w:rPr>
        <w:t xml:space="preserve">M E N S A J E </w:t>
      </w:r>
      <w:r w:rsidRPr="000C63DB">
        <w:rPr>
          <w:rFonts w:ascii="Courier New" w:eastAsia="Calibri" w:hAnsi="Courier New" w:cs="Courier New"/>
          <w:b/>
          <w:bCs/>
          <w:color w:val="000000"/>
          <w:sz w:val="24"/>
          <w:szCs w:val="24"/>
          <w:u w:color="000000"/>
          <w:bdr w:val="nil"/>
          <w:lang w:val="pt-PT" w:eastAsia="es-CL"/>
        </w:rPr>
        <w:t xml:space="preserve">N° </w:t>
      </w:r>
      <w:r w:rsidR="0043573D">
        <w:rPr>
          <w:rFonts w:ascii="Courier New" w:eastAsia="Calibri" w:hAnsi="Courier New" w:cs="Courier New"/>
          <w:b/>
          <w:bCs/>
          <w:color w:val="000000"/>
          <w:sz w:val="24"/>
          <w:szCs w:val="24"/>
          <w:u w:val="single" w:color="000000"/>
          <w:bdr w:val="nil"/>
          <w:lang w:val="pt-PT" w:eastAsia="es-CL"/>
        </w:rPr>
        <w:t>295</w:t>
      </w:r>
      <w:r w:rsidRPr="000C63DB">
        <w:rPr>
          <w:rFonts w:ascii="Courier New" w:eastAsia="Calibri" w:hAnsi="Courier New" w:cs="Courier New"/>
          <w:b/>
          <w:bCs/>
          <w:color w:val="000000"/>
          <w:sz w:val="24"/>
          <w:szCs w:val="24"/>
          <w:u w:val="single" w:color="000000"/>
          <w:bdr w:val="nil"/>
          <w:lang w:val="pt-PT" w:eastAsia="es-CL"/>
        </w:rPr>
        <w:t>-</w:t>
      </w:r>
      <w:r w:rsidR="001048DC" w:rsidRPr="000C63DB">
        <w:rPr>
          <w:rFonts w:ascii="Courier New" w:eastAsia="Calibri" w:hAnsi="Courier New" w:cs="Courier New"/>
          <w:b/>
          <w:bCs/>
          <w:color w:val="000000"/>
          <w:sz w:val="24"/>
          <w:szCs w:val="24"/>
          <w:u w:val="single" w:color="000000"/>
          <w:bdr w:val="nil"/>
          <w:lang w:val="pt-PT" w:eastAsia="es-CL"/>
        </w:rPr>
        <w:t>370</w:t>
      </w:r>
      <w:r w:rsidRPr="000C63DB">
        <w:rPr>
          <w:rFonts w:ascii="Courier New" w:eastAsia="Calibri" w:hAnsi="Courier New" w:cs="Courier New"/>
          <w:b/>
          <w:bCs/>
          <w:color w:val="000000"/>
          <w:sz w:val="24"/>
          <w:szCs w:val="24"/>
          <w:u w:color="000000"/>
          <w:bdr w:val="nil"/>
          <w:lang w:val="pt-PT" w:eastAsia="es-CL"/>
        </w:rPr>
        <w:t>/</w:t>
      </w:r>
    </w:p>
    <w:p w14:paraId="215DD944" w14:textId="77777777"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alibri" w:hAnsi="Courier New" w:cs="Courier New"/>
          <w:b/>
          <w:bCs/>
          <w:color w:val="000000"/>
          <w:sz w:val="24"/>
          <w:szCs w:val="24"/>
          <w:u w:color="000000"/>
          <w:bdr w:val="nil"/>
          <w:lang w:val="pt-PT" w:eastAsia="es-CL"/>
        </w:rPr>
      </w:pPr>
    </w:p>
    <w:p w14:paraId="1D9249A2" w14:textId="77777777" w:rsidR="00204E06" w:rsidRPr="000C63DB" w:rsidRDefault="00204E06" w:rsidP="001048DC">
      <w:pPr>
        <w:pBdr>
          <w:top w:val="nil"/>
          <w:left w:val="nil"/>
          <w:bottom w:val="nil"/>
          <w:right w:val="nil"/>
          <w:between w:val="nil"/>
          <w:bar w:val="nil"/>
        </w:pBdr>
        <w:spacing w:after="0" w:line="276" w:lineRule="auto"/>
        <w:jc w:val="both"/>
        <w:rPr>
          <w:rFonts w:ascii="Courier New" w:eastAsia="Calibri" w:hAnsi="Courier New" w:cs="Courier New"/>
          <w:b/>
          <w:bCs/>
          <w:color w:val="000000"/>
          <w:sz w:val="24"/>
          <w:szCs w:val="24"/>
          <w:u w:color="000000"/>
          <w:bdr w:val="nil"/>
          <w:lang w:val="pt-PT" w:eastAsia="es-CL"/>
        </w:rPr>
      </w:pPr>
    </w:p>
    <w:p w14:paraId="101F9F7A" w14:textId="77777777"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ourier New" w:hAnsi="Courier New" w:cs="Courier New"/>
          <w:b/>
          <w:bCs/>
          <w:color w:val="000000"/>
          <w:sz w:val="24"/>
          <w:szCs w:val="24"/>
          <w:u w:color="000000"/>
          <w:bdr w:val="nil"/>
          <w:lang w:val="pt-PT" w:eastAsia="es-CL"/>
        </w:rPr>
      </w:pPr>
    </w:p>
    <w:p w14:paraId="2835B3B5" w14:textId="77777777"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ourier New" w:hAnsi="Courier New" w:cs="Courier New"/>
          <w:color w:val="000000"/>
          <w:sz w:val="24"/>
          <w:szCs w:val="24"/>
          <w:u w:color="000000"/>
          <w:bdr w:val="nil"/>
          <w:lang w:val="pt-PT" w:eastAsia="es-CL"/>
        </w:rPr>
      </w:pPr>
    </w:p>
    <w:p w14:paraId="2F3BFCEC" w14:textId="5BBDAD1E"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ourier New" w:hAnsi="Courier New" w:cs="Courier New"/>
          <w:color w:val="000000"/>
          <w:sz w:val="24"/>
          <w:szCs w:val="24"/>
          <w:u w:color="000000"/>
          <w:bdr w:val="nil"/>
          <w:lang w:val="es-ES_tradnl" w:eastAsia="es-CL"/>
        </w:rPr>
      </w:pPr>
      <w:r w:rsidRPr="000C63DB">
        <w:rPr>
          <w:rFonts w:ascii="Courier New" w:eastAsia="Calibri" w:hAnsi="Courier New" w:cs="Courier New"/>
          <w:color w:val="000000"/>
          <w:sz w:val="24"/>
          <w:szCs w:val="24"/>
          <w:u w:color="000000"/>
          <w:bdr w:val="nil"/>
          <w:lang w:val="es-ES_tradnl" w:eastAsia="es-CL"/>
        </w:rPr>
        <w:t xml:space="preserve">Honorable Cámara de </w:t>
      </w:r>
      <w:r w:rsidR="00461EBF" w:rsidRPr="000C63DB">
        <w:rPr>
          <w:rFonts w:ascii="Courier New" w:eastAsia="Calibri" w:hAnsi="Courier New" w:cs="Courier New"/>
          <w:color w:val="000000"/>
          <w:sz w:val="24"/>
          <w:szCs w:val="24"/>
          <w:u w:color="000000"/>
          <w:bdr w:val="nil"/>
          <w:lang w:val="es-ES_tradnl" w:eastAsia="es-CL"/>
        </w:rPr>
        <w:t xml:space="preserve">Diputadas y </w:t>
      </w:r>
      <w:r w:rsidRPr="000C63DB">
        <w:rPr>
          <w:rFonts w:ascii="Courier New" w:eastAsia="Calibri" w:hAnsi="Courier New" w:cs="Courier New"/>
          <w:color w:val="000000"/>
          <w:sz w:val="24"/>
          <w:szCs w:val="24"/>
          <w:u w:color="000000"/>
          <w:bdr w:val="nil"/>
          <w:lang w:val="es-ES_tradnl" w:eastAsia="es-CL"/>
        </w:rPr>
        <w:t>Diputados:</w:t>
      </w:r>
    </w:p>
    <w:p w14:paraId="2B62BF3B" w14:textId="77777777" w:rsidR="00204E06" w:rsidRPr="000C63DB" w:rsidRDefault="00204E06" w:rsidP="001048DC">
      <w:pPr>
        <w:pBdr>
          <w:top w:val="nil"/>
          <w:left w:val="nil"/>
          <w:bottom w:val="nil"/>
          <w:right w:val="nil"/>
          <w:between w:val="nil"/>
          <w:bar w:val="nil"/>
        </w:pBdr>
        <w:spacing w:after="0" w:line="276" w:lineRule="auto"/>
        <w:ind w:left="2835" w:firstLine="1"/>
        <w:jc w:val="both"/>
        <w:rPr>
          <w:rFonts w:ascii="Courier New" w:eastAsia="Courier New" w:hAnsi="Courier New" w:cs="Courier New"/>
          <w:color w:val="000000"/>
          <w:sz w:val="24"/>
          <w:szCs w:val="24"/>
          <w:u w:color="000000"/>
          <w:bdr w:val="nil"/>
          <w:lang w:val="es-ES_tradnl" w:eastAsia="es-CL"/>
        </w:rPr>
      </w:pPr>
      <w:r w:rsidRPr="000C63DB">
        <w:rPr>
          <w:rFonts w:ascii="Courier New" w:eastAsia="Courier New" w:hAnsi="Courier New" w:cs="Courier New"/>
          <w:noProof/>
          <w:color w:val="000000"/>
          <w:sz w:val="24"/>
          <w:szCs w:val="24"/>
          <w:u w:color="000000"/>
          <w:bdr w:val="nil"/>
          <w:lang w:eastAsia="es-CL"/>
        </w:rPr>
        <mc:AlternateContent>
          <mc:Choice Requires="wpg">
            <w:drawing>
              <wp:anchor distT="152400" distB="152400" distL="152400" distR="152400" simplePos="0" relativeHeight="251659264" behindDoc="0" locked="0" layoutInCell="1" allowOverlap="1" wp14:anchorId="7B745F43" wp14:editId="3A77908A">
                <wp:simplePos x="0" y="0"/>
                <wp:positionH relativeFrom="page">
                  <wp:posOffset>956308</wp:posOffset>
                </wp:positionH>
                <wp:positionV relativeFrom="line">
                  <wp:posOffset>634</wp:posOffset>
                </wp:positionV>
                <wp:extent cx="1670694" cy="2384428"/>
                <wp:effectExtent l="0" t="0" r="0" b="0"/>
                <wp:wrapSquare wrapText="bothSides" distT="152400" distB="152400" distL="152400" distR="152400"/>
                <wp:docPr id="1073741827" name="officeArt object"/>
                <wp:cNvGraphicFramePr/>
                <a:graphic xmlns:a="http://schemas.openxmlformats.org/drawingml/2006/main">
                  <a:graphicData uri="http://schemas.microsoft.com/office/word/2010/wordprocessingGroup">
                    <wpg:wgp>
                      <wpg:cNvGrpSpPr/>
                      <wpg:grpSpPr>
                        <a:xfrm>
                          <a:off x="0" y="0"/>
                          <a:ext cx="1670694" cy="2384428"/>
                          <a:chOff x="0" y="-1"/>
                          <a:chExt cx="1670693" cy="2384427"/>
                        </a:xfrm>
                      </wpg:grpSpPr>
                      <wps:wsp>
                        <wps:cNvPr id="1073741825" name="Shape 1073741825"/>
                        <wps:cNvSpPr/>
                        <wps:spPr>
                          <a:xfrm>
                            <a:off x="-1" y="-2"/>
                            <a:ext cx="1670694" cy="2384429"/>
                          </a:xfrm>
                          <a:prstGeom prst="rect">
                            <a:avLst/>
                          </a:prstGeom>
                          <a:solidFill>
                            <a:srgbClr val="000000">
                              <a:alpha val="0"/>
                            </a:srgbClr>
                          </a:solidFill>
                          <a:ln w="12700" cap="flat">
                            <a:noFill/>
                            <a:miter lim="400000"/>
                          </a:ln>
                          <a:effectLst/>
                        </wps:spPr>
                        <wps:bodyPr/>
                      </wps:wsp>
                      <wps:wsp>
                        <wps:cNvPr id="1073741826" name="Shape 1073741826"/>
                        <wps:cNvSpPr/>
                        <wps:spPr>
                          <a:xfrm>
                            <a:off x="-1" y="-2"/>
                            <a:ext cx="1670694" cy="2384429"/>
                          </a:xfrm>
                          <a:prstGeom prst="rect">
                            <a:avLst/>
                          </a:prstGeom>
                          <a:noFill/>
                          <a:ln w="12700" cap="flat">
                            <a:noFill/>
                            <a:miter lim="400000"/>
                          </a:ln>
                          <a:effectLst/>
                        </wps:spPr>
                        <wps:txbx>
                          <w:txbxContent>
                            <w:p w14:paraId="61335860" w14:textId="77777777" w:rsidR="00204E06" w:rsidRDefault="00204E06" w:rsidP="00204E06">
                              <w:pPr>
                                <w:pStyle w:val="CuerpoA"/>
                                <w:spacing w:line="276" w:lineRule="auto"/>
                                <w:rPr>
                                  <w:rStyle w:val="Ninguno"/>
                                  <w:rFonts w:ascii="Courier New" w:hAnsi="Courier New"/>
                                  <w:b/>
                                  <w:bCs/>
                                  <w:spacing w:val="-3"/>
                                  <w:sz w:val="24"/>
                                  <w:szCs w:val="24"/>
                                </w:rPr>
                              </w:pPr>
                            </w:p>
                            <w:p w14:paraId="09D249B3" w14:textId="77777777" w:rsidR="00204E06"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 xml:space="preserve">A S.E. EL </w:t>
                              </w:r>
                            </w:p>
                            <w:p w14:paraId="6361FDF0" w14:textId="77777777" w:rsidR="00204E06"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PRESIDENTE</w:t>
                              </w:r>
                            </w:p>
                            <w:p w14:paraId="4157DCF1" w14:textId="77777777" w:rsidR="00204E06" w:rsidRPr="00470418"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 xml:space="preserve">DE LA </w:t>
                              </w:r>
                              <w:r w:rsidRPr="00470418">
                                <w:rPr>
                                  <w:rStyle w:val="Ninguno"/>
                                  <w:rFonts w:ascii="Courier New" w:hAnsi="Courier New"/>
                                  <w:b/>
                                  <w:bCs/>
                                  <w:spacing w:val="-3"/>
                                  <w:sz w:val="24"/>
                                  <w:szCs w:val="24"/>
                                </w:rPr>
                                <w:t>H.</w:t>
                              </w:r>
                            </w:p>
                            <w:p w14:paraId="62C3F3F2" w14:textId="569CAAB0" w:rsidR="00204E06" w:rsidRDefault="00204E06" w:rsidP="00204E06">
                              <w:pPr>
                                <w:pStyle w:val="CuerpoA"/>
                                <w:spacing w:line="276" w:lineRule="auto"/>
                                <w:rPr>
                                  <w:rStyle w:val="Ninguno"/>
                                  <w:rFonts w:ascii="Courier New" w:hAnsi="Courier New"/>
                                  <w:b/>
                                  <w:bCs/>
                                  <w:spacing w:val="-3"/>
                                  <w:sz w:val="24"/>
                                  <w:szCs w:val="24"/>
                                </w:rPr>
                              </w:pPr>
                              <w:r w:rsidRPr="00470418">
                                <w:rPr>
                                  <w:rStyle w:val="Ninguno"/>
                                  <w:rFonts w:ascii="Courier New" w:hAnsi="Courier New"/>
                                  <w:b/>
                                  <w:bCs/>
                                  <w:spacing w:val="-3"/>
                                  <w:sz w:val="24"/>
                                  <w:szCs w:val="24"/>
                                </w:rPr>
                                <w:t>CÁMARA DE</w:t>
                              </w:r>
                            </w:p>
                            <w:p w14:paraId="534D0D89" w14:textId="3EE04CD8" w:rsidR="00461EBF" w:rsidRPr="00470418" w:rsidRDefault="00461EBF"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DIPUTADAS Y</w:t>
                              </w:r>
                            </w:p>
                            <w:p w14:paraId="1272886C" w14:textId="77777777" w:rsidR="00204E06" w:rsidRDefault="00204E06" w:rsidP="00204E06">
                              <w:pPr>
                                <w:pStyle w:val="CuerpoA"/>
                                <w:spacing w:line="276" w:lineRule="auto"/>
                              </w:pPr>
                              <w:r w:rsidRPr="00470418">
                                <w:rPr>
                                  <w:rStyle w:val="Ninguno"/>
                                  <w:rFonts w:ascii="Courier New" w:hAnsi="Courier New"/>
                                  <w:b/>
                                  <w:bCs/>
                                  <w:spacing w:val="-3"/>
                                  <w:sz w:val="24"/>
                                  <w:szCs w:val="24"/>
                                </w:rPr>
                                <w:t>DIPUTADOS</w:t>
                              </w:r>
                              <w:r w:rsidRPr="00BF26C5">
                                <w:rPr>
                                  <w:rStyle w:val="Ninguno"/>
                                  <w:rFonts w:ascii="Courier New" w:hAnsi="Courier New"/>
                                  <w:b/>
                                  <w:bCs/>
                                  <w:spacing w:val="-3"/>
                                  <w:sz w:val="24"/>
                                  <w:szCs w:val="24"/>
                                </w:rPr>
                                <w:t>.</w:t>
                              </w:r>
                            </w:p>
                          </w:txbxContent>
                        </wps:txbx>
                        <wps:bodyPr wrap="square" lIns="0" tIns="0" rIns="0" bIns="0" numCol="1" anchor="t">
                          <a:noAutofit/>
                        </wps:bodyPr>
                      </wps:wsp>
                    </wpg:wgp>
                  </a:graphicData>
                </a:graphic>
              </wp:anchor>
            </w:drawing>
          </mc:Choice>
          <mc:Fallback>
            <w:pict>
              <v:group w14:anchorId="7B745F43" id="officeArt object" o:spid="_x0000_s1026" style="position:absolute;left:0;text-align:left;margin-left:75.3pt;margin-top:.05pt;width:131.55pt;height:187.75pt;z-index:251659264;mso-wrap-distance-left:12pt;mso-wrap-distance-top:12pt;mso-wrap-distance-right:12pt;mso-wrap-distance-bottom:12pt;mso-position-horizontal-relative:page;mso-position-vertical-relative:line" coordorigin="" coordsize="16706,23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">
                <v:rect id="Shape 1073741825" o:spid="_x0000_s1027" style="position:absolute;width:16706;height:2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QHbccA&#10;AADjAAAADwAAAGRycy9kb3ducmV2LnhtbERP3WrCMBS+H+wdwhnsbqZ1zmo1Shk4dqPgzwMcmtM2&#10;rDkpSabd2y/CYJfn+z/r7Wh7cSUfjGMF+SQDQVw7bbhVcDnvXhYgQkTW2DsmBT8UYLt5fFhjqd2N&#10;j3Q9xVakEA4lKuhiHEopQ92RxTBxA3HiGuctxnT6VmqPtxRueznNsrm0aDg1dDjQe0f11+nbKjDF&#10;fL+rluybvjlWH+j0weR7pZ6fxmoFItIY/8V/7k+d5mfFazHLF9M3uP+UAJ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UB23HAAAA4wAAAA8AAAAAAAAAAAAAAAAAmAIAAGRy&#10;cy9kb3ducmV2LnhtbFBLBQYAAAAABAAEAPUAAACMAwAAAAA=&#10;" fillcolor="black" stroked="f" strokeweight="1pt">
                  <v:fill opacity="0"/>
                  <v:stroke miterlimit="4"/>
                </v:rect>
                <v:rect id="Shape 1073741826" o:spid="_x0000_s1028" style="position:absolute;width:16706;height:23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paHMQA&#10;AADjAAAADwAAAGRycy9kb3ducmV2LnhtbERPS4vCMBC+C/sfwgjeNPVBlWqURVhYb1plYW9DM7bF&#10;ZlKaWOO/N8LCHud7z2YXTCN66lxtWcF0koAgLqyuuVRwOX+NVyCcR9bYWCYFT3Kw234MNphp++AT&#10;9bkvRQxhl6GCyvs2k9IVFRl0E9sSR+5qO4M+nl0pdYePGG4aOUuSVBqsOTZU2NK+ouKW342CH6cP&#10;np5HYxc5/qZ4Cn2og1KjYfhcg/AU/L/4z/2t4/xkOV8upqtZCu+fIgBy+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WhzEAAAA4wAAAA8AAAAAAAAAAAAAAAAAmAIAAGRycy9k&#10;b3ducmV2LnhtbFBLBQYAAAAABAAEAPUAAACJAwAAAAA=&#10;" filled="f" stroked="f" strokeweight="1pt">
                  <v:stroke miterlimit="4"/>
                  <v:textbox inset="0,0,0,0">
                    <w:txbxContent>
                      <w:p w14:paraId="61335860" w14:textId="77777777" w:rsidR="00204E06" w:rsidRDefault="00204E06" w:rsidP="00204E06">
                        <w:pPr>
                          <w:pStyle w:val="CuerpoA"/>
                          <w:spacing w:line="276" w:lineRule="auto"/>
                          <w:rPr>
                            <w:rStyle w:val="Ninguno"/>
                            <w:rFonts w:ascii="Courier New" w:hAnsi="Courier New"/>
                            <w:b/>
                            <w:bCs/>
                            <w:spacing w:val="-3"/>
                            <w:sz w:val="24"/>
                            <w:szCs w:val="24"/>
                          </w:rPr>
                        </w:pPr>
                      </w:p>
                      <w:p w14:paraId="09D249B3" w14:textId="77777777" w:rsidR="00204E06"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 xml:space="preserve">A S.E. EL </w:t>
                        </w:r>
                      </w:p>
                      <w:p w14:paraId="6361FDF0" w14:textId="77777777" w:rsidR="00204E06"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PRESIDENTE</w:t>
                        </w:r>
                      </w:p>
                      <w:p w14:paraId="4157DCF1" w14:textId="77777777" w:rsidR="00204E06" w:rsidRPr="00470418" w:rsidRDefault="00204E06"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 xml:space="preserve">DE LA </w:t>
                        </w:r>
                        <w:r w:rsidRPr="00470418">
                          <w:rPr>
                            <w:rStyle w:val="Ninguno"/>
                            <w:rFonts w:ascii="Courier New" w:hAnsi="Courier New"/>
                            <w:b/>
                            <w:bCs/>
                            <w:spacing w:val="-3"/>
                            <w:sz w:val="24"/>
                            <w:szCs w:val="24"/>
                          </w:rPr>
                          <w:t>H.</w:t>
                        </w:r>
                      </w:p>
                      <w:p w14:paraId="62C3F3F2" w14:textId="569CAAB0" w:rsidR="00204E06" w:rsidRDefault="00204E06" w:rsidP="00204E06">
                        <w:pPr>
                          <w:pStyle w:val="CuerpoA"/>
                          <w:spacing w:line="276" w:lineRule="auto"/>
                          <w:rPr>
                            <w:rStyle w:val="Ninguno"/>
                            <w:rFonts w:ascii="Courier New" w:hAnsi="Courier New"/>
                            <w:b/>
                            <w:bCs/>
                            <w:spacing w:val="-3"/>
                            <w:sz w:val="24"/>
                            <w:szCs w:val="24"/>
                          </w:rPr>
                        </w:pPr>
                        <w:r w:rsidRPr="00470418">
                          <w:rPr>
                            <w:rStyle w:val="Ninguno"/>
                            <w:rFonts w:ascii="Courier New" w:hAnsi="Courier New"/>
                            <w:b/>
                            <w:bCs/>
                            <w:spacing w:val="-3"/>
                            <w:sz w:val="24"/>
                            <w:szCs w:val="24"/>
                          </w:rPr>
                          <w:t>CÁMARA DE</w:t>
                        </w:r>
                      </w:p>
                      <w:p w14:paraId="534D0D89" w14:textId="3EE04CD8" w:rsidR="00461EBF" w:rsidRPr="00470418" w:rsidRDefault="00461EBF" w:rsidP="00204E06">
                        <w:pPr>
                          <w:pStyle w:val="CuerpoA"/>
                          <w:spacing w:line="276" w:lineRule="auto"/>
                          <w:rPr>
                            <w:rStyle w:val="Ninguno"/>
                            <w:rFonts w:ascii="Courier New" w:eastAsia="Courier New" w:hAnsi="Courier New" w:cs="Courier New"/>
                            <w:b/>
                            <w:bCs/>
                            <w:spacing w:val="-3"/>
                            <w:sz w:val="24"/>
                            <w:szCs w:val="24"/>
                          </w:rPr>
                        </w:pPr>
                        <w:r>
                          <w:rPr>
                            <w:rStyle w:val="Ninguno"/>
                            <w:rFonts w:ascii="Courier New" w:hAnsi="Courier New"/>
                            <w:b/>
                            <w:bCs/>
                            <w:spacing w:val="-3"/>
                            <w:sz w:val="24"/>
                            <w:szCs w:val="24"/>
                          </w:rPr>
                          <w:t>DIPUTADAS Y</w:t>
                        </w:r>
                      </w:p>
                      <w:p w14:paraId="1272886C" w14:textId="77777777" w:rsidR="00204E06" w:rsidRDefault="00204E06" w:rsidP="00204E06">
                        <w:pPr>
                          <w:pStyle w:val="CuerpoA"/>
                          <w:spacing w:line="276" w:lineRule="auto"/>
                        </w:pPr>
                        <w:r w:rsidRPr="00470418">
                          <w:rPr>
                            <w:rStyle w:val="Ninguno"/>
                            <w:rFonts w:ascii="Courier New" w:hAnsi="Courier New"/>
                            <w:b/>
                            <w:bCs/>
                            <w:spacing w:val="-3"/>
                            <w:sz w:val="24"/>
                            <w:szCs w:val="24"/>
                          </w:rPr>
                          <w:t>DIPUTADOS</w:t>
                        </w:r>
                        <w:r w:rsidRPr="00BF26C5">
                          <w:rPr>
                            <w:rStyle w:val="Ninguno"/>
                            <w:rFonts w:ascii="Courier New" w:hAnsi="Courier New"/>
                            <w:b/>
                            <w:bCs/>
                            <w:spacing w:val="-3"/>
                            <w:sz w:val="24"/>
                            <w:szCs w:val="24"/>
                          </w:rPr>
                          <w:t>.</w:t>
                        </w:r>
                      </w:p>
                    </w:txbxContent>
                  </v:textbox>
                </v:rect>
                <w10:wrap type="square" anchorx="page" anchory="line"/>
              </v:group>
            </w:pict>
          </mc:Fallback>
        </mc:AlternateContent>
      </w:r>
    </w:p>
    <w:p w14:paraId="064EF794" w14:textId="0DD3A5E9" w:rsidR="00204E06" w:rsidRPr="000C63DB" w:rsidRDefault="00204E06" w:rsidP="001048DC">
      <w:pPr>
        <w:pBdr>
          <w:top w:val="nil"/>
          <w:left w:val="nil"/>
          <w:bottom w:val="nil"/>
          <w:right w:val="nil"/>
          <w:between w:val="nil"/>
          <w:bar w:val="nil"/>
        </w:pBdr>
        <w:spacing w:after="0" w:line="276" w:lineRule="auto"/>
        <w:ind w:left="2835" w:firstLine="709"/>
        <w:jc w:val="both"/>
        <w:rPr>
          <w:rFonts w:ascii="Courier New" w:eastAsia="Calibri" w:hAnsi="Courier New" w:cs="Courier New"/>
          <w:color w:val="000000"/>
          <w:sz w:val="24"/>
          <w:szCs w:val="24"/>
          <w:u w:color="000000"/>
          <w:bdr w:val="nil"/>
          <w:lang w:val="es-ES_tradnl" w:eastAsia="es-CL"/>
        </w:rPr>
      </w:pPr>
      <w:r w:rsidRPr="000C63DB">
        <w:rPr>
          <w:rFonts w:ascii="Courier New" w:eastAsia="Calibri" w:hAnsi="Courier New" w:cs="Courier New"/>
          <w:color w:val="000000"/>
          <w:sz w:val="24"/>
          <w:szCs w:val="24"/>
          <w:u w:color="000000"/>
          <w:bdr w:val="nil"/>
          <w:lang w:val="es-ES_tradnl" w:eastAsia="es-CL"/>
        </w:rPr>
        <w:t xml:space="preserve">En uso de mis facultades constitucionales, tengo el honor de someter a vuestra consideración un proyecto de ley que introduce modificaciones a la </w:t>
      </w:r>
      <w:r w:rsidR="00461EBF" w:rsidRPr="000C63DB">
        <w:rPr>
          <w:rFonts w:ascii="Courier New" w:eastAsia="Calibri" w:hAnsi="Courier New" w:cs="Courier New"/>
          <w:color w:val="000000"/>
          <w:sz w:val="24"/>
          <w:szCs w:val="24"/>
          <w:u w:color="000000"/>
          <w:bdr w:val="nil"/>
          <w:lang w:val="es-ES_tradnl" w:eastAsia="es-CL"/>
        </w:rPr>
        <w:t>l</w:t>
      </w:r>
      <w:r w:rsidRPr="000C63DB">
        <w:rPr>
          <w:rFonts w:ascii="Courier New" w:eastAsia="Calibri" w:hAnsi="Courier New" w:cs="Courier New"/>
          <w:color w:val="000000"/>
          <w:sz w:val="24"/>
          <w:szCs w:val="24"/>
          <w:u w:color="000000"/>
          <w:bdr w:val="nil"/>
          <w:lang w:val="es-ES_tradnl" w:eastAsia="es-CL"/>
        </w:rPr>
        <w:t xml:space="preserve">ey </w:t>
      </w:r>
      <w:r w:rsidR="00375BA6">
        <w:rPr>
          <w:rFonts w:ascii="Courier New" w:eastAsia="Calibri" w:hAnsi="Courier New" w:cs="Courier New"/>
          <w:color w:val="000000"/>
          <w:sz w:val="24"/>
          <w:szCs w:val="24"/>
          <w:u w:color="000000"/>
          <w:bdr w:val="nil"/>
          <w:lang w:val="es-ES_tradnl" w:eastAsia="es-CL"/>
        </w:rPr>
        <w:t xml:space="preserve">       </w:t>
      </w:r>
      <w:r w:rsidRPr="000C63DB">
        <w:rPr>
          <w:rFonts w:ascii="Courier New" w:eastAsia="Calibri" w:hAnsi="Courier New" w:cs="Courier New"/>
          <w:color w:val="000000"/>
          <w:sz w:val="24"/>
          <w:szCs w:val="24"/>
          <w:u w:color="000000"/>
          <w:bdr w:val="nil"/>
          <w:lang w:val="es-ES_tradnl" w:eastAsia="es-CL"/>
        </w:rPr>
        <w:t>N°</w:t>
      </w:r>
      <w:r w:rsidR="00461EBF" w:rsidRPr="000C63DB">
        <w:rPr>
          <w:rFonts w:ascii="Courier New" w:eastAsia="Calibri" w:hAnsi="Courier New" w:cs="Courier New"/>
          <w:color w:val="000000"/>
          <w:sz w:val="24"/>
          <w:szCs w:val="24"/>
          <w:u w:color="000000"/>
          <w:bdr w:val="nil"/>
          <w:lang w:val="es-ES_tradnl" w:eastAsia="es-CL"/>
        </w:rPr>
        <w:t xml:space="preserve"> </w:t>
      </w:r>
      <w:r w:rsidRPr="000C63DB">
        <w:rPr>
          <w:rFonts w:ascii="Courier New" w:eastAsia="Calibri" w:hAnsi="Courier New" w:cs="Courier New"/>
          <w:color w:val="000000"/>
          <w:sz w:val="24"/>
          <w:szCs w:val="24"/>
          <w:u w:color="000000"/>
          <w:bdr w:val="nil"/>
          <w:lang w:val="es-ES_tradnl" w:eastAsia="es-CL"/>
        </w:rPr>
        <w:t xml:space="preserve">21.063, que crea un seguro para el </w:t>
      </w:r>
      <w:proofErr w:type="gramStart"/>
      <w:r w:rsidRPr="000C63DB">
        <w:rPr>
          <w:rFonts w:ascii="Courier New" w:eastAsia="Calibri" w:hAnsi="Courier New" w:cs="Courier New"/>
          <w:color w:val="000000"/>
          <w:sz w:val="24"/>
          <w:szCs w:val="24"/>
          <w:u w:color="000000"/>
          <w:bdr w:val="nil"/>
          <w:lang w:val="es-ES_tradnl" w:eastAsia="es-CL"/>
        </w:rPr>
        <w:t>acompañamiento</w:t>
      </w:r>
      <w:proofErr w:type="gramEnd"/>
      <w:r w:rsidRPr="000C63DB">
        <w:rPr>
          <w:rFonts w:ascii="Courier New" w:eastAsia="Calibri" w:hAnsi="Courier New" w:cs="Courier New"/>
          <w:color w:val="000000"/>
          <w:sz w:val="24"/>
          <w:szCs w:val="24"/>
          <w:u w:color="000000"/>
          <w:bdr w:val="nil"/>
          <w:lang w:val="es-ES_tradnl" w:eastAsia="es-CL"/>
        </w:rPr>
        <w:t xml:space="preserve"> de niños y niñas que padezcan las enfermedades que indica y modifica el Código del Trabajo para estos efectos.</w:t>
      </w:r>
    </w:p>
    <w:p w14:paraId="2D56EE57" w14:textId="67B257E2" w:rsidR="001048DC" w:rsidRDefault="001048DC" w:rsidP="001048DC">
      <w:pPr>
        <w:pBdr>
          <w:top w:val="nil"/>
          <w:left w:val="nil"/>
          <w:bottom w:val="nil"/>
          <w:right w:val="nil"/>
          <w:between w:val="nil"/>
          <w:bar w:val="nil"/>
        </w:pBdr>
        <w:spacing w:after="0" w:line="276" w:lineRule="auto"/>
        <w:ind w:left="2835" w:firstLine="709"/>
        <w:jc w:val="both"/>
        <w:rPr>
          <w:rFonts w:ascii="Courier New" w:eastAsia="Calibri" w:hAnsi="Courier New" w:cs="Courier New"/>
          <w:color w:val="000000"/>
          <w:sz w:val="24"/>
          <w:szCs w:val="24"/>
          <w:u w:color="000000"/>
          <w:bdr w:val="nil"/>
          <w:lang w:val="es-ES_tradnl" w:eastAsia="es-CL"/>
        </w:rPr>
      </w:pPr>
    </w:p>
    <w:p w14:paraId="3FE26F6A" w14:textId="77777777" w:rsidR="00375BA6" w:rsidRPr="000C63DB" w:rsidRDefault="00375BA6" w:rsidP="001048DC">
      <w:pPr>
        <w:pBdr>
          <w:top w:val="nil"/>
          <w:left w:val="nil"/>
          <w:bottom w:val="nil"/>
          <w:right w:val="nil"/>
          <w:between w:val="nil"/>
          <w:bar w:val="nil"/>
        </w:pBdr>
        <w:spacing w:after="0" w:line="276" w:lineRule="auto"/>
        <w:ind w:left="2835" w:firstLine="709"/>
        <w:jc w:val="both"/>
        <w:rPr>
          <w:rFonts w:ascii="Courier New" w:eastAsia="Calibri" w:hAnsi="Courier New" w:cs="Courier New"/>
          <w:color w:val="000000"/>
          <w:sz w:val="24"/>
          <w:szCs w:val="24"/>
          <w:u w:color="000000"/>
          <w:bdr w:val="nil"/>
          <w:lang w:val="es-ES_tradnl" w:eastAsia="es-CL"/>
        </w:rPr>
      </w:pPr>
    </w:p>
    <w:p w14:paraId="1E7CA4A3" w14:textId="58E0E935" w:rsidR="00204E06" w:rsidRPr="000C63DB" w:rsidRDefault="00204E06" w:rsidP="001048DC">
      <w:pPr>
        <w:pStyle w:val="Prrafodelista"/>
        <w:keepNext/>
        <w:keepLines/>
        <w:numPr>
          <w:ilvl w:val="0"/>
          <w:numId w:val="11"/>
        </w:numPr>
        <w:spacing w:after="0" w:line="276" w:lineRule="auto"/>
        <w:ind w:hanging="436"/>
        <w:jc w:val="both"/>
        <w:outlineLvl w:val="0"/>
        <w:rPr>
          <w:rFonts w:ascii="Courier New" w:eastAsiaTheme="majorEastAsia" w:hAnsi="Courier New" w:cs="Courier New"/>
          <w:sz w:val="24"/>
          <w:szCs w:val="24"/>
          <w:lang w:val="es-ES_tradnl" w:eastAsia="es-ES_tradnl"/>
        </w:rPr>
      </w:pPr>
      <w:r w:rsidRPr="000C63DB">
        <w:rPr>
          <w:rFonts w:ascii="Courier New" w:eastAsiaTheme="majorEastAsia" w:hAnsi="Courier New" w:cs="Courier New"/>
          <w:b/>
          <w:sz w:val="24"/>
          <w:szCs w:val="24"/>
          <w:lang w:val="es-ES_tradnl" w:eastAsia="es-ES_tradnl"/>
        </w:rPr>
        <w:t>ANTECEDENTES</w:t>
      </w:r>
    </w:p>
    <w:p w14:paraId="475F86DF" w14:textId="77777777" w:rsidR="001048DC" w:rsidRPr="000C63DB" w:rsidRDefault="001048DC" w:rsidP="001048DC">
      <w:pPr>
        <w:pStyle w:val="Prrafodelista"/>
        <w:keepNext/>
        <w:keepLines/>
        <w:spacing w:after="0" w:line="276" w:lineRule="auto"/>
        <w:ind w:left="3555"/>
        <w:jc w:val="both"/>
        <w:outlineLvl w:val="0"/>
        <w:rPr>
          <w:rFonts w:ascii="Courier New" w:eastAsiaTheme="majorEastAsia" w:hAnsi="Courier New" w:cs="Courier New"/>
          <w:sz w:val="24"/>
          <w:szCs w:val="24"/>
          <w:lang w:val="es-ES_tradnl" w:eastAsia="es-ES_tradnl"/>
        </w:rPr>
      </w:pPr>
    </w:p>
    <w:p w14:paraId="030B6C26" w14:textId="77777777" w:rsidR="003C7222"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La </w:t>
      </w:r>
      <w:r w:rsidR="00461EBF"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ey N°</w:t>
      </w:r>
      <w:r w:rsidR="00461EBF" w:rsidRPr="000C63DB">
        <w:rPr>
          <w:rFonts w:ascii="Courier New" w:eastAsia="Times New Roman" w:hAnsi="Courier New" w:cs="Courier New"/>
          <w:sz w:val="24"/>
          <w:szCs w:val="24"/>
          <w:lang w:val="es-ES" w:eastAsia="es-CL"/>
        </w:rPr>
        <w:t xml:space="preserve"> </w:t>
      </w:r>
      <w:r w:rsidRPr="000C63DB">
        <w:rPr>
          <w:rFonts w:ascii="Courier New" w:eastAsia="Times New Roman" w:hAnsi="Courier New" w:cs="Courier New"/>
          <w:sz w:val="24"/>
          <w:szCs w:val="24"/>
          <w:lang w:val="es-ES" w:eastAsia="es-CL"/>
        </w:rPr>
        <w:t xml:space="preserve">21.063, que crea el Seguro para el acompañamiento de niños y niñas que padezcan </w:t>
      </w:r>
      <w:r w:rsidR="00461EBF" w:rsidRPr="000C63DB">
        <w:rPr>
          <w:rFonts w:ascii="Courier New" w:eastAsia="Times New Roman" w:hAnsi="Courier New" w:cs="Courier New"/>
          <w:sz w:val="24"/>
          <w:szCs w:val="24"/>
          <w:lang w:val="es-ES" w:eastAsia="es-CL"/>
        </w:rPr>
        <w:t xml:space="preserve">las </w:t>
      </w:r>
      <w:r w:rsidRPr="000C63DB">
        <w:rPr>
          <w:rFonts w:ascii="Courier New" w:eastAsia="Times New Roman" w:hAnsi="Courier New" w:cs="Courier New"/>
          <w:sz w:val="24"/>
          <w:szCs w:val="24"/>
          <w:lang w:val="es-ES" w:eastAsia="es-CL"/>
        </w:rPr>
        <w:t>enfermedades que indica, y modifica el Código del Trabajo</w:t>
      </w:r>
      <w:r w:rsidR="00461EBF" w:rsidRPr="000C63DB">
        <w:rPr>
          <w:rFonts w:ascii="Courier New" w:eastAsia="Times New Roman" w:hAnsi="Courier New" w:cs="Courier New"/>
          <w:sz w:val="24"/>
          <w:szCs w:val="24"/>
          <w:lang w:val="es-ES" w:eastAsia="es-CL"/>
        </w:rPr>
        <w:t xml:space="preserve"> para estos efectos</w:t>
      </w:r>
      <w:r w:rsidR="00FE3256" w:rsidRPr="000C63DB">
        <w:rPr>
          <w:rFonts w:ascii="Courier New" w:eastAsia="Times New Roman" w:hAnsi="Courier New" w:cs="Courier New"/>
          <w:sz w:val="24"/>
          <w:szCs w:val="24"/>
          <w:lang w:val="es-ES" w:eastAsia="es-CL"/>
        </w:rPr>
        <w:t>,</w:t>
      </w:r>
      <w:r w:rsidRPr="000C63DB">
        <w:rPr>
          <w:rFonts w:ascii="Courier New" w:eastAsia="Times New Roman" w:hAnsi="Courier New" w:cs="Courier New"/>
          <w:sz w:val="24"/>
          <w:szCs w:val="24"/>
          <w:lang w:val="es-ES" w:eastAsia="es-CL"/>
        </w:rPr>
        <w:t xml:space="preserve"> en adelante “</w:t>
      </w:r>
      <w:r w:rsidR="00796459"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 xml:space="preserve">ey </w:t>
      </w:r>
      <w:r w:rsidR="0054589D" w:rsidRPr="000C63DB">
        <w:rPr>
          <w:rFonts w:ascii="Courier New" w:eastAsia="Times New Roman" w:hAnsi="Courier New" w:cs="Courier New"/>
          <w:sz w:val="24"/>
          <w:szCs w:val="24"/>
          <w:lang w:val="es-ES" w:eastAsia="es-CL"/>
        </w:rPr>
        <w:t>SANNA</w:t>
      </w:r>
      <w:r w:rsidRPr="000C63DB">
        <w:rPr>
          <w:rFonts w:ascii="Courier New" w:eastAsia="Times New Roman" w:hAnsi="Courier New" w:cs="Courier New"/>
          <w:sz w:val="24"/>
          <w:szCs w:val="24"/>
          <w:lang w:val="es-ES" w:eastAsia="es-CL"/>
        </w:rPr>
        <w:t xml:space="preserve">”, nos ha permitido como sociedad entregar a padres y madres con hijos e hijas afectados por una condición grave de salud, un alivio económico y laboral, permitiéndoles dedicarse a lo más trascendente para todas aquellas personas que tienen a su cargo a niños y niñas en tal condición,  que es el </w:t>
      </w:r>
      <w:r w:rsidRPr="000C63DB">
        <w:rPr>
          <w:rFonts w:ascii="Courier New" w:eastAsia="Times New Roman" w:hAnsi="Courier New" w:cs="Courier New"/>
          <w:sz w:val="24"/>
          <w:szCs w:val="24"/>
          <w:lang w:val="es-ES" w:eastAsia="es-CL"/>
        </w:rPr>
        <w:lastRenderedPageBreak/>
        <w:t xml:space="preserve">cuidado y acompañamiento cuando más lo necesitan. </w:t>
      </w:r>
    </w:p>
    <w:p w14:paraId="7EDC1A31" w14:textId="77777777" w:rsidR="003C7222" w:rsidRDefault="003C722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2EC4B9B6" w14:textId="60B26015" w:rsidR="00204E06" w:rsidRPr="000C63DB" w:rsidRDefault="00FE325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La</w:t>
      </w:r>
      <w:r w:rsidR="00204E06" w:rsidRPr="000C63DB">
        <w:rPr>
          <w:rFonts w:ascii="Courier New" w:eastAsia="Times New Roman" w:hAnsi="Courier New" w:cs="Courier New"/>
          <w:sz w:val="24"/>
          <w:szCs w:val="24"/>
          <w:lang w:val="es-ES" w:eastAsia="es-CL"/>
        </w:rPr>
        <w:t xml:space="preserve"> referida ley creó un seguro obligatorio para </w:t>
      </w:r>
      <w:r w:rsidR="00B45F2F">
        <w:rPr>
          <w:rFonts w:ascii="Courier New" w:eastAsia="Times New Roman" w:hAnsi="Courier New" w:cs="Courier New"/>
          <w:sz w:val="24"/>
          <w:szCs w:val="24"/>
          <w:lang w:val="es-ES" w:eastAsia="es-CL"/>
        </w:rPr>
        <w:t xml:space="preserve">las y </w:t>
      </w:r>
      <w:r w:rsidR="00204E06" w:rsidRPr="000C63DB">
        <w:rPr>
          <w:rFonts w:ascii="Courier New" w:eastAsia="Times New Roman" w:hAnsi="Courier New" w:cs="Courier New"/>
          <w:sz w:val="24"/>
          <w:szCs w:val="24"/>
          <w:lang w:val="es-ES" w:eastAsia="es-CL"/>
        </w:rPr>
        <w:t xml:space="preserve">los trabajadores que sean padres o madres de niños y niñas afectados por una condición grave de salud, para que puedan ausentarse justificadamente de su trabajo durante un tiempo determinado, con el objeto de prestarles atención, acompañamiento o cuidado, </w:t>
      </w:r>
      <w:r w:rsidRPr="000C63DB">
        <w:rPr>
          <w:rFonts w:ascii="Courier New" w:eastAsia="Times New Roman" w:hAnsi="Courier New" w:cs="Courier New"/>
          <w:sz w:val="24"/>
          <w:szCs w:val="24"/>
          <w:lang w:val="es-ES" w:eastAsia="es-CL"/>
        </w:rPr>
        <w:t>recibiendo</w:t>
      </w:r>
      <w:r w:rsidR="00204E06" w:rsidRPr="000C63DB">
        <w:rPr>
          <w:rFonts w:ascii="Courier New" w:eastAsia="Times New Roman" w:hAnsi="Courier New" w:cs="Courier New"/>
          <w:sz w:val="24"/>
          <w:szCs w:val="24"/>
          <w:lang w:val="es-ES" w:eastAsia="es-CL"/>
        </w:rPr>
        <w:t xml:space="preserve"> durante ese período un subsidio que reemplaza total o parcialmente su remuneración o renta mensual.</w:t>
      </w:r>
    </w:p>
    <w:p w14:paraId="24A416C9"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4C15534F" w14:textId="0CB52913" w:rsidR="00204E0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Para el financiamiento de las prestaciones de la mencionada ley, el artículo 3º de la </w:t>
      </w:r>
      <w:r w:rsidR="00461EBF"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ey N°</w:t>
      </w:r>
      <w:r w:rsidR="00461EBF" w:rsidRPr="000C63DB">
        <w:rPr>
          <w:rFonts w:ascii="Courier New" w:eastAsia="Times New Roman" w:hAnsi="Courier New" w:cs="Courier New"/>
          <w:sz w:val="24"/>
          <w:szCs w:val="24"/>
          <w:lang w:val="es-ES" w:eastAsia="es-CL"/>
        </w:rPr>
        <w:t xml:space="preserve"> </w:t>
      </w:r>
      <w:r w:rsidRPr="000C63DB">
        <w:rPr>
          <w:rFonts w:ascii="Courier New" w:eastAsia="Times New Roman" w:hAnsi="Courier New" w:cs="Courier New"/>
          <w:sz w:val="24"/>
          <w:szCs w:val="24"/>
          <w:lang w:val="es-ES" w:eastAsia="es-CL"/>
        </w:rPr>
        <w:t xml:space="preserve">21.010, que extiende y modifica la cotización extraordinaria para el seguro social contra riesgos de accidentes del trabajo y enfermedades profesionales, y crea el fondo que financiará el seguro para el acompañamiento de los niños y niñas (en adelante, el “Fondo”), </w:t>
      </w:r>
      <w:r w:rsidR="00FE3256" w:rsidRPr="000C63DB">
        <w:rPr>
          <w:rFonts w:ascii="Courier New" w:eastAsia="Times New Roman" w:hAnsi="Courier New" w:cs="Courier New"/>
          <w:sz w:val="24"/>
          <w:szCs w:val="24"/>
          <w:lang w:val="es-ES" w:eastAsia="es-CL"/>
        </w:rPr>
        <w:t xml:space="preserve">establece </w:t>
      </w:r>
      <w:r w:rsidRPr="000C63DB">
        <w:rPr>
          <w:rFonts w:ascii="Courier New" w:eastAsia="Times New Roman" w:hAnsi="Courier New" w:cs="Courier New"/>
          <w:sz w:val="24"/>
          <w:szCs w:val="24"/>
          <w:lang w:val="es-ES" w:eastAsia="es-CL"/>
        </w:rPr>
        <w:t>una cotización mensual obligatoria de cargo del empleador que, en régimen, alcanza un 0,03% de las remuneraciones o rentas imponibles de los trabajadores y trabajadoras dependientes e independientes.</w:t>
      </w:r>
    </w:p>
    <w:p w14:paraId="2B4BC303"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6929CF85" w14:textId="630D5D2F" w:rsidR="00204E0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Al respecto, cabe señalar que, de acuerdo con los </w:t>
      </w:r>
      <w:r w:rsidR="00EA4633" w:rsidRPr="000C63DB">
        <w:rPr>
          <w:rFonts w:ascii="Courier New" w:eastAsia="Times New Roman" w:hAnsi="Courier New" w:cs="Courier New"/>
          <w:sz w:val="24"/>
          <w:szCs w:val="24"/>
          <w:lang w:val="es-ES" w:eastAsia="es-CL"/>
        </w:rPr>
        <w:t xml:space="preserve">últimos </w:t>
      </w:r>
      <w:r w:rsidRPr="000C63DB">
        <w:rPr>
          <w:rFonts w:ascii="Courier New" w:eastAsia="Times New Roman" w:hAnsi="Courier New" w:cs="Courier New"/>
          <w:sz w:val="24"/>
          <w:szCs w:val="24"/>
          <w:lang w:val="es-ES" w:eastAsia="es-CL"/>
        </w:rPr>
        <w:t xml:space="preserve">registros administrativos de la Superintendencia de Seguridad </w:t>
      </w:r>
      <w:r w:rsidR="00E926AF" w:rsidRPr="000C63DB">
        <w:rPr>
          <w:rFonts w:ascii="Courier New" w:eastAsia="Times New Roman" w:hAnsi="Courier New" w:cs="Courier New"/>
          <w:sz w:val="24"/>
          <w:szCs w:val="24"/>
          <w:lang w:val="es-ES" w:eastAsia="es-CL"/>
        </w:rPr>
        <w:t>Social</w:t>
      </w:r>
      <w:r w:rsidRPr="000C63DB">
        <w:rPr>
          <w:rFonts w:ascii="Courier New" w:eastAsia="Times New Roman" w:hAnsi="Courier New" w:cs="Courier New"/>
          <w:sz w:val="24"/>
          <w:szCs w:val="24"/>
          <w:lang w:val="es-ES" w:eastAsia="es-CL"/>
        </w:rPr>
        <w:t xml:space="preserve"> del </w:t>
      </w:r>
      <w:r w:rsidR="00F11F5F" w:rsidRPr="000C63DB">
        <w:rPr>
          <w:rFonts w:ascii="Courier New" w:eastAsia="Times New Roman" w:hAnsi="Courier New" w:cs="Courier New"/>
          <w:sz w:val="24"/>
          <w:szCs w:val="24"/>
          <w:lang w:val="es-ES" w:eastAsia="es-CL"/>
        </w:rPr>
        <w:t>año 2022</w:t>
      </w:r>
      <w:r w:rsidRPr="000C63DB">
        <w:rPr>
          <w:rFonts w:ascii="Courier New" w:eastAsia="Times New Roman" w:hAnsi="Courier New" w:cs="Courier New"/>
          <w:sz w:val="24"/>
          <w:szCs w:val="24"/>
          <w:lang w:val="es-ES" w:eastAsia="es-CL"/>
        </w:rPr>
        <w:t xml:space="preserve">, </w:t>
      </w:r>
      <w:r w:rsidR="00AA1C23" w:rsidRPr="000C63DB">
        <w:rPr>
          <w:rFonts w:ascii="Courier New" w:eastAsia="Times New Roman" w:hAnsi="Courier New" w:cs="Courier New"/>
          <w:sz w:val="24"/>
          <w:szCs w:val="24"/>
          <w:lang w:val="es-ES" w:eastAsia="es-CL"/>
        </w:rPr>
        <w:t>3.080</w:t>
      </w:r>
      <w:r w:rsidRPr="000C63DB">
        <w:rPr>
          <w:rFonts w:ascii="Courier New" w:eastAsia="Times New Roman" w:hAnsi="Courier New" w:cs="Courier New"/>
          <w:sz w:val="24"/>
          <w:szCs w:val="24"/>
          <w:lang w:val="es-ES" w:eastAsia="es-CL"/>
        </w:rPr>
        <w:t xml:space="preserve"> niños y niñas afectados por </w:t>
      </w:r>
      <w:r w:rsidR="00E926AF" w:rsidRPr="000C63DB">
        <w:rPr>
          <w:rFonts w:ascii="Courier New" w:eastAsia="Times New Roman" w:hAnsi="Courier New" w:cs="Courier New"/>
          <w:sz w:val="24"/>
          <w:szCs w:val="24"/>
          <w:lang w:val="es-ES" w:eastAsia="es-CL"/>
        </w:rPr>
        <w:t>las contingencias cubiertas</w:t>
      </w:r>
      <w:r w:rsidR="00461EBF" w:rsidRPr="000C63DB">
        <w:rPr>
          <w:rFonts w:ascii="Courier New" w:eastAsia="Times New Roman" w:hAnsi="Courier New" w:cs="Courier New"/>
          <w:sz w:val="24"/>
          <w:szCs w:val="24"/>
          <w:lang w:val="es-ES" w:eastAsia="es-CL"/>
        </w:rPr>
        <w:t xml:space="preserve"> por la </w:t>
      </w:r>
      <w:r w:rsidR="00796459" w:rsidRPr="000C63DB">
        <w:rPr>
          <w:rFonts w:ascii="Courier New" w:eastAsia="Times New Roman" w:hAnsi="Courier New" w:cs="Courier New"/>
          <w:sz w:val="24"/>
          <w:szCs w:val="24"/>
          <w:lang w:val="es-ES" w:eastAsia="es-CL"/>
        </w:rPr>
        <w:t>l</w:t>
      </w:r>
      <w:r w:rsidR="00461EBF" w:rsidRPr="000C63DB">
        <w:rPr>
          <w:rFonts w:ascii="Courier New" w:eastAsia="Times New Roman" w:hAnsi="Courier New" w:cs="Courier New"/>
          <w:sz w:val="24"/>
          <w:szCs w:val="24"/>
          <w:lang w:val="es-ES" w:eastAsia="es-CL"/>
        </w:rPr>
        <w:t>ey SANNA</w:t>
      </w:r>
      <w:r w:rsidRPr="000C63DB">
        <w:rPr>
          <w:rFonts w:ascii="Courier New" w:eastAsia="Times New Roman" w:hAnsi="Courier New" w:cs="Courier New"/>
          <w:sz w:val="24"/>
          <w:szCs w:val="24"/>
          <w:lang w:val="es-ES" w:eastAsia="es-CL"/>
        </w:rPr>
        <w:t xml:space="preserve"> han podido ser acompañados por sus padres o madres</w:t>
      </w:r>
      <w:r w:rsidR="00EA4633" w:rsidRPr="000C63DB">
        <w:rPr>
          <w:rFonts w:ascii="Courier New" w:eastAsia="Times New Roman" w:hAnsi="Courier New" w:cs="Courier New"/>
          <w:sz w:val="24"/>
          <w:szCs w:val="24"/>
          <w:lang w:val="es-ES" w:eastAsia="es-CL"/>
        </w:rPr>
        <w:t xml:space="preserve"> desde la entrada en vigencia de la </w:t>
      </w:r>
      <w:r w:rsidR="001048DC" w:rsidRPr="000C63DB">
        <w:rPr>
          <w:rFonts w:ascii="Courier New" w:eastAsia="Times New Roman" w:hAnsi="Courier New" w:cs="Courier New"/>
          <w:sz w:val="24"/>
          <w:szCs w:val="24"/>
          <w:lang w:val="es-ES" w:eastAsia="es-CL"/>
        </w:rPr>
        <w:t>l</w:t>
      </w:r>
      <w:r w:rsidR="00EA4633" w:rsidRPr="000C63DB">
        <w:rPr>
          <w:rFonts w:ascii="Courier New" w:eastAsia="Times New Roman" w:hAnsi="Courier New" w:cs="Courier New"/>
          <w:sz w:val="24"/>
          <w:szCs w:val="24"/>
          <w:lang w:val="es-ES" w:eastAsia="es-CL"/>
        </w:rPr>
        <w:t xml:space="preserve">ey. </w:t>
      </w:r>
    </w:p>
    <w:p w14:paraId="516182E9"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08A4C139" w14:textId="08167B10" w:rsidR="00FE3256" w:rsidRPr="000C63DB" w:rsidRDefault="00FE325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Se debe destacar que</w:t>
      </w:r>
      <w:r w:rsidR="00204E06" w:rsidRPr="000C63DB">
        <w:rPr>
          <w:rFonts w:ascii="Courier New" w:eastAsia="Times New Roman" w:hAnsi="Courier New" w:cs="Courier New"/>
          <w:sz w:val="24"/>
          <w:szCs w:val="24"/>
          <w:lang w:val="es-ES" w:eastAsia="es-CL"/>
        </w:rPr>
        <w:t xml:space="preserve">, desde el mes de diciembre de 2020, se encuentran plenamente vigentes las cuatro causales que posibilitan el acceso al permiso y subsidio en referencia, cuya duración dependerá de la contingencia protegida, conforme a lo </w:t>
      </w:r>
      <w:r w:rsidR="00204E06" w:rsidRPr="000C63DB">
        <w:rPr>
          <w:rFonts w:ascii="Courier New" w:eastAsia="Times New Roman" w:hAnsi="Courier New" w:cs="Courier New"/>
          <w:sz w:val="24"/>
          <w:szCs w:val="24"/>
          <w:lang w:val="es-ES" w:eastAsia="es-CL"/>
        </w:rPr>
        <w:lastRenderedPageBreak/>
        <w:t>dispuesto en el artículo 14</w:t>
      </w:r>
      <w:r w:rsidR="00BD3E85" w:rsidRPr="000C63DB">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de la misma ley. </w:t>
      </w:r>
    </w:p>
    <w:p w14:paraId="73A4A682"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416AE5E1" w14:textId="23524371" w:rsidR="0043406F" w:rsidRPr="000C63DB" w:rsidRDefault="0043406F" w:rsidP="00460976">
      <w:pPr>
        <w:pStyle w:val="Prrafodelista"/>
        <w:widowControl w:val="0"/>
        <w:numPr>
          <w:ilvl w:val="0"/>
          <w:numId w:val="11"/>
        </w:numPr>
        <w:autoSpaceDE w:val="0"/>
        <w:autoSpaceDN w:val="0"/>
        <w:adjustRightInd w:val="0"/>
        <w:spacing w:after="0" w:line="276" w:lineRule="auto"/>
        <w:jc w:val="both"/>
        <w:rPr>
          <w:rFonts w:ascii="Courier New" w:eastAsia="Times New Roman" w:hAnsi="Courier New" w:cs="Courier New"/>
          <w:b/>
          <w:bCs/>
          <w:sz w:val="24"/>
          <w:szCs w:val="24"/>
          <w:lang w:val="es-ES" w:eastAsia="es-CL"/>
        </w:rPr>
      </w:pPr>
      <w:r w:rsidRPr="000C63DB">
        <w:rPr>
          <w:rFonts w:ascii="Courier New" w:eastAsia="Times New Roman" w:hAnsi="Courier New" w:cs="Courier New"/>
          <w:b/>
          <w:bCs/>
          <w:sz w:val="24"/>
          <w:szCs w:val="24"/>
          <w:lang w:val="es-ES" w:eastAsia="es-CL"/>
        </w:rPr>
        <w:t>FUNDAMENTOS</w:t>
      </w:r>
      <w:r w:rsidR="005F0191" w:rsidRPr="000C63DB">
        <w:rPr>
          <w:rFonts w:ascii="Courier New" w:eastAsia="Times New Roman" w:hAnsi="Courier New" w:cs="Courier New"/>
          <w:b/>
          <w:bCs/>
          <w:sz w:val="24"/>
          <w:szCs w:val="24"/>
          <w:lang w:val="es-ES" w:eastAsia="es-CL"/>
        </w:rPr>
        <w:t xml:space="preserve"> </w:t>
      </w:r>
    </w:p>
    <w:p w14:paraId="661D295E" w14:textId="77777777" w:rsidR="0043406F" w:rsidRPr="000C63DB" w:rsidRDefault="0043406F"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7F8ADE43" w14:textId="5480E7AE" w:rsidR="0046097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No obstante</w:t>
      </w:r>
      <w:r w:rsidR="00460976" w:rsidRPr="000C63DB">
        <w:rPr>
          <w:rFonts w:ascii="Courier New" w:eastAsia="Times New Roman" w:hAnsi="Courier New" w:cs="Courier New"/>
          <w:sz w:val="24"/>
          <w:szCs w:val="24"/>
          <w:lang w:val="es-ES" w:eastAsia="es-CL"/>
        </w:rPr>
        <w:t xml:space="preserve"> el buen funcionamiento del seguro de acompañamiento y el apoyo que ha significado para miles de familias,</w:t>
      </w:r>
      <w:r w:rsidRPr="000C63DB">
        <w:rPr>
          <w:rFonts w:ascii="Courier New" w:eastAsia="Times New Roman" w:hAnsi="Courier New" w:cs="Courier New"/>
          <w:sz w:val="24"/>
          <w:szCs w:val="24"/>
          <w:lang w:val="es-ES" w:eastAsia="es-CL"/>
        </w:rPr>
        <w:t xml:space="preserve"> la crisis sanitaria </w:t>
      </w:r>
      <w:r w:rsidR="003C7222">
        <w:rPr>
          <w:rFonts w:ascii="Courier New" w:eastAsia="Times New Roman" w:hAnsi="Courier New" w:cs="Courier New"/>
          <w:sz w:val="24"/>
          <w:szCs w:val="24"/>
          <w:lang w:val="es-ES" w:eastAsia="es-CL"/>
        </w:rPr>
        <w:t>producto del</w:t>
      </w:r>
      <w:r w:rsidRPr="000C63DB">
        <w:rPr>
          <w:rFonts w:ascii="Courier New" w:eastAsia="Times New Roman" w:hAnsi="Courier New" w:cs="Courier New"/>
          <w:sz w:val="24"/>
          <w:szCs w:val="24"/>
          <w:lang w:val="es-ES" w:eastAsia="es-CL"/>
        </w:rPr>
        <w:t xml:space="preserve"> COVID-19, </w:t>
      </w:r>
      <w:r w:rsidR="00460976" w:rsidRPr="000C63DB">
        <w:rPr>
          <w:rFonts w:ascii="Courier New" w:eastAsia="Times New Roman" w:hAnsi="Courier New" w:cs="Courier New"/>
          <w:sz w:val="24"/>
          <w:szCs w:val="24"/>
          <w:lang w:val="es-ES" w:eastAsia="es-CL"/>
        </w:rPr>
        <w:t xml:space="preserve">permitió identificar aspectos en que se puede mejorar la ley, los que se asocian a los tiempos de duración de los tratamientos y, adicionalmente, a que en los contextos en que se requiere de mayores cuidados, debido a  la necesidad de enfrentar enfermedades contagiosas, </w:t>
      </w:r>
      <w:r w:rsidR="003C7222">
        <w:rPr>
          <w:rFonts w:ascii="Courier New" w:eastAsia="Times New Roman" w:hAnsi="Courier New" w:cs="Courier New"/>
          <w:sz w:val="24"/>
          <w:szCs w:val="24"/>
          <w:lang w:val="es-ES" w:eastAsia="es-CL"/>
        </w:rPr>
        <w:t xml:space="preserve">se requieren </w:t>
      </w:r>
      <w:r w:rsidR="00460976" w:rsidRPr="000C63DB">
        <w:rPr>
          <w:rFonts w:ascii="Courier New" w:eastAsia="Times New Roman" w:hAnsi="Courier New" w:cs="Courier New"/>
          <w:sz w:val="24"/>
          <w:szCs w:val="24"/>
          <w:lang w:val="es-ES" w:eastAsia="es-CL"/>
        </w:rPr>
        <w:t xml:space="preserve">herramientas </w:t>
      </w:r>
      <w:r w:rsidR="003C7222">
        <w:rPr>
          <w:rFonts w:ascii="Courier New" w:eastAsia="Times New Roman" w:hAnsi="Courier New" w:cs="Courier New"/>
          <w:sz w:val="24"/>
          <w:szCs w:val="24"/>
          <w:lang w:val="es-ES" w:eastAsia="es-CL"/>
        </w:rPr>
        <w:t>en la normativa</w:t>
      </w:r>
      <w:r w:rsidR="003C7222" w:rsidRPr="000C63DB">
        <w:rPr>
          <w:rFonts w:ascii="Courier New" w:eastAsia="Times New Roman" w:hAnsi="Courier New" w:cs="Courier New"/>
          <w:sz w:val="24"/>
          <w:szCs w:val="24"/>
          <w:lang w:val="es-ES" w:eastAsia="es-CL"/>
        </w:rPr>
        <w:t xml:space="preserve"> </w:t>
      </w:r>
      <w:r w:rsidR="00460976" w:rsidRPr="000C63DB">
        <w:rPr>
          <w:rFonts w:ascii="Courier New" w:eastAsia="Times New Roman" w:hAnsi="Courier New" w:cs="Courier New"/>
          <w:sz w:val="24"/>
          <w:szCs w:val="24"/>
          <w:lang w:val="es-ES" w:eastAsia="es-CL"/>
        </w:rPr>
        <w:t xml:space="preserve">para proteger a los niños y niñas que se benefician con el seguro. </w:t>
      </w:r>
    </w:p>
    <w:p w14:paraId="7B676AA9" w14:textId="77777777" w:rsidR="00796459" w:rsidRPr="000C63DB" w:rsidRDefault="00796459"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14E32B69" w14:textId="6CD90814" w:rsidR="005C3CDA" w:rsidRDefault="005C3CDA" w:rsidP="00375BA6">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A partir de</w:t>
      </w:r>
      <w:r w:rsidR="003C7222">
        <w:rPr>
          <w:rFonts w:ascii="Courier New" w:eastAsia="Times New Roman" w:hAnsi="Courier New" w:cs="Courier New"/>
          <w:sz w:val="24"/>
          <w:szCs w:val="24"/>
          <w:lang w:val="es-ES" w:eastAsia="es-CL"/>
        </w:rPr>
        <w:t xml:space="preserve"> </w:t>
      </w:r>
      <w:r w:rsidR="005F0191" w:rsidRPr="000C63DB">
        <w:rPr>
          <w:rFonts w:ascii="Courier New" w:eastAsia="Times New Roman" w:hAnsi="Courier New" w:cs="Courier New"/>
          <w:sz w:val="24"/>
          <w:szCs w:val="24"/>
          <w:lang w:val="es-ES" w:eastAsia="es-CL"/>
        </w:rPr>
        <w:t>presentaciones formuladas al Ministerio del Trabajo y Previsión Social por parte de distintas organizaciones de la sociedad civil,</w:t>
      </w:r>
      <w:r>
        <w:rPr>
          <w:rFonts w:ascii="Courier New" w:eastAsia="Times New Roman" w:hAnsi="Courier New" w:cs="Courier New"/>
          <w:sz w:val="24"/>
          <w:szCs w:val="24"/>
          <w:lang w:val="es-ES" w:eastAsia="es-CL"/>
        </w:rPr>
        <w:t xml:space="preserve"> entre las que se destaca la Corporación “</w:t>
      </w:r>
      <w:proofErr w:type="spellStart"/>
      <w:r>
        <w:rPr>
          <w:rFonts w:ascii="Courier New" w:eastAsia="Times New Roman" w:hAnsi="Courier New" w:cs="Courier New"/>
          <w:sz w:val="24"/>
          <w:szCs w:val="24"/>
          <w:lang w:val="es-ES" w:eastAsia="es-CL"/>
        </w:rPr>
        <w:t>Oncomamás</w:t>
      </w:r>
      <w:proofErr w:type="spellEnd"/>
      <w:r>
        <w:rPr>
          <w:rFonts w:ascii="Courier New" w:eastAsia="Times New Roman" w:hAnsi="Courier New" w:cs="Courier New"/>
          <w:sz w:val="24"/>
          <w:szCs w:val="24"/>
          <w:lang w:val="es-ES" w:eastAsia="es-CL"/>
        </w:rPr>
        <w:t>”,</w:t>
      </w:r>
      <w:r w:rsidR="00B45F2F">
        <w:rPr>
          <w:rFonts w:ascii="Courier New" w:eastAsia="Times New Roman" w:hAnsi="Courier New" w:cs="Courier New"/>
          <w:sz w:val="24"/>
          <w:szCs w:val="24"/>
          <w:lang w:val="es-ES" w:eastAsia="es-CL"/>
        </w:rPr>
        <w:t xml:space="preserve"> </w:t>
      </w:r>
      <w:r>
        <w:rPr>
          <w:rFonts w:ascii="Courier New" w:eastAsia="Times New Roman" w:hAnsi="Courier New" w:cs="Courier New"/>
          <w:sz w:val="24"/>
          <w:szCs w:val="24"/>
          <w:lang w:val="es-ES" w:eastAsia="es-CL"/>
        </w:rPr>
        <w:t>integrada por padres y madres de niños y niñas que padecen alguna enfermedad oncológica en distintas regiones del país,</w:t>
      </w:r>
      <w:r w:rsidR="005F0191" w:rsidRPr="000C63DB">
        <w:rPr>
          <w:rFonts w:ascii="Courier New" w:eastAsia="Times New Roman" w:hAnsi="Courier New" w:cs="Courier New"/>
          <w:sz w:val="24"/>
          <w:szCs w:val="24"/>
          <w:lang w:val="es-ES" w:eastAsia="es-CL"/>
        </w:rPr>
        <w:t xml:space="preserve"> s</w:t>
      </w:r>
      <w:r w:rsidR="0043406F" w:rsidRPr="000C63DB">
        <w:rPr>
          <w:rFonts w:ascii="Courier New" w:eastAsia="Times New Roman" w:hAnsi="Courier New" w:cs="Courier New"/>
          <w:sz w:val="24"/>
          <w:szCs w:val="24"/>
          <w:lang w:val="es-ES" w:eastAsia="es-CL"/>
        </w:rPr>
        <w:t xml:space="preserve">e </w:t>
      </w:r>
      <w:r w:rsidR="003C7222">
        <w:rPr>
          <w:rFonts w:ascii="Courier New" w:eastAsia="Times New Roman" w:hAnsi="Courier New" w:cs="Courier New"/>
          <w:sz w:val="24"/>
          <w:szCs w:val="24"/>
          <w:lang w:val="es-ES" w:eastAsia="es-CL"/>
        </w:rPr>
        <w:t>ha estimado necesario</w:t>
      </w:r>
      <w:r w:rsidR="004F2BD5" w:rsidRPr="000C63DB">
        <w:rPr>
          <w:rFonts w:ascii="Courier New" w:eastAsia="Times New Roman" w:hAnsi="Courier New" w:cs="Courier New"/>
          <w:sz w:val="24"/>
          <w:szCs w:val="24"/>
          <w:lang w:val="es-ES" w:eastAsia="es-CL"/>
        </w:rPr>
        <w:t xml:space="preserve"> avanzar en el acceso igualitario al Seguro</w:t>
      </w:r>
      <w:r w:rsidR="0095088E" w:rsidRPr="000C63DB">
        <w:rPr>
          <w:rFonts w:ascii="Courier New" w:eastAsia="Times New Roman" w:hAnsi="Courier New" w:cs="Courier New"/>
          <w:sz w:val="24"/>
          <w:szCs w:val="24"/>
          <w:lang w:val="es-ES" w:eastAsia="es-CL"/>
        </w:rPr>
        <w:t>, en el aumento de</w:t>
      </w:r>
      <w:r w:rsidR="004F2BD5" w:rsidRPr="000C63DB">
        <w:rPr>
          <w:rFonts w:ascii="Courier New" w:eastAsia="Times New Roman" w:hAnsi="Courier New" w:cs="Courier New"/>
          <w:sz w:val="24"/>
          <w:szCs w:val="24"/>
          <w:lang w:val="es-ES" w:eastAsia="es-CL"/>
        </w:rPr>
        <w:t xml:space="preserve"> los días de permiso en el caso de ciertas contingencias como cáncer y trasplant</w:t>
      </w:r>
      <w:r w:rsidR="00D7004E" w:rsidRPr="000C63DB">
        <w:rPr>
          <w:rFonts w:ascii="Courier New" w:eastAsia="Times New Roman" w:hAnsi="Courier New" w:cs="Courier New"/>
          <w:sz w:val="24"/>
          <w:szCs w:val="24"/>
          <w:lang w:val="es-ES" w:eastAsia="es-CL"/>
        </w:rPr>
        <w:t>e de órgano sólido y de progenitores hematopoyéticos</w:t>
      </w:r>
      <w:r w:rsidR="0095088E" w:rsidRPr="000C63DB">
        <w:rPr>
          <w:rFonts w:ascii="Courier New" w:eastAsia="Times New Roman" w:hAnsi="Courier New" w:cs="Courier New"/>
          <w:sz w:val="24"/>
          <w:szCs w:val="24"/>
          <w:lang w:val="es-ES" w:eastAsia="es-CL"/>
        </w:rPr>
        <w:t>, la utilización de los días de permiso en caso de padre o madre fallecido o ausente</w:t>
      </w:r>
      <w:r w:rsidR="009F3534" w:rsidRPr="000C63DB">
        <w:rPr>
          <w:rFonts w:ascii="Courier New" w:eastAsia="Times New Roman" w:hAnsi="Courier New" w:cs="Courier New"/>
          <w:sz w:val="24"/>
          <w:szCs w:val="24"/>
          <w:lang w:val="es-ES" w:eastAsia="es-CL"/>
        </w:rPr>
        <w:t>, facultar la extensión de los días de permiso en casos extraordinarios,</w:t>
      </w:r>
      <w:r w:rsidR="00FB1484" w:rsidRPr="000C63DB">
        <w:rPr>
          <w:rFonts w:ascii="Courier New" w:eastAsia="Times New Roman" w:hAnsi="Courier New" w:cs="Courier New"/>
          <w:sz w:val="24"/>
          <w:szCs w:val="24"/>
          <w:lang w:val="es-ES" w:eastAsia="es-CL"/>
        </w:rPr>
        <w:t xml:space="preserve"> avanzar en la protección de las y los trabajadore</w:t>
      </w:r>
      <w:r w:rsidR="009B6D96" w:rsidRPr="000C63DB">
        <w:rPr>
          <w:rFonts w:ascii="Courier New" w:eastAsia="Times New Roman" w:hAnsi="Courier New" w:cs="Courier New"/>
          <w:sz w:val="24"/>
          <w:szCs w:val="24"/>
          <w:lang w:val="es-ES" w:eastAsia="es-CL"/>
        </w:rPr>
        <w:t>s que utilizan el Seguro, y mejorar la institucionalidad, entre otros</w:t>
      </w:r>
      <w:r w:rsidR="005F0191" w:rsidRPr="000C63DB">
        <w:rPr>
          <w:rFonts w:ascii="Courier New" w:eastAsia="Times New Roman" w:hAnsi="Courier New" w:cs="Courier New"/>
          <w:sz w:val="24"/>
          <w:szCs w:val="24"/>
          <w:lang w:val="es-ES" w:eastAsia="es-CL"/>
        </w:rPr>
        <w:t>.</w:t>
      </w:r>
      <w:r w:rsidR="0043406F" w:rsidRPr="000C63DB">
        <w:rPr>
          <w:rFonts w:ascii="Courier New" w:eastAsia="Times New Roman" w:hAnsi="Courier New" w:cs="Courier New"/>
          <w:sz w:val="24"/>
          <w:szCs w:val="24"/>
          <w:lang w:val="es-ES" w:eastAsia="es-CL"/>
        </w:rPr>
        <w:t xml:space="preserve"> </w:t>
      </w:r>
    </w:p>
    <w:p w14:paraId="5D17C78C" w14:textId="77777777" w:rsidR="00375BA6" w:rsidRPr="000C63DB" w:rsidRDefault="00375BA6" w:rsidP="00375BA6">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555DB5EB" w14:textId="119A753F" w:rsidR="00204E06" w:rsidRPr="000C63DB" w:rsidRDefault="000840B3" w:rsidP="005C3CDA">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 xml:space="preserve">Se debe considerar respecto al </w:t>
      </w:r>
      <w:r w:rsidR="005C3CDA">
        <w:rPr>
          <w:rFonts w:ascii="Courier New" w:eastAsia="Times New Roman" w:hAnsi="Courier New" w:cs="Courier New"/>
          <w:sz w:val="24"/>
          <w:szCs w:val="24"/>
          <w:lang w:val="es-ES" w:eastAsia="es-CL"/>
        </w:rPr>
        <w:t>acceso igualitario al seguro que</w:t>
      </w:r>
      <w:r>
        <w:rPr>
          <w:rFonts w:ascii="Courier New" w:eastAsia="Times New Roman" w:hAnsi="Courier New" w:cs="Courier New"/>
          <w:sz w:val="24"/>
          <w:szCs w:val="24"/>
          <w:lang w:val="es-ES" w:eastAsia="es-CL"/>
        </w:rPr>
        <w:t>,</w:t>
      </w:r>
      <w:r w:rsidR="005C3CDA">
        <w:rPr>
          <w:rFonts w:ascii="Courier New" w:eastAsia="Times New Roman" w:hAnsi="Courier New" w:cs="Courier New"/>
          <w:sz w:val="24"/>
          <w:szCs w:val="24"/>
          <w:lang w:val="es-ES" w:eastAsia="es-CL"/>
        </w:rPr>
        <w:t xml:space="preserve"> en</w:t>
      </w:r>
      <w:r w:rsidR="00204E06" w:rsidRPr="000C63DB">
        <w:rPr>
          <w:rFonts w:ascii="Courier New" w:eastAsia="Times New Roman" w:hAnsi="Courier New" w:cs="Courier New"/>
          <w:sz w:val="24"/>
          <w:szCs w:val="24"/>
          <w:lang w:val="es-ES" w:eastAsia="es-CL"/>
        </w:rPr>
        <w:t xml:space="preserve"> diciembre de 2021, se publicó en el Diario Oficial la </w:t>
      </w:r>
      <w:r w:rsidR="0043406F"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ey N°</w:t>
      </w:r>
      <w:r w:rsidR="0043406F" w:rsidRPr="000C63DB">
        <w:rPr>
          <w:rFonts w:ascii="Courier New" w:eastAsia="Times New Roman" w:hAnsi="Courier New" w:cs="Courier New"/>
          <w:sz w:val="24"/>
          <w:szCs w:val="24"/>
          <w:lang w:val="es-ES" w:eastAsia="es-CL"/>
        </w:rPr>
        <w:t xml:space="preserve"> </w:t>
      </w:r>
      <w:r w:rsidR="00204E06" w:rsidRPr="000C63DB">
        <w:rPr>
          <w:rFonts w:ascii="Courier New" w:eastAsia="Times New Roman" w:hAnsi="Courier New" w:cs="Courier New"/>
          <w:sz w:val="24"/>
          <w:szCs w:val="24"/>
          <w:lang w:val="es-ES" w:eastAsia="es-CL"/>
        </w:rPr>
        <w:t xml:space="preserve">21.400, que modifica diversos </w:t>
      </w:r>
      <w:r w:rsidR="00204E06" w:rsidRPr="000C63DB">
        <w:rPr>
          <w:rFonts w:ascii="Courier New" w:eastAsia="Times New Roman" w:hAnsi="Courier New" w:cs="Courier New"/>
          <w:sz w:val="24"/>
          <w:szCs w:val="24"/>
          <w:lang w:val="es-ES" w:eastAsia="es-CL"/>
        </w:rPr>
        <w:lastRenderedPageBreak/>
        <w:t>cuerpos legales para regular, en igualdad de condiciones, el matrimonio entre personas del mismo sexo</w:t>
      </w:r>
      <w:r w:rsidR="005C3CDA">
        <w:rPr>
          <w:rFonts w:ascii="Courier New" w:eastAsia="Times New Roman" w:hAnsi="Courier New" w:cs="Courier New"/>
          <w:sz w:val="24"/>
          <w:szCs w:val="24"/>
          <w:lang w:val="es-ES" w:eastAsia="es-CL"/>
        </w:rPr>
        <w:t>. Entr</w:t>
      </w:r>
      <w:r w:rsidR="00204E06" w:rsidRPr="000C63DB">
        <w:rPr>
          <w:rFonts w:ascii="Courier New" w:eastAsia="Times New Roman" w:hAnsi="Courier New" w:cs="Courier New"/>
          <w:sz w:val="24"/>
          <w:szCs w:val="24"/>
          <w:lang w:val="es-ES" w:eastAsia="es-CL"/>
        </w:rPr>
        <w:t>e</w:t>
      </w:r>
      <w:r w:rsidR="005C3CDA">
        <w:rPr>
          <w:rFonts w:ascii="Courier New" w:eastAsia="Times New Roman" w:hAnsi="Courier New" w:cs="Courier New"/>
          <w:sz w:val="24"/>
          <w:szCs w:val="24"/>
          <w:lang w:val="es-ES" w:eastAsia="es-CL"/>
        </w:rPr>
        <w:t xml:space="preserve"> las modificaciones incorporó un nue</w:t>
      </w:r>
      <w:r w:rsidR="00204E06" w:rsidRPr="000C63DB">
        <w:rPr>
          <w:rFonts w:ascii="Courier New" w:eastAsia="Times New Roman" w:hAnsi="Courier New" w:cs="Courier New"/>
          <w:sz w:val="24"/>
          <w:szCs w:val="24"/>
          <w:lang w:val="es-ES" w:eastAsia="es-CL"/>
        </w:rPr>
        <w:t>vo artículo 34</w:t>
      </w:r>
      <w:r w:rsidR="00896D2D" w:rsidRPr="000C63DB">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con el siguiente tenor: "Los padres y las madres de una persona son sus progenitores, respecto de los cuales se ha determinado una relación de filiación. Se entenderán como tales a su madre y/o padre, sus dos madres, o sus dos padres”.</w:t>
      </w:r>
    </w:p>
    <w:p w14:paraId="11045DC5" w14:textId="77777777" w:rsidR="001048DC" w:rsidRPr="000C63DB" w:rsidRDefault="001048DC" w:rsidP="00B45F2F">
      <w:pPr>
        <w:widowControl w:val="0"/>
        <w:autoSpaceDE w:val="0"/>
        <w:autoSpaceDN w:val="0"/>
        <w:adjustRightInd w:val="0"/>
        <w:spacing w:after="0" w:line="276" w:lineRule="auto"/>
        <w:jc w:val="both"/>
        <w:rPr>
          <w:rFonts w:ascii="Courier New" w:eastAsia="Times New Roman" w:hAnsi="Courier New" w:cs="Courier New"/>
          <w:sz w:val="24"/>
          <w:szCs w:val="24"/>
          <w:lang w:val="es-ES" w:eastAsia="es-CL"/>
        </w:rPr>
      </w:pPr>
    </w:p>
    <w:p w14:paraId="3828FB55" w14:textId="2F665C0D" w:rsidR="002D1169"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Atendida la modificación, es necesario precisar que</w:t>
      </w:r>
      <w:r w:rsidR="00E502B4" w:rsidRPr="000C63DB">
        <w:rPr>
          <w:rFonts w:ascii="Courier New" w:eastAsia="Times New Roman" w:hAnsi="Courier New" w:cs="Courier New"/>
          <w:sz w:val="24"/>
          <w:szCs w:val="24"/>
          <w:lang w:val="es-ES" w:eastAsia="es-CL"/>
        </w:rPr>
        <w:t xml:space="preserve"> para los efectos </w:t>
      </w:r>
      <w:r w:rsidR="00BA2D08" w:rsidRPr="000C63DB">
        <w:rPr>
          <w:rFonts w:ascii="Courier New" w:eastAsia="Times New Roman" w:hAnsi="Courier New" w:cs="Courier New"/>
          <w:sz w:val="24"/>
          <w:szCs w:val="24"/>
          <w:lang w:val="es-ES" w:eastAsia="es-CL"/>
        </w:rPr>
        <w:t>del</w:t>
      </w:r>
      <w:r w:rsidRPr="000C63DB">
        <w:rPr>
          <w:rFonts w:ascii="Courier New" w:eastAsia="Times New Roman" w:hAnsi="Courier New" w:cs="Courier New"/>
          <w:sz w:val="24"/>
          <w:szCs w:val="24"/>
          <w:lang w:val="es-ES" w:eastAsia="es-CL"/>
        </w:rPr>
        <w:t xml:space="preserve"> acceso al Seguro de la </w:t>
      </w:r>
      <w:r w:rsidR="00965AA0"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ey N°</w:t>
      </w:r>
      <w:r w:rsidR="00965AA0" w:rsidRPr="000C63DB">
        <w:rPr>
          <w:rFonts w:ascii="Courier New" w:eastAsia="Times New Roman" w:hAnsi="Courier New" w:cs="Courier New"/>
          <w:sz w:val="24"/>
          <w:szCs w:val="24"/>
          <w:lang w:val="es-ES" w:eastAsia="es-CL"/>
        </w:rPr>
        <w:t xml:space="preserve"> </w:t>
      </w:r>
      <w:r w:rsidRPr="000C63DB">
        <w:rPr>
          <w:rFonts w:ascii="Courier New" w:eastAsia="Times New Roman" w:hAnsi="Courier New" w:cs="Courier New"/>
          <w:sz w:val="24"/>
          <w:szCs w:val="24"/>
          <w:lang w:val="es-ES" w:eastAsia="es-CL"/>
        </w:rPr>
        <w:t>21.063</w:t>
      </w:r>
      <w:r w:rsidR="00BA2D08" w:rsidRPr="000C63DB">
        <w:rPr>
          <w:rFonts w:ascii="Courier New" w:eastAsia="Times New Roman" w:hAnsi="Courier New" w:cs="Courier New"/>
          <w:sz w:val="24"/>
          <w:szCs w:val="24"/>
          <w:lang w:val="es-ES" w:eastAsia="es-CL"/>
        </w:rPr>
        <w:t xml:space="preserve">, </w:t>
      </w:r>
      <w:r w:rsidR="00932C12" w:rsidRPr="000C63DB">
        <w:rPr>
          <w:rFonts w:ascii="Courier New" w:eastAsia="Times New Roman" w:hAnsi="Courier New" w:cs="Courier New"/>
          <w:sz w:val="24"/>
          <w:szCs w:val="24"/>
          <w:lang w:val="es-ES" w:eastAsia="es-CL"/>
        </w:rPr>
        <w:t>se entenderá por padre o madre a quienes son definidos en el inciso primero del artículo 34</w:t>
      </w:r>
      <w:r w:rsidR="00896D2D" w:rsidRPr="000C63DB">
        <w:rPr>
          <w:rFonts w:ascii="Courier New" w:eastAsia="Times New Roman" w:hAnsi="Courier New" w:cs="Courier New"/>
          <w:sz w:val="24"/>
          <w:szCs w:val="24"/>
          <w:lang w:val="es-ES" w:eastAsia="es-CL"/>
        </w:rPr>
        <w:t>°</w:t>
      </w:r>
      <w:r w:rsidR="00932C12" w:rsidRPr="000C63DB">
        <w:rPr>
          <w:rFonts w:ascii="Courier New" w:eastAsia="Times New Roman" w:hAnsi="Courier New" w:cs="Courier New"/>
          <w:sz w:val="24"/>
          <w:szCs w:val="24"/>
          <w:lang w:val="es-ES" w:eastAsia="es-CL"/>
        </w:rPr>
        <w:t xml:space="preserve"> del Código Civil</w:t>
      </w:r>
      <w:r w:rsidR="005C3CDA">
        <w:rPr>
          <w:rFonts w:ascii="Courier New" w:eastAsia="Times New Roman" w:hAnsi="Courier New" w:cs="Courier New"/>
          <w:sz w:val="24"/>
          <w:szCs w:val="24"/>
          <w:lang w:val="es-ES" w:eastAsia="es-CL"/>
        </w:rPr>
        <w:t>, garantizando la igualdad de derechos entre distintas formas de familias.</w:t>
      </w:r>
    </w:p>
    <w:p w14:paraId="48ADE516" w14:textId="77777777" w:rsidR="00204E06" w:rsidRPr="000C63DB" w:rsidRDefault="00204E06" w:rsidP="00B45F2F">
      <w:pPr>
        <w:widowControl w:val="0"/>
        <w:autoSpaceDE w:val="0"/>
        <w:autoSpaceDN w:val="0"/>
        <w:adjustRightInd w:val="0"/>
        <w:spacing w:after="0" w:line="276" w:lineRule="auto"/>
        <w:ind w:left="2835" w:firstLine="709"/>
        <w:jc w:val="both"/>
        <w:rPr>
          <w:rFonts w:ascii="Times New Roman" w:eastAsia="Times New Roman" w:hAnsi="Times New Roman" w:cs="Times New Roman"/>
          <w:sz w:val="24"/>
          <w:szCs w:val="24"/>
          <w:lang w:val="es-ES" w:eastAsia="es-CL"/>
        </w:rPr>
      </w:pPr>
    </w:p>
    <w:p w14:paraId="523A63B8" w14:textId="0F9AA1EA" w:rsidR="00204E06" w:rsidRPr="000C63DB" w:rsidRDefault="002D1169"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Un segundo elemento que se busca abordar en el presente proyecto es l</w:t>
      </w:r>
      <w:r w:rsidR="005C3CDA">
        <w:rPr>
          <w:rFonts w:ascii="Courier New" w:eastAsia="Times New Roman" w:hAnsi="Courier New" w:cs="Courier New"/>
          <w:sz w:val="24"/>
          <w:szCs w:val="24"/>
          <w:lang w:val="es-ES" w:eastAsia="es-CL"/>
        </w:rPr>
        <w:t xml:space="preserve">a duración de los días de permiso de las licencias asociadas a la contingencia de </w:t>
      </w:r>
      <w:r w:rsidR="005C3CDA" w:rsidRPr="000C63DB">
        <w:rPr>
          <w:rFonts w:ascii="Courier New" w:eastAsia="Times New Roman" w:hAnsi="Courier New" w:cs="Courier New"/>
          <w:sz w:val="24"/>
          <w:szCs w:val="24"/>
          <w:lang w:val="es-ES" w:eastAsia="es-CL"/>
        </w:rPr>
        <w:t>cáncer y trasplante de órgano sólido y de progenitores hematopoyéticos</w:t>
      </w:r>
      <w:r w:rsidR="00B45F2F">
        <w:rPr>
          <w:rFonts w:ascii="Courier New" w:eastAsia="Times New Roman" w:hAnsi="Courier New" w:cs="Courier New"/>
          <w:sz w:val="24"/>
          <w:szCs w:val="24"/>
          <w:lang w:val="es-ES" w:eastAsia="es-CL"/>
        </w:rPr>
        <w:t>.</w:t>
      </w:r>
      <w:r w:rsidR="005C3CDA" w:rsidRPr="000C63DB">
        <w:rPr>
          <w:rFonts w:ascii="Courier New" w:eastAsia="Times New Roman" w:hAnsi="Courier New" w:cs="Courier New"/>
          <w:sz w:val="24"/>
          <w:szCs w:val="24"/>
          <w:lang w:val="es-ES" w:eastAsia="es-CL"/>
        </w:rPr>
        <w:t xml:space="preserve"> </w:t>
      </w:r>
      <w:r w:rsidR="00B45F2F">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a </w:t>
      </w:r>
      <w:r w:rsidR="007F4C77"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ey Nº</w:t>
      </w:r>
      <w:r w:rsidR="009870AE" w:rsidRPr="000C63DB">
        <w:rPr>
          <w:rFonts w:ascii="Courier New" w:eastAsia="Times New Roman" w:hAnsi="Courier New" w:cs="Courier New"/>
          <w:sz w:val="24"/>
          <w:szCs w:val="24"/>
          <w:lang w:val="es-ES" w:eastAsia="es-CL"/>
        </w:rPr>
        <w:t xml:space="preserve"> </w:t>
      </w:r>
      <w:r w:rsidR="00204E06" w:rsidRPr="000C63DB">
        <w:rPr>
          <w:rFonts w:ascii="Courier New" w:eastAsia="Times New Roman" w:hAnsi="Courier New" w:cs="Courier New"/>
          <w:sz w:val="24"/>
          <w:szCs w:val="24"/>
          <w:lang w:val="es-ES" w:eastAsia="es-CL"/>
        </w:rPr>
        <w:t>21.063 contempla, en su artículo 14</w:t>
      </w:r>
      <w:r w:rsidR="00896D2D" w:rsidRPr="000C63DB">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w:t>
      </w:r>
      <w:r>
        <w:rPr>
          <w:rFonts w:ascii="Courier New" w:eastAsia="Times New Roman" w:hAnsi="Courier New" w:cs="Courier New"/>
          <w:sz w:val="24"/>
          <w:szCs w:val="24"/>
          <w:lang w:val="es-ES" w:eastAsia="es-CL"/>
        </w:rPr>
        <w:t xml:space="preserve">permisos </w:t>
      </w:r>
      <w:r w:rsidR="000840B3">
        <w:rPr>
          <w:rFonts w:ascii="Courier New" w:eastAsia="Times New Roman" w:hAnsi="Courier New" w:cs="Courier New"/>
          <w:sz w:val="24"/>
          <w:szCs w:val="24"/>
          <w:lang w:val="es-ES" w:eastAsia="es-CL"/>
        </w:rPr>
        <w:t xml:space="preserve">en ambos casos </w:t>
      </w:r>
      <w:r>
        <w:rPr>
          <w:rFonts w:ascii="Courier New" w:eastAsia="Times New Roman" w:hAnsi="Courier New" w:cs="Courier New"/>
          <w:sz w:val="24"/>
          <w:szCs w:val="24"/>
          <w:lang w:val="es-ES" w:eastAsia="es-CL"/>
        </w:rPr>
        <w:t xml:space="preserve">de hasta </w:t>
      </w:r>
      <w:r w:rsidR="00896D2D" w:rsidRPr="000C63DB">
        <w:rPr>
          <w:rFonts w:ascii="Courier New" w:eastAsia="Times New Roman" w:hAnsi="Courier New" w:cs="Courier New"/>
          <w:sz w:val="24"/>
          <w:szCs w:val="24"/>
          <w:lang w:val="es-ES" w:eastAsia="es-CL"/>
        </w:rPr>
        <w:t>90 días</w:t>
      </w:r>
      <w:r>
        <w:rPr>
          <w:rFonts w:ascii="Courier New" w:eastAsia="Times New Roman" w:hAnsi="Courier New" w:cs="Courier New"/>
          <w:sz w:val="24"/>
          <w:szCs w:val="24"/>
          <w:lang w:val="es-ES" w:eastAsia="es-CL"/>
        </w:rPr>
        <w:t xml:space="preserve"> </w:t>
      </w:r>
      <w:r w:rsidR="000840B3">
        <w:rPr>
          <w:rFonts w:ascii="Courier New" w:eastAsia="Times New Roman" w:hAnsi="Courier New" w:cs="Courier New"/>
          <w:sz w:val="24"/>
          <w:szCs w:val="24"/>
          <w:lang w:val="es-ES" w:eastAsia="es-CL"/>
        </w:rPr>
        <w:t xml:space="preserve">y </w:t>
      </w:r>
      <w:r>
        <w:rPr>
          <w:rFonts w:ascii="Courier New" w:eastAsia="Times New Roman" w:hAnsi="Courier New" w:cs="Courier New"/>
          <w:sz w:val="24"/>
          <w:szCs w:val="24"/>
          <w:lang w:val="es-ES" w:eastAsia="es-CL"/>
        </w:rPr>
        <w:t xml:space="preserve">que </w:t>
      </w:r>
      <w:r w:rsidR="000840B3">
        <w:rPr>
          <w:rFonts w:ascii="Courier New" w:eastAsia="Times New Roman" w:hAnsi="Courier New" w:cs="Courier New"/>
          <w:sz w:val="24"/>
          <w:szCs w:val="24"/>
          <w:lang w:val="es-ES" w:eastAsia="es-CL"/>
        </w:rPr>
        <w:t>a través del</w:t>
      </w:r>
      <w:r>
        <w:rPr>
          <w:rFonts w:ascii="Courier New" w:eastAsia="Times New Roman" w:hAnsi="Courier New" w:cs="Courier New"/>
          <w:sz w:val="24"/>
          <w:szCs w:val="24"/>
          <w:lang w:val="es-ES" w:eastAsia="es-CL"/>
        </w:rPr>
        <w:t xml:space="preserve"> presente proyecto </w:t>
      </w:r>
      <w:r w:rsidR="000840B3">
        <w:rPr>
          <w:rFonts w:ascii="Courier New" w:eastAsia="Times New Roman" w:hAnsi="Courier New" w:cs="Courier New"/>
          <w:sz w:val="24"/>
          <w:szCs w:val="24"/>
          <w:lang w:val="es-ES" w:eastAsia="es-CL"/>
        </w:rPr>
        <w:t xml:space="preserve">se propone </w:t>
      </w:r>
      <w:r>
        <w:rPr>
          <w:rFonts w:ascii="Courier New" w:eastAsia="Times New Roman" w:hAnsi="Courier New" w:cs="Courier New"/>
          <w:sz w:val="24"/>
          <w:szCs w:val="24"/>
          <w:lang w:val="es-ES" w:eastAsia="es-CL"/>
        </w:rPr>
        <w:t>modificar.</w:t>
      </w:r>
      <w:r w:rsidR="00204E06" w:rsidRPr="000C63DB">
        <w:rPr>
          <w:rFonts w:ascii="Courier New" w:eastAsia="Times New Roman" w:hAnsi="Courier New" w:cs="Courier New"/>
          <w:sz w:val="24"/>
          <w:szCs w:val="24"/>
          <w:lang w:val="es-ES" w:eastAsia="es-CL"/>
        </w:rPr>
        <w:t> </w:t>
      </w:r>
    </w:p>
    <w:p w14:paraId="2A999A20"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213B8A0A" w14:textId="23A5F557" w:rsidR="002D1169" w:rsidRDefault="009757F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De acuerdo con d</w:t>
      </w:r>
      <w:r w:rsidR="00E35FA5" w:rsidRPr="000C63DB">
        <w:rPr>
          <w:rFonts w:ascii="Courier New" w:eastAsia="Times New Roman" w:hAnsi="Courier New" w:cs="Courier New"/>
          <w:sz w:val="24"/>
          <w:szCs w:val="24"/>
          <w:lang w:val="es-ES" w:eastAsia="es-CL"/>
        </w:rPr>
        <w:t>atos de la Agencia Nacional del Cáncer</w:t>
      </w:r>
      <w:r w:rsidR="00742DE1" w:rsidRPr="000C63DB">
        <w:rPr>
          <w:rFonts w:ascii="Courier New" w:eastAsia="Times New Roman" w:hAnsi="Courier New" w:cs="Courier New"/>
          <w:sz w:val="24"/>
          <w:szCs w:val="24"/>
          <w:lang w:val="es-ES" w:eastAsia="es-CL"/>
        </w:rPr>
        <w:t xml:space="preserve"> </w:t>
      </w:r>
      <w:r w:rsidR="00E35FA5" w:rsidRPr="000C63DB">
        <w:rPr>
          <w:rFonts w:ascii="Courier New" w:eastAsia="Times New Roman" w:hAnsi="Courier New" w:cs="Courier New"/>
          <w:sz w:val="24"/>
          <w:szCs w:val="24"/>
          <w:lang w:val="es-ES" w:eastAsia="es-CL"/>
        </w:rPr>
        <w:t xml:space="preserve">de enero del año en curso, </w:t>
      </w:r>
      <w:r w:rsidR="00EB3709" w:rsidRPr="000C63DB">
        <w:rPr>
          <w:rFonts w:ascii="Courier New" w:eastAsia="Times New Roman" w:hAnsi="Courier New" w:cs="Courier New"/>
          <w:sz w:val="24"/>
          <w:szCs w:val="24"/>
          <w:lang w:val="es-ES" w:eastAsia="es-CL"/>
        </w:rPr>
        <w:t>las patologías oncológicas son divers</w:t>
      </w:r>
      <w:r w:rsidR="00D54DF1" w:rsidRPr="000C63DB">
        <w:rPr>
          <w:rFonts w:ascii="Courier New" w:eastAsia="Times New Roman" w:hAnsi="Courier New" w:cs="Courier New"/>
          <w:sz w:val="24"/>
          <w:szCs w:val="24"/>
          <w:lang w:val="es-ES" w:eastAsia="es-CL"/>
        </w:rPr>
        <w:t xml:space="preserve">as, existiendo </w:t>
      </w:r>
      <w:r w:rsidR="00EB3709" w:rsidRPr="000C63DB">
        <w:rPr>
          <w:rFonts w:ascii="Courier New" w:eastAsia="Times New Roman" w:hAnsi="Courier New" w:cs="Courier New"/>
          <w:sz w:val="24"/>
          <w:szCs w:val="24"/>
          <w:lang w:val="es-ES" w:eastAsia="es-CL"/>
        </w:rPr>
        <w:t>casi</w:t>
      </w:r>
      <w:r w:rsidR="00D54DF1" w:rsidRPr="000C63DB">
        <w:rPr>
          <w:rFonts w:ascii="Courier New" w:eastAsia="Times New Roman" w:hAnsi="Courier New" w:cs="Courier New"/>
          <w:sz w:val="24"/>
          <w:szCs w:val="24"/>
          <w:lang w:val="es-ES" w:eastAsia="es-CL"/>
        </w:rPr>
        <w:t xml:space="preserve"> en</w:t>
      </w:r>
      <w:r w:rsidR="00EB3709" w:rsidRPr="000C63DB">
        <w:rPr>
          <w:rFonts w:ascii="Courier New" w:eastAsia="Times New Roman" w:hAnsi="Courier New" w:cs="Courier New"/>
          <w:sz w:val="24"/>
          <w:szCs w:val="24"/>
          <w:lang w:val="es-ES" w:eastAsia="es-CL"/>
        </w:rPr>
        <w:t xml:space="preserve"> el 50% de</w:t>
      </w:r>
      <w:r w:rsidR="00D54DF1" w:rsidRPr="000C63DB">
        <w:rPr>
          <w:rFonts w:ascii="Courier New" w:eastAsia="Times New Roman" w:hAnsi="Courier New" w:cs="Courier New"/>
          <w:sz w:val="24"/>
          <w:szCs w:val="24"/>
          <w:lang w:val="es-ES" w:eastAsia="es-CL"/>
        </w:rPr>
        <w:t xml:space="preserve"> los casos</w:t>
      </w:r>
      <w:r w:rsidR="00EB3709" w:rsidRPr="000C63DB">
        <w:rPr>
          <w:rFonts w:ascii="Courier New" w:eastAsia="Times New Roman" w:hAnsi="Courier New" w:cs="Courier New"/>
          <w:sz w:val="24"/>
          <w:szCs w:val="24"/>
          <w:lang w:val="es-ES" w:eastAsia="es-CL"/>
        </w:rPr>
        <w:t xml:space="preserve"> tratamientos de larga data, es decir alrededor de 2 a 3 años de tratamiento activo</w:t>
      </w:r>
      <w:r w:rsidR="002625EC" w:rsidRPr="000C63DB">
        <w:rPr>
          <w:rFonts w:ascii="Courier New" w:eastAsia="Times New Roman" w:hAnsi="Courier New" w:cs="Courier New"/>
          <w:sz w:val="24"/>
          <w:szCs w:val="24"/>
          <w:lang w:val="es-ES" w:eastAsia="es-CL"/>
        </w:rPr>
        <w:t>.</w:t>
      </w:r>
    </w:p>
    <w:p w14:paraId="0BE339A9" w14:textId="77777777" w:rsidR="002D1169" w:rsidRDefault="002D1169"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30320285" w14:textId="6C407C6A" w:rsidR="00D54DF1" w:rsidRPr="000C63DB" w:rsidRDefault="009C3CF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En </w:t>
      </w:r>
      <w:r w:rsidR="002D1169">
        <w:rPr>
          <w:rFonts w:ascii="Courier New" w:eastAsia="Times New Roman" w:hAnsi="Courier New" w:cs="Courier New"/>
          <w:sz w:val="24"/>
          <w:szCs w:val="24"/>
          <w:lang w:val="es-ES" w:eastAsia="es-CL"/>
        </w:rPr>
        <w:t>este</w:t>
      </w:r>
      <w:r w:rsidRPr="000C63DB">
        <w:rPr>
          <w:rFonts w:ascii="Courier New" w:eastAsia="Times New Roman" w:hAnsi="Courier New" w:cs="Courier New"/>
          <w:sz w:val="24"/>
          <w:szCs w:val="24"/>
          <w:lang w:val="es-ES" w:eastAsia="es-CL"/>
        </w:rPr>
        <w:t xml:space="preserve"> mismo sentido, </w:t>
      </w:r>
      <w:r w:rsidR="00FB5AA1" w:rsidRPr="000C63DB">
        <w:rPr>
          <w:rFonts w:ascii="Courier New" w:eastAsia="Times New Roman" w:hAnsi="Courier New" w:cs="Courier New"/>
          <w:sz w:val="24"/>
          <w:szCs w:val="24"/>
          <w:lang w:val="es-ES" w:eastAsia="es-CL"/>
        </w:rPr>
        <w:t>e</w:t>
      </w:r>
      <w:r w:rsidR="00B45F2F">
        <w:rPr>
          <w:rFonts w:ascii="Courier New" w:eastAsia="Times New Roman" w:hAnsi="Courier New" w:cs="Courier New"/>
          <w:sz w:val="24"/>
          <w:szCs w:val="24"/>
          <w:lang w:val="es-ES" w:eastAsia="es-CL"/>
        </w:rPr>
        <w:t>l</w:t>
      </w:r>
      <w:r w:rsidR="00FB5AA1" w:rsidRPr="000C63DB">
        <w:rPr>
          <w:rFonts w:ascii="Courier New" w:eastAsia="Times New Roman" w:hAnsi="Courier New" w:cs="Courier New"/>
          <w:sz w:val="24"/>
          <w:szCs w:val="24"/>
          <w:lang w:val="es-ES" w:eastAsia="es-CL"/>
        </w:rPr>
        <w:t xml:space="preserve"> informe emitido en el mes de enero del año en curso por el </w:t>
      </w:r>
      <w:r w:rsidR="004C2E25" w:rsidRPr="000C63DB">
        <w:rPr>
          <w:rFonts w:ascii="Courier New" w:eastAsia="Times New Roman" w:hAnsi="Courier New" w:cs="Courier New"/>
          <w:sz w:val="24"/>
          <w:szCs w:val="24"/>
          <w:lang w:val="es-ES" w:eastAsia="es-CL"/>
        </w:rPr>
        <w:t xml:space="preserve">experto </w:t>
      </w:r>
      <w:r w:rsidR="00FB5AA1" w:rsidRPr="000C63DB">
        <w:rPr>
          <w:rFonts w:ascii="Courier New" w:eastAsia="Times New Roman" w:hAnsi="Courier New" w:cs="Courier New"/>
          <w:sz w:val="24"/>
          <w:szCs w:val="24"/>
          <w:lang w:val="es-ES" w:eastAsia="es-CL"/>
        </w:rPr>
        <w:t>Dr. Francisco Barriga, Pediatra Hematólogo Oncólogo,</w:t>
      </w:r>
      <w:r w:rsidR="009757FB" w:rsidRPr="000C63DB">
        <w:rPr>
          <w:rFonts w:ascii="Courier New" w:eastAsia="Times New Roman" w:hAnsi="Courier New" w:cs="Courier New"/>
          <w:sz w:val="24"/>
          <w:szCs w:val="24"/>
          <w:lang w:val="es-ES" w:eastAsia="es-CL"/>
        </w:rPr>
        <w:t xml:space="preserve"> docente de la Facultad de Medicina de la Universidad Católica y </w:t>
      </w:r>
      <w:r w:rsidR="004C2E25" w:rsidRPr="000C63DB">
        <w:rPr>
          <w:rFonts w:ascii="Courier New" w:eastAsia="Times New Roman" w:hAnsi="Courier New" w:cs="Courier New"/>
          <w:sz w:val="24"/>
          <w:szCs w:val="24"/>
          <w:lang w:val="es-ES" w:eastAsia="es-CL"/>
        </w:rPr>
        <w:t xml:space="preserve">Presidente de la Corporación </w:t>
      </w:r>
      <w:proofErr w:type="spellStart"/>
      <w:r w:rsidR="004C2E25" w:rsidRPr="000C63DB">
        <w:rPr>
          <w:rFonts w:ascii="Courier New" w:eastAsia="Times New Roman" w:hAnsi="Courier New" w:cs="Courier New"/>
          <w:sz w:val="24"/>
          <w:szCs w:val="24"/>
          <w:lang w:val="es-ES" w:eastAsia="es-CL"/>
        </w:rPr>
        <w:t>Oncomamás</w:t>
      </w:r>
      <w:proofErr w:type="spellEnd"/>
      <w:r w:rsidR="004C2E25" w:rsidRPr="000C63DB">
        <w:rPr>
          <w:rFonts w:ascii="Courier New" w:eastAsia="Times New Roman" w:hAnsi="Courier New" w:cs="Courier New"/>
          <w:sz w:val="24"/>
          <w:szCs w:val="24"/>
          <w:lang w:val="es-ES" w:eastAsia="es-CL"/>
        </w:rPr>
        <w:t>,</w:t>
      </w:r>
      <w:r w:rsidR="00FB5AA1" w:rsidRPr="000C63DB">
        <w:rPr>
          <w:rFonts w:ascii="Courier New" w:eastAsia="Times New Roman" w:hAnsi="Courier New" w:cs="Courier New"/>
          <w:sz w:val="24"/>
          <w:szCs w:val="24"/>
          <w:lang w:val="es-ES" w:eastAsia="es-CL"/>
        </w:rPr>
        <w:t xml:space="preserve"> indica que </w:t>
      </w:r>
      <w:r w:rsidR="00560FF8" w:rsidRPr="000C63DB">
        <w:rPr>
          <w:rFonts w:ascii="Courier New" w:eastAsia="Times New Roman" w:hAnsi="Courier New" w:cs="Courier New"/>
          <w:sz w:val="24"/>
          <w:szCs w:val="24"/>
          <w:lang w:val="es-ES" w:eastAsia="es-CL"/>
        </w:rPr>
        <w:t xml:space="preserve">las complicaciones de </w:t>
      </w:r>
      <w:r w:rsidR="00560FF8" w:rsidRPr="000C63DB">
        <w:rPr>
          <w:rFonts w:ascii="Courier New" w:eastAsia="Times New Roman" w:hAnsi="Courier New" w:cs="Courier New"/>
          <w:sz w:val="24"/>
          <w:szCs w:val="24"/>
          <w:lang w:val="es-ES" w:eastAsia="es-CL"/>
        </w:rPr>
        <w:lastRenderedPageBreak/>
        <w:t xml:space="preserve">cada niño, niña o adolescente son diferentes, existiendo </w:t>
      </w:r>
      <w:r w:rsidR="00D54DF1" w:rsidRPr="000C63DB">
        <w:rPr>
          <w:rFonts w:ascii="Courier New" w:eastAsia="Times New Roman" w:hAnsi="Courier New" w:cs="Courier New"/>
          <w:sz w:val="24"/>
          <w:szCs w:val="24"/>
          <w:lang w:val="es-ES" w:eastAsia="es-CL"/>
        </w:rPr>
        <w:t xml:space="preserve">diversos </w:t>
      </w:r>
      <w:r w:rsidR="00560FF8" w:rsidRPr="000C63DB">
        <w:rPr>
          <w:rFonts w:ascii="Courier New" w:eastAsia="Times New Roman" w:hAnsi="Courier New" w:cs="Courier New"/>
          <w:sz w:val="24"/>
          <w:szCs w:val="24"/>
          <w:lang w:val="es-ES" w:eastAsia="es-CL"/>
        </w:rPr>
        <w:t>protocolos de baja intensidad</w:t>
      </w:r>
      <w:r w:rsidR="002A5B26" w:rsidRPr="000C63DB">
        <w:rPr>
          <w:rFonts w:ascii="Courier New" w:eastAsia="Times New Roman" w:hAnsi="Courier New" w:cs="Courier New"/>
          <w:sz w:val="24"/>
          <w:szCs w:val="24"/>
          <w:lang w:val="es-ES" w:eastAsia="es-CL"/>
        </w:rPr>
        <w:t xml:space="preserve"> y duración, protocolos de alta intensidad y duración, protocolos largos con fase de alta intensidad </w:t>
      </w:r>
      <w:r w:rsidR="00733503" w:rsidRPr="000C63DB">
        <w:rPr>
          <w:rFonts w:ascii="Courier New" w:eastAsia="Times New Roman" w:hAnsi="Courier New" w:cs="Courier New"/>
          <w:sz w:val="24"/>
          <w:szCs w:val="24"/>
          <w:lang w:val="es-ES" w:eastAsia="es-CL"/>
        </w:rPr>
        <w:t xml:space="preserve">de 4 a 6 meses y mantención por 12 a 18 meses y protocolos de alta intensidad con duración entre 6 y 12 meses. </w:t>
      </w:r>
    </w:p>
    <w:p w14:paraId="4805FED2"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277CCD10" w14:textId="4DB27A62" w:rsidR="00D54DF1" w:rsidRPr="000C63DB" w:rsidRDefault="00B45F2F"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Asimismo,</w:t>
      </w:r>
      <w:r w:rsidR="002D1169">
        <w:rPr>
          <w:rFonts w:ascii="Courier New" w:eastAsia="Times New Roman" w:hAnsi="Courier New" w:cs="Courier New"/>
          <w:sz w:val="24"/>
          <w:szCs w:val="24"/>
          <w:lang w:val="es-ES" w:eastAsia="es-CL"/>
        </w:rPr>
        <w:t xml:space="preserve"> la </w:t>
      </w:r>
      <w:r w:rsidR="00E445B2" w:rsidRPr="000C63DB">
        <w:rPr>
          <w:rFonts w:ascii="Courier New" w:eastAsia="Times New Roman" w:hAnsi="Courier New" w:cs="Courier New"/>
          <w:sz w:val="24"/>
          <w:szCs w:val="24"/>
          <w:lang w:val="es-ES" w:eastAsia="es-CL"/>
        </w:rPr>
        <w:t>Agencia Nacional del Cáncer</w:t>
      </w:r>
      <w:r w:rsidR="00CE64F4" w:rsidRPr="000C63DB">
        <w:rPr>
          <w:rFonts w:ascii="Courier New" w:eastAsia="Times New Roman" w:hAnsi="Courier New" w:cs="Courier New"/>
          <w:sz w:val="24"/>
          <w:szCs w:val="24"/>
          <w:lang w:val="es-ES" w:eastAsia="es-CL"/>
        </w:rPr>
        <w:t xml:space="preserve"> indica que</w:t>
      </w:r>
      <w:r w:rsidR="001048DC" w:rsidRPr="000C63DB">
        <w:rPr>
          <w:rFonts w:ascii="Courier New" w:eastAsia="Times New Roman" w:hAnsi="Courier New" w:cs="Courier New"/>
          <w:sz w:val="24"/>
          <w:szCs w:val="24"/>
          <w:lang w:val="es-ES" w:eastAsia="es-CL"/>
        </w:rPr>
        <w:t>,</w:t>
      </w:r>
      <w:r w:rsidR="00CE64F4" w:rsidRPr="000C63DB">
        <w:rPr>
          <w:rFonts w:ascii="Courier New" w:eastAsia="Times New Roman" w:hAnsi="Courier New" w:cs="Courier New"/>
          <w:sz w:val="24"/>
          <w:szCs w:val="24"/>
          <w:lang w:val="es-ES" w:eastAsia="es-CL"/>
        </w:rPr>
        <w:t xml:space="preserve"> </w:t>
      </w:r>
      <w:r w:rsidR="004C4625" w:rsidRPr="000C63DB">
        <w:rPr>
          <w:rFonts w:ascii="Courier New" w:eastAsia="Times New Roman" w:hAnsi="Courier New" w:cs="Courier New"/>
          <w:sz w:val="24"/>
          <w:szCs w:val="24"/>
          <w:lang w:val="es-ES" w:eastAsia="es-CL"/>
        </w:rPr>
        <w:t>en cuanto a los trasplantes hematopoyéticos, existen 3 etapas: a) pre-trasplante</w:t>
      </w:r>
      <w:r w:rsidR="001048DC" w:rsidRPr="000C63DB">
        <w:rPr>
          <w:rFonts w:ascii="Courier New" w:eastAsia="Times New Roman" w:hAnsi="Courier New" w:cs="Courier New"/>
          <w:sz w:val="24"/>
          <w:szCs w:val="24"/>
          <w:lang w:val="es-ES" w:eastAsia="es-CL"/>
        </w:rPr>
        <w:t>;</w:t>
      </w:r>
      <w:r w:rsidR="004C4625" w:rsidRPr="000C63DB">
        <w:rPr>
          <w:rFonts w:ascii="Courier New" w:eastAsia="Times New Roman" w:hAnsi="Courier New" w:cs="Courier New"/>
          <w:sz w:val="24"/>
          <w:szCs w:val="24"/>
          <w:lang w:val="es-ES" w:eastAsia="es-CL"/>
        </w:rPr>
        <w:t xml:space="preserve"> b)</w:t>
      </w:r>
      <w:r w:rsidR="00E0214F" w:rsidRPr="000C63DB">
        <w:rPr>
          <w:rFonts w:ascii="Courier New" w:eastAsia="Times New Roman" w:hAnsi="Courier New" w:cs="Courier New"/>
          <w:sz w:val="24"/>
          <w:szCs w:val="24"/>
          <w:lang w:val="es-ES" w:eastAsia="es-CL"/>
        </w:rPr>
        <w:t xml:space="preserve"> trasplante y c) post-trasplante, l</w:t>
      </w:r>
      <w:r w:rsidR="0017656F" w:rsidRPr="000C63DB">
        <w:rPr>
          <w:rFonts w:ascii="Courier New" w:eastAsia="Times New Roman" w:hAnsi="Courier New" w:cs="Courier New"/>
          <w:sz w:val="24"/>
          <w:szCs w:val="24"/>
          <w:lang w:val="es-ES" w:eastAsia="es-CL"/>
        </w:rPr>
        <w:t>a</w:t>
      </w:r>
      <w:r w:rsidR="00E0214F" w:rsidRPr="000C63DB">
        <w:rPr>
          <w:rFonts w:ascii="Courier New" w:eastAsia="Times New Roman" w:hAnsi="Courier New" w:cs="Courier New"/>
          <w:sz w:val="24"/>
          <w:szCs w:val="24"/>
          <w:lang w:val="es-ES" w:eastAsia="es-CL"/>
        </w:rPr>
        <w:t>s que tienen tiempos y características propias</w:t>
      </w:r>
      <w:r w:rsidR="002A506D" w:rsidRPr="000C63DB">
        <w:rPr>
          <w:rFonts w:ascii="Courier New" w:eastAsia="Times New Roman" w:hAnsi="Courier New" w:cs="Courier New"/>
          <w:sz w:val="24"/>
          <w:szCs w:val="24"/>
          <w:lang w:val="es-ES" w:eastAsia="es-CL"/>
        </w:rPr>
        <w:t xml:space="preserve"> pero que en días se traducen e</w:t>
      </w:r>
      <w:r w:rsidR="00BE561F" w:rsidRPr="000C63DB">
        <w:rPr>
          <w:rFonts w:ascii="Courier New" w:eastAsia="Times New Roman" w:hAnsi="Courier New" w:cs="Courier New"/>
          <w:sz w:val="24"/>
          <w:szCs w:val="24"/>
          <w:lang w:val="es-ES" w:eastAsia="es-CL"/>
        </w:rPr>
        <w:t>n 200</w:t>
      </w:r>
      <w:r w:rsidR="002A506D" w:rsidRPr="000C63DB">
        <w:rPr>
          <w:rFonts w:ascii="Courier New" w:eastAsia="Times New Roman" w:hAnsi="Courier New" w:cs="Courier New"/>
          <w:sz w:val="24"/>
          <w:szCs w:val="24"/>
          <w:lang w:val="es-ES" w:eastAsia="es-CL"/>
        </w:rPr>
        <w:t xml:space="preserve"> aproximadamente.</w:t>
      </w:r>
    </w:p>
    <w:p w14:paraId="744636FB" w14:textId="77777777" w:rsidR="001048DC" w:rsidRPr="000C63DB" w:rsidRDefault="001048DC"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07CFBFC6" w14:textId="41BBBDB7" w:rsidR="00D54DF1" w:rsidRPr="000C63DB" w:rsidRDefault="002A506D" w:rsidP="001048DC">
      <w:pPr>
        <w:widowControl w:val="0"/>
        <w:tabs>
          <w:tab w:val="left" w:pos="7230"/>
        </w:tabs>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 </w:t>
      </w:r>
      <w:r w:rsidR="00903DD2" w:rsidRPr="000C63DB">
        <w:rPr>
          <w:rFonts w:ascii="Courier New" w:eastAsia="Times New Roman" w:hAnsi="Courier New" w:cs="Courier New"/>
          <w:sz w:val="24"/>
          <w:szCs w:val="24"/>
          <w:lang w:val="es-ES" w:eastAsia="es-CL"/>
        </w:rPr>
        <w:t xml:space="preserve">Por su parte, </w:t>
      </w:r>
      <w:r w:rsidR="00A41560" w:rsidRPr="000C63DB">
        <w:rPr>
          <w:rFonts w:ascii="Courier New" w:eastAsia="Times New Roman" w:hAnsi="Courier New" w:cs="Courier New"/>
          <w:sz w:val="24"/>
          <w:szCs w:val="24"/>
          <w:lang w:val="es-ES" w:eastAsia="es-CL"/>
        </w:rPr>
        <w:t>e</w:t>
      </w:r>
      <w:r w:rsidR="00D54DF1" w:rsidRPr="000C63DB">
        <w:rPr>
          <w:rFonts w:ascii="Courier New" w:eastAsia="Times New Roman" w:hAnsi="Courier New" w:cs="Courier New"/>
          <w:sz w:val="24"/>
          <w:szCs w:val="24"/>
          <w:lang w:val="es-ES" w:eastAsia="es-CL"/>
        </w:rPr>
        <w:t>l informe del experto Dr. Francisco Barriga</w:t>
      </w:r>
      <w:r w:rsidR="002D1169">
        <w:rPr>
          <w:rFonts w:ascii="Courier New" w:eastAsia="Times New Roman" w:hAnsi="Courier New" w:cs="Courier New"/>
          <w:sz w:val="24"/>
          <w:szCs w:val="24"/>
          <w:lang w:val="es-ES" w:eastAsia="es-CL"/>
        </w:rPr>
        <w:t xml:space="preserve"> </w:t>
      </w:r>
      <w:r w:rsidR="00D54DF1" w:rsidRPr="000C63DB">
        <w:rPr>
          <w:rFonts w:ascii="Courier New" w:eastAsia="Times New Roman" w:hAnsi="Courier New" w:cs="Courier New"/>
          <w:sz w:val="24"/>
          <w:szCs w:val="24"/>
          <w:lang w:val="es-ES" w:eastAsia="es-CL"/>
        </w:rPr>
        <w:t xml:space="preserve">previene que </w:t>
      </w:r>
      <w:r w:rsidR="007C161A" w:rsidRPr="000C63DB">
        <w:rPr>
          <w:rFonts w:ascii="Courier New" w:eastAsia="Times New Roman" w:hAnsi="Courier New" w:cs="Courier New"/>
          <w:sz w:val="24"/>
          <w:szCs w:val="24"/>
          <w:lang w:val="es-ES" w:eastAsia="es-CL"/>
        </w:rPr>
        <w:t>la complejidad de los trasplantes es variable</w:t>
      </w:r>
      <w:r w:rsidR="00B45F2F">
        <w:rPr>
          <w:rFonts w:ascii="Courier New" w:eastAsia="Times New Roman" w:hAnsi="Courier New" w:cs="Courier New"/>
          <w:sz w:val="24"/>
          <w:szCs w:val="24"/>
          <w:lang w:val="es-ES" w:eastAsia="es-CL"/>
        </w:rPr>
        <w:t>, lo cual</w:t>
      </w:r>
      <w:r w:rsidR="00D54DF1" w:rsidRPr="000C63DB">
        <w:rPr>
          <w:rFonts w:ascii="Courier New" w:eastAsia="Times New Roman" w:hAnsi="Courier New" w:cs="Courier New"/>
          <w:sz w:val="24"/>
          <w:szCs w:val="24"/>
          <w:lang w:val="es-ES" w:eastAsia="es-CL"/>
        </w:rPr>
        <w:t xml:space="preserve"> repercute </w:t>
      </w:r>
      <w:r w:rsidR="00586C36" w:rsidRPr="000C63DB">
        <w:rPr>
          <w:rFonts w:ascii="Courier New" w:eastAsia="Times New Roman" w:hAnsi="Courier New" w:cs="Courier New"/>
          <w:sz w:val="24"/>
          <w:szCs w:val="24"/>
          <w:lang w:val="es-ES" w:eastAsia="es-CL"/>
        </w:rPr>
        <w:t>en</w:t>
      </w:r>
      <w:r w:rsidR="00D54DF1" w:rsidRPr="000C63DB">
        <w:rPr>
          <w:rFonts w:ascii="Courier New" w:eastAsia="Times New Roman" w:hAnsi="Courier New" w:cs="Courier New"/>
          <w:sz w:val="24"/>
          <w:szCs w:val="24"/>
          <w:lang w:val="es-ES" w:eastAsia="es-CL"/>
        </w:rPr>
        <w:t xml:space="preserve"> el</w:t>
      </w:r>
      <w:r w:rsidR="00586C36" w:rsidRPr="000C63DB">
        <w:rPr>
          <w:rFonts w:ascii="Courier New" w:eastAsia="Times New Roman" w:hAnsi="Courier New" w:cs="Courier New"/>
          <w:sz w:val="24"/>
          <w:szCs w:val="24"/>
          <w:lang w:val="es-ES" w:eastAsia="es-CL"/>
        </w:rPr>
        <w:t xml:space="preserve"> tiempo</w:t>
      </w:r>
      <w:r w:rsidR="00D54DF1" w:rsidRPr="000C63DB">
        <w:rPr>
          <w:rFonts w:ascii="Courier New" w:eastAsia="Times New Roman" w:hAnsi="Courier New" w:cs="Courier New"/>
          <w:sz w:val="24"/>
          <w:szCs w:val="24"/>
          <w:lang w:val="es-ES" w:eastAsia="es-CL"/>
        </w:rPr>
        <w:t xml:space="preserve"> de cuidados</w:t>
      </w:r>
      <w:r w:rsidR="00586C36" w:rsidRPr="000C63DB">
        <w:rPr>
          <w:rFonts w:ascii="Courier New" w:eastAsia="Times New Roman" w:hAnsi="Courier New" w:cs="Courier New"/>
          <w:sz w:val="24"/>
          <w:szCs w:val="24"/>
          <w:lang w:val="es-ES" w:eastAsia="es-CL"/>
        </w:rPr>
        <w:t>, dependiendo de múltiples factores como el tipo de órgano, rechazo inmune, estado general del niño, niña o adolescente, intensidad de la inmunosupresión, entre otros, por lo que las complicaciones y la necesidad de cuidados con supervisión parental tienen</w:t>
      </w:r>
      <w:r w:rsidR="002C3E99" w:rsidRPr="000C63DB">
        <w:rPr>
          <w:rFonts w:ascii="Courier New" w:eastAsia="Times New Roman" w:hAnsi="Courier New" w:cs="Courier New"/>
          <w:sz w:val="24"/>
          <w:szCs w:val="24"/>
          <w:lang w:val="es-ES" w:eastAsia="es-CL"/>
        </w:rPr>
        <w:t xml:space="preserve"> diferencias</w:t>
      </w:r>
      <w:r w:rsidR="00EA4633" w:rsidRPr="000C63DB">
        <w:rPr>
          <w:rFonts w:ascii="Courier New" w:eastAsia="Times New Roman" w:hAnsi="Courier New" w:cs="Courier New"/>
          <w:sz w:val="24"/>
          <w:szCs w:val="24"/>
          <w:lang w:val="es-ES" w:eastAsia="es-CL"/>
        </w:rPr>
        <w:t xml:space="preserve"> y son un </w:t>
      </w:r>
      <w:r w:rsidR="00D54DF1" w:rsidRPr="000C63DB">
        <w:rPr>
          <w:rFonts w:ascii="Courier New" w:eastAsia="Times New Roman" w:hAnsi="Courier New" w:cs="Courier New"/>
          <w:sz w:val="24"/>
          <w:szCs w:val="24"/>
          <w:lang w:val="es-ES" w:eastAsia="es-CL"/>
        </w:rPr>
        <w:t xml:space="preserve">aspecto </w:t>
      </w:r>
      <w:r w:rsidR="00EA4633" w:rsidRPr="000C63DB">
        <w:rPr>
          <w:rFonts w:ascii="Courier New" w:eastAsia="Times New Roman" w:hAnsi="Courier New" w:cs="Courier New"/>
          <w:sz w:val="24"/>
          <w:szCs w:val="24"/>
          <w:lang w:val="es-ES" w:eastAsia="es-CL"/>
        </w:rPr>
        <w:t>fundamental</w:t>
      </w:r>
      <w:r w:rsidR="00D54DF1" w:rsidRPr="000C63DB">
        <w:rPr>
          <w:rFonts w:ascii="Courier New" w:eastAsia="Times New Roman" w:hAnsi="Courier New" w:cs="Courier New"/>
          <w:sz w:val="24"/>
          <w:szCs w:val="24"/>
          <w:lang w:val="es-ES" w:eastAsia="es-CL"/>
        </w:rPr>
        <w:t xml:space="preserve"> para el éxito de los tratamientos</w:t>
      </w:r>
      <w:r w:rsidR="00EA4633" w:rsidRPr="000C63DB">
        <w:rPr>
          <w:rFonts w:ascii="Courier New" w:eastAsia="Times New Roman" w:hAnsi="Courier New" w:cs="Courier New"/>
          <w:sz w:val="24"/>
          <w:szCs w:val="24"/>
          <w:lang w:val="es-ES" w:eastAsia="es-CL"/>
        </w:rPr>
        <w:t xml:space="preserve"> dependiendo los factores involucrados</w:t>
      </w:r>
      <w:r w:rsidR="008C455D" w:rsidRPr="000C63DB">
        <w:rPr>
          <w:rFonts w:ascii="Courier New" w:eastAsia="Times New Roman" w:hAnsi="Courier New" w:cs="Courier New"/>
          <w:sz w:val="24"/>
          <w:szCs w:val="24"/>
          <w:lang w:val="es-ES" w:eastAsia="es-CL"/>
        </w:rPr>
        <w:t xml:space="preserve">. </w:t>
      </w:r>
      <w:r w:rsidR="00D54DF1" w:rsidRPr="000C63DB">
        <w:rPr>
          <w:rFonts w:ascii="Courier New" w:eastAsia="Times New Roman" w:hAnsi="Courier New" w:cs="Courier New"/>
          <w:sz w:val="24"/>
          <w:szCs w:val="24"/>
          <w:lang w:val="es-ES" w:eastAsia="es-CL"/>
        </w:rPr>
        <w:t xml:space="preserve">A modo de ejemplo, </w:t>
      </w:r>
      <w:r w:rsidR="00B45F2F">
        <w:rPr>
          <w:rFonts w:ascii="Courier New" w:eastAsia="Times New Roman" w:hAnsi="Courier New" w:cs="Courier New"/>
          <w:sz w:val="24"/>
          <w:szCs w:val="24"/>
          <w:lang w:val="es-ES" w:eastAsia="es-CL"/>
        </w:rPr>
        <w:t>señala</w:t>
      </w:r>
      <w:r w:rsidR="002D1169">
        <w:rPr>
          <w:rFonts w:ascii="Courier New" w:eastAsia="Times New Roman" w:hAnsi="Courier New" w:cs="Courier New"/>
          <w:sz w:val="24"/>
          <w:szCs w:val="24"/>
          <w:lang w:val="es-ES" w:eastAsia="es-CL"/>
        </w:rPr>
        <w:t xml:space="preserve"> que en </w:t>
      </w:r>
      <w:r w:rsidR="00D54DF1" w:rsidRPr="000C63DB">
        <w:rPr>
          <w:rFonts w:ascii="Courier New" w:eastAsia="Times New Roman" w:hAnsi="Courier New" w:cs="Courier New"/>
          <w:sz w:val="24"/>
          <w:szCs w:val="24"/>
          <w:lang w:val="es-ES" w:eastAsia="es-CL"/>
        </w:rPr>
        <w:t>los trasplantes hematopoyéticos</w:t>
      </w:r>
      <w:r w:rsidR="00144895" w:rsidRPr="000C63DB">
        <w:rPr>
          <w:rFonts w:ascii="Courier New" w:eastAsia="Times New Roman" w:hAnsi="Courier New" w:cs="Courier New"/>
          <w:sz w:val="24"/>
          <w:szCs w:val="24"/>
          <w:lang w:val="es-ES" w:eastAsia="es-CL"/>
        </w:rPr>
        <w:t>,</w:t>
      </w:r>
      <w:r w:rsidR="00D54DF1" w:rsidRPr="000C63DB">
        <w:rPr>
          <w:rFonts w:ascii="Courier New" w:eastAsia="Times New Roman" w:hAnsi="Courier New" w:cs="Courier New"/>
          <w:sz w:val="24"/>
          <w:szCs w:val="24"/>
          <w:lang w:val="es-ES" w:eastAsia="es-CL"/>
        </w:rPr>
        <w:t xml:space="preserve"> los plazos de reconstitución del sistema inmune </w:t>
      </w:r>
      <w:r w:rsidR="002D1169">
        <w:rPr>
          <w:rFonts w:ascii="Courier New" w:eastAsia="Times New Roman" w:hAnsi="Courier New" w:cs="Courier New"/>
          <w:sz w:val="24"/>
          <w:szCs w:val="24"/>
          <w:lang w:val="es-ES" w:eastAsia="es-CL"/>
        </w:rPr>
        <w:t xml:space="preserve">puede </w:t>
      </w:r>
      <w:r w:rsidR="00D54DF1" w:rsidRPr="000C63DB">
        <w:rPr>
          <w:rFonts w:ascii="Courier New" w:eastAsia="Times New Roman" w:hAnsi="Courier New" w:cs="Courier New"/>
          <w:sz w:val="24"/>
          <w:szCs w:val="24"/>
          <w:lang w:val="es-ES" w:eastAsia="es-CL"/>
        </w:rPr>
        <w:t>supera</w:t>
      </w:r>
      <w:r w:rsidR="002D1169">
        <w:rPr>
          <w:rFonts w:ascii="Courier New" w:eastAsia="Times New Roman" w:hAnsi="Courier New" w:cs="Courier New"/>
          <w:sz w:val="24"/>
          <w:szCs w:val="24"/>
          <w:lang w:val="es-ES" w:eastAsia="es-CL"/>
        </w:rPr>
        <w:t>r</w:t>
      </w:r>
      <w:r w:rsidR="00D54DF1" w:rsidRPr="000C63DB">
        <w:rPr>
          <w:rFonts w:ascii="Courier New" w:eastAsia="Times New Roman" w:hAnsi="Courier New" w:cs="Courier New"/>
          <w:sz w:val="24"/>
          <w:szCs w:val="24"/>
          <w:lang w:val="es-ES" w:eastAsia="es-CL"/>
        </w:rPr>
        <w:t xml:space="preserve"> los 180 días, con riesgos de infecciones permanentes.</w:t>
      </w:r>
    </w:p>
    <w:p w14:paraId="2864B57E" w14:textId="77777777" w:rsidR="004F20C2" w:rsidRPr="000C63DB" w:rsidRDefault="004F20C2" w:rsidP="001048DC">
      <w:pPr>
        <w:widowControl w:val="0"/>
        <w:tabs>
          <w:tab w:val="left" w:pos="7230"/>
        </w:tabs>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516A5247" w14:textId="3E3EB9A5" w:rsidR="00913CA3" w:rsidRPr="000C63DB" w:rsidRDefault="00D54DF1"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Estos </w:t>
      </w:r>
      <w:r w:rsidR="008A04D1" w:rsidRPr="000C63DB">
        <w:rPr>
          <w:rFonts w:ascii="Courier New" w:eastAsia="Times New Roman" w:hAnsi="Courier New" w:cs="Courier New"/>
          <w:sz w:val="24"/>
          <w:szCs w:val="24"/>
          <w:lang w:val="es-ES" w:eastAsia="es-CL"/>
        </w:rPr>
        <w:t xml:space="preserve">datos son motivos </w:t>
      </w:r>
      <w:r w:rsidRPr="000C63DB">
        <w:rPr>
          <w:rFonts w:ascii="Courier New" w:eastAsia="Times New Roman" w:hAnsi="Courier New" w:cs="Courier New"/>
          <w:sz w:val="24"/>
          <w:szCs w:val="24"/>
          <w:lang w:val="es-ES" w:eastAsia="es-CL"/>
        </w:rPr>
        <w:t>que justifican la decisión del gobierno de</w:t>
      </w:r>
      <w:r w:rsidR="008A04D1" w:rsidRPr="000C63DB">
        <w:rPr>
          <w:rFonts w:ascii="Courier New" w:eastAsia="Times New Roman" w:hAnsi="Courier New" w:cs="Courier New"/>
          <w:sz w:val="24"/>
          <w:szCs w:val="24"/>
          <w:lang w:val="es-ES" w:eastAsia="es-CL"/>
        </w:rPr>
        <w:t xml:space="preserve"> proponer un aumento de los días de permiso de 90 a 180</w:t>
      </w:r>
      <w:r w:rsidRPr="000C63DB">
        <w:rPr>
          <w:rFonts w:ascii="Courier New" w:eastAsia="Times New Roman" w:hAnsi="Courier New" w:cs="Courier New"/>
          <w:sz w:val="24"/>
          <w:szCs w:val="24"/>
          <w:lang w:val="es-ES" w:eastAsia="es-CL"/>
        </w:rPr>
        <w:t xml:space="preserve"> asociados a la </w:t>
      </w:r>
      <w:r w:rsidR="00144895"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ey SANNA</w:t>
      </w:r>
      <w:r w:rsidRPr="000C63DB">
        <w:rPr>
          <w:rFonts w:ascii="Courier New" w:eastAsia="Times New Roman" w:hAnsi="Courier New" w:cs="Courier New"/>
          <w:sz w:val="24"/>
          <w:szCs w:val="24"/>
          <w:lang w:val="es-ES" w:eastAsia="es-CL"/>
        </w:rPr>
        <w:tab/>
        <w:t xml:space="preserve">para el caso de la contingencia de </w:t>
      </w:r>
      <w:r w:rsidR="002D1169">
        <w:rPr>
          <w:rFonts w:ascii="Courier New" w:eastAsia="Times New Roman" w:hAnsi="Courier New" w:cs="Courier New"/>
          <w:sz w:val="24"/>
          <w:szCs w:val="24"/>
          <w:lang w:val="es-ES" w:eastAsia="es-CL"/>
        </w:rPr>
        <w:t xml:space="preserve">cáncer y </w:t>
      </w:r>
      <w:r w:rsidRPr="000C63DB">
        <w:rPr>
          <w:rFonts w:ascii="Courier New" w:eastAsia="Times New Roman" w:hAnsi="Courier New" w:cs="Courier New"/>
          <w:sz w:val="24"/>
          <w:szCs w:val="24"/>
          <w:lang w:val="es-ES" w:eastAsia="es-CL"/>
        </w:rPr>
        <w:t>trasplante</w:t>
      </w:r>
      <w:r w:rsidR="002D1169">
        <w:rPr>
          <w:rFonts w:ascii="Courier New" w:eastAsia="Times New Roman" w:hAnsi="Courier New" w:cs="Courier New"/>
          <w:sz w:val="24"/>
          <w:szCs w:val="24"/>
          <w:lang w:val="es-ES" w:eastAsia="es-CL"/>
        </w:rPr>
        <w:t xml:space="preserve"> sólido y hematopoyéticos</w:t>
      </w:r>
      <w:r w:rsidR="00EA4633" w:rsidRPr="000C63DB">
        <w:rPr>
          <w:rFonts w:ascii="Courier New" w:eastAsia="Times New Roman" w:hAnsi="Courier New" w:cs="Courier New"/>
          <w:sz w:val="24"/>
          <w:szCs w:val="24"/>
          <w:lang w:val="es-ES" w:eastAsia="es-CL"/>
        </w:rPr>
        <w:t>.</w:t>
      </w:r>
    </w:p>
    <w:p w14:paraId="42CAD6A0"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49FC38A3" w14:textId="588FA561" w:rsidR="00204E06" w:rsidRPr="000C63DB" w:rsidRDefault="00D05683" w:rsidP="00D05683">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heme="majorEastAsia" w:hAnsi="Courier New" w:cstheme="majorBidi"/>
          <w:bCs/>
          <w:sz w:val="24"/>
          <w:szCs w:val="26"/>
          <w:lang w:val="es-ES" w:eastAsia="es-CL"/>
        </w:rPr>
        <w:t>Un</w:t>
      </w:r>
      <w:r w:rsidR="002D1169">
        <w:rPr>
          <w:rFonts w:ascii="Courier New" w:eastAsiaTheme="majorEastAsia" w:hAnsi="Courier New" w:cstheme="majorBidi"/>
          <w:bCs/>
          <w:sz w:val="24"/>
          <w:szCs w:val="26"/>
          <w:lang w:val="es-ES" w:eastAsia="es-CL"/>
        </w:rPr>
        <w:t xml:space="preserve"> </w:t>
      </w:r>
      <w:r>
        <w:rPr>
          <w:rFonts w:ascii="Courier New" w:eastAsiaTheme="majorEastAsia" w:hAnsi="Courier New" w:cstheme="majorBidi"/>
          <w:bCs/>
          <w:sz w:val="24"/>
          <w:szCs w:val="26"/>
          <w:lang w:val="es-ES" w:eastAsia="es-CL"/>
        </w:rPr>
        <w:t xml:space="preserve">tercer aspecto que se busca modificar es </w:t>
      </w:r>
      <w:r>
        <w:rPr>
          <w:rFonts w:ascii="Courier New" w:eastAsia="Times New Roman" w:hAnsi="Courier New" w:cs="Courier New"/>
          <w:sz w:val="24"/>
          <w:szCs w:val="24"/>
          <w:lang w:val="es-ES" w:eastAsia="es-CL"/>
        </w:rPr>
        <w:t xml:space="preserve">la </w:t>
      </w:r>
      <w:r w:rsidR="00204E06" w:rsidRPr="000C63DB">
        <w:rPr>
          <w:rFonts w:ascii="Courier New" w:eastAsia="Times New Roman" w:hAnsi="Courier New" w:cs="Courier New"/>
          <w:sz w:val="24"/>
          <w:szCs w:val="24"/>
          <w:lang w:val="es-ES" w:eastAsia="es-CL"/>
        </w:rPr>
        <w:t xml:space="preserve">situación que acaece a muchos de los niños y niñas que, por </w:t>
      </w:r>
      <w:r w:rsidR="00204E06" w:rsidRPr="000C63DB">
        <w:rPr>
          <w:rFonts w:ascii="Courier New" w:eastAsia="Times New Roman" w:hAnsi="Courier New" w:cs="Courier New"/>
          <w:sz w:val="24"/>
          <w:szCs w:val="24"/>
          <w:lang w:val="es-ES" w:eastAsia="es-CL"/>
        </w:rPr>
        <w:lastRenderedPageBreak/>
        <w:t>diversas razones, están al cuidado de sólo uno de sus progenitores</w:t>
      </w:r>
      <w:r w:rsidR="00152706" w:rsidRPr="000C63DB">
        <w:rPr>
          <w:rFonts w:ascii="Courier New" w:eastAsia="Times New Roman" w:hAnsi="Courier New" w:cs="Courier New"/>
          <w:sz w:val="24"/>
          <w:szCs w:val="24"/>
          <w:lang w:val="es-ES" w:eastAsia="es-CL"/>
        </w:rPr>
        <w:t xml:space="preserve"> o progenitoras</w:t>
      </w:r>
      <w:r>
        <w:rPr>
          <w:rFonts w:ascii="Courier New" w:eastAsia="Times New Roman" w:hAnsi="Courier New" w:cs="Courier New"/>
          <w:sz w:val="24"/>
          <w:szCs w:val="24"/>
          <w:lang w:val="es-ES" w:eastAsia="es-CL"/>
        </w:rPr>
        <w:t xml:space="preserve">, donde no es posible aplicar las normas de traspaso de días de licencia SANNA, consagrados en el artículo 15 de la ley N° 21.063, impidiendo a estos trabajadores o trabajadoras disponer de la cantidad </w:t>
      </w:r>
      <w:r w:rsidR="000840B3">
        <w:rPr>
          <w:rFonts w:ascii="Courier New" w:eastAsia="Times New Roman" w:hAnsi="Courier New" w:cs="Courier New"/>
          <w:sz w:val="24"/>
          <w:szCs w:val="24"/>
          <w:lang w:val="es-ES" w:eastAsia="es-CL"/>
        </w:rPr>
        <w:t xml:space="preserve">total </w:t>
      </w:r>
      <w:r>
        <w:rPr>
          <w:rFonts w:ascii="Courier New" w:eastAsia="Times New Roman" w:hAnsi="Courier New" w:cs="Courier New"/>
          <w:sz w:val="24"/>
          <w:szCs w:val="24"/>
          <w:lang w:val="es-ES" w:eastAsia="es-CL"/>
        </w:rPr>
        <w:t xml:space="preserve">de días que tiene la generalidad de los padres y madres para atender los requerimientos de cuidados de niños y niñas. </w:t>
      </w:r>
    </w:p>
    <w:p w14:paraId="2F1D6C3F"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139DC392" w14:textId="653314F3" w:rsidR="00204E06"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Para dar solución a este aspecto se propone que, en caso de fallecimiento del padre o la madre, o en caso de que uno de ellos est</w:t>
      </w:r>
      <w:r w:rsidR="00B45F2F">
        <w:rPr>
          <w:rFonts w:ascii="Courier New" w:eastAsia="Times New Roman" w:hAnsi="Courier New" w:cs="Courier New"/>
          <w:sz w:val="24"/>
          <w:szCs w:val="24"/>
          <w:lang w:val="es-ES" w:eastAsia="es-CL"/>
        </w:rPr>
        <w:t>é</w:t>
      </w:r>
      <w:r w:rsidRPr="000C63DB">
        <w:rPr>
          <w:rFonts w:ascii="Courier New" w:eastAsia="Times New Roman" w:hAnsi="Courier New" w:cs="Courier New"/>
          <w:sz w:val="24"/>
          <w:szCs w:val="24"/>
          <w:lang w:val="es-ES" w:eastAsia="es-CL"/>
        </w:rPr>
        <w:t xml:space="preserve"> ausente</w:t>
      </w:r>
      <w:r w:rsidR="00152706" w:rsidRPr="000C63DB">
        <w:rPr>
          <w:rFonts w:ascii="Courier New" w:eastAsia="Times New Roman" w:hAnsi="Courier New" w:cs="Courier New"/>
          <w:sz w:val="24"/>
          <w:szCs w:val="24"/>
          <w:lang w:val="es-ES" w:eastAsia="es-CL"/>
        </w:rPr>
        <w:t xml:space="preserve"> conforme a las condiciones establecidas en</w:t>
      </w:r>
      <w:r w:rsidR="00D05683">
        <w:rPr>
          <w:rFonts w:ascii="Courier New" w:eastAsia="Times New Roman" w:hAnsi="Courier New" w:cs="Courier New"/>
          <w:sz w:val="24"/>
          <w:szCs w:val="24"/>
          <w:lang w:val="es-ES" w:eastAsia="es-CL"/>
        </w:rPr>
        <w:t xml:space="preserve"> el presente proyecto de ley y en</w:t>
      </w:r>
      <w:r w:rsidR="00152706" w:rsidRPr="000C63DB">
        <w:rPr>
          <w:rFonts w:ascii="Courier New" w:eastAsia="Times New Roman" w:hAnsi="Courier New" w:cs="Courier New"/>
          <w:sz w:val="24"/>
          <w:szCs w:val="24"/>
          <w:lang w:val="es-ES" w:eastAsia="es-CL"/>
        </w:rPr>
        <w:t xml:space="preserve"> el respectivo reglamento</w:t>
      </w:r>
      <w:r w:rsidRPr="000C63DB">
        <w:rPr>
          <w:rFonts w:ascii="Courier New" w:eastAsia="Times New Roman" w:hAnsi="Courier New" w:cs="Courier New"/>
          <w:sz w:val="24"/>
          <w:szCs w:val="24"/>
          <w:lang w:val="es-ES" w:eastAsia="es-CL"/>
        </w:rPr>
        <w:t xml:space="preserve">, </w:t>
      </w:r>
      <w:r w:rsidR="00D05683">
        <w:rPr>
          <w:rFonts w:ascii="Courier New" w:eastAsia="Times New Roman" w:hAnsi="Courier New" w:cs="Courier New"/>
          <w:sz w:val="24"/>
          <w:szCs w:val="24"/>
          <w:lang w:val="es-ES" w:eastAsia="es-CL"/>
        </w:rPr>
        <w:t>el otro progenitor podrá utilizar los días</w:t>
      </w:r>
      <w:r w:rsidRPr="000C63DB">
        <w:rPr>
          <w:rFonts w:ascii="Courier New" w:eastAsia="Times New Roman" w:hAnsi="Courier New" w:cs="Courier New"/>
          <w:sz w:val="24"/>
          <w:szCs w:val="24"/>
          <w:lang w:val="es-ES" w:eastAsia="es-CL"/>
        </w:rPr>
        <w:t xml:space="preserve"> que le correspond</w:t>
      </w:r>
      <w:r w:rsidR="00D05683">
        <w:rPr>
          <w:rFonts w:ascii="Courier New" w:eastAsia="Times New Roman" w:hAnsi="Courier New" w:cs="Courier New"/>
          <w:sz w:val="24"/>
          <w:szCs w:val="24"/>
          <w:lang w:val="es-ES" w:eastAsia="es-CL"/>
        </w:rPr>
        <w:t>í</w:t>
      </w:r>
      <w:r w:rsidRPr="000C63DB">
        <w:rPr>
          <w:rFonts w:ascii="Courier New" w:eastAsia="Times New Roman" w:hAnsi="Courier New" w:cs="Courier New"/>
          <w:sz w:val="24"/>
          <w:szCs w:val="24"/>
          <w:lang w:val="es-ES" w:eastAsia="es-CL"/>
        </w:rPr>
        <w:t>an por derecho propio</w:t>
      </w:r>
      <w:r w:rsidR="00D05683">
        <w:rPr>
          <w:rFonts w:ascii="Courier New" w:eastAsia="Times New Roman" w:hAnsi="Courier New" w:cs="Courier New"/>
          <w:sz w:val="24"/>
          <w:szCs w:val="24"/>
          <w:lang w:val="es-ES" w:eastAsia="es-CL"/>
        </w:rPr>
        <w:t xml:space="preserve"> a la persona difunta o ausente</w:t>
      </w:r>
      <w:r w:rsidRPr="000C63DB">
        <w:rPr>
          <w:rFonts w:ascii="Courier New" w:eastAsia="Times New Roman" w:hAnsi="Courier New" w:cs="Courier New"/>
          <w:sz w:val="24"/>
          <w:szCs w:val="24"/>
          <w:lang w:val="es-ES" w:eastAsia="es-CL"/>
        </w:rPr>
        <w:t xml:space="preserve">, </w:t>
      </w:r>
      <w:r w:rsidR="000840B3">
        <w:rPr>
          <w:rFonts w:ascii="Courier New" w:eastAsia="Times New Roman" w:hAnsi="Courier New" w:cs="Courier New"/>
          <w:sz w:val="24"/>
          <w:szCs w:val="24"/>
          <w:lang w:val="es-ES" w:eastAsia="es-CL"/>
        </w:rPr>
        <w:t xml:space="preserve">lo que irá en directo beneficio de los </w:t>
      </w:r>
      <w:r w:rsidR="00D05683">
        <w:rPr>
          <w:rFonts w:ascii="Courier New" w:eastAsia="Times New Roman" w:hAnsi="Courier New" w:cs="Courier New"/>
          <w:sz w:val="24"/>
          <w:szCs w:val="24"/>
          <w:lang w:val="es-ES" w:eastAsia="es-CL"/>
        </w:rPr>
        <w:t>niños y niñas que gozaran del tiempo necesario para su acompañamiento</w:t>
      </w:r>
      <w:r w:rsidRPr="000C63DB">
        <w:rPr>
          <w:rFonts w:ascii="Courier New" w:eastAsia="Times New Roman" w:hAnsi="Courier New" w:cs="Courier New"/>
          <w:sz w:val="24"/>
          <w:szCs w:val="24"/>
          <w:lang w:val="es-ES" w:eastAsia="es-CL"/>
        </w:rPr>
        <w:t xml:space="preserve">. </w:t>
      </w:r>
    </w:p>
    <w:p w14:paraId="77A55FCB" w14:textId="77777777" w:rsidR="00204E06" w:rsidRPr="000C63DB" w:rsidRDefault="00204E06" w:rsidP="001048DC">
      <w:pPr>
        <w:spacing w:after="0" w:line="276" w:lineRule="auto"/>
        <w:rPr>
          <w:rFonts w:ascii="Times New Roman" w:eastAsia="Times New Roman" w:hAnsi="Times New Roman" w:cs="Times New Roman"/>
          <w:sz w:val="24"/>
          <w:szCs w:val="24"/>
          <w:lang w:val="es-ES" w:eastAsia="es-CL"/>
        </w:rPr>
      </w:pPr>
    </w:p>
    <w:p w14:paraId="63E58FCB" w14:textId="7D9C75A9" w:rsidR="00CB3ED6" w:rsidRDefault="000840B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En otro orden de ideas, se debe considerar que l</w:t>
      </w:r>
      <w:r w:rsidR="00204E06" w:rsidRPr="000C63DB">
        <w:rPr>
          <w:rFonts w:ascii="Courier New" w:eastAsia="Times New Roman" w:hAnsi="Courier New" w:cs="Courier New"/>
          <w:sz w:val="24"/>
          <w:szCs w:val="24"/>
          <w:lang w:val="es-ES" w:eastAsia="es-CL"/>
        </w:rPr>
        <w:t xml:space="preserve">a crisis sanitaria y económica producto de la pandemia causada por el COVID-19 ha puesto a prueba todas nuestras instituciones de seguridad social, mostrándonos sus fortalezas y debilidades. </w:t>
      </w:r>
      <w:r w:rsidR="00CB3ED6">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a aplicación de la </w:t>
      </w:r>
      <w:r w:rsidR="00E35237"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ey </w:t>
      </w:r>
      <w:r w:rsidR="0054589D" w:rsidRPr="000C63DB">
        <w:rPr>
          <w:rFonts w:ascii="Courier New" w:eastAsia="Times New Roman" w:hAnsi="Courier New" w:cs="Courier New"/>
          <w:sz w:val="24"/>
          <w:szCs w:val="24"/>
          <w:lang w:val="es-ES" w:eastAsia="es-CL"/>
        </w:rPr>
        <w:t>SANNA</w:t>
      </w:r>
      <w:r w:rsidR="00204E06" w:rsidRPr="000C63DB">
        <w:rPr>
          <w:rFonts w:ascii="Courier New" w:eastAsia="Times New Roman" w:hAnsi="Courier New" w:cs="Courier New"/>
          <w:sz w:val="24"/>
          <w:szCs w:val="24"/>
          <w:lang w:val="es-ES" w:eastAsia="es-CL"/>
        </w:rPr>
        <w:t xml:space="preserve"> no ha estado exenta de </w:t>
      </w:r>
      <w:r w:rsidR="00CB3ED6">
        <w:rPr>
          <w:rFonts w:ascii="Courier New" w:eastAsia="Times New Roman" w:hAnsi="Courier New" w:cs="Courier New"/>
          <w:sz w:val="24"/>
          <w:szCs w:val="24"/>
          <w:lang w:val="es-ES" w:eastAsia="es-CL"/>
        </w:rPr>
        <w:t xml:space="preserve">lo anterior, especialmente </w:t>
      </w:r>
      <w:r>
        <w:rPr>
          <w:rFonts w:ascii="Courier New" w:eastAsia="Times New Roman" w:hAnsi="Courier New" w:cs="Courier New"/>
          <w:sz w:val="24"/>
          <w:szCs w:val="24"/>
          <w:lang w:val="es-ES" w:eastAsia="es-CL"/>
        </w:rPr>
        <w:t xml:space="preserve">por </w:t>
      </w:r>
      <w:r w:rsidR="00204E06" w:rsidRPr="000C63DB">
        <w:rPr>
          <w:rFonts w:ascii="Courier New" w:eastAsia="Times New Roman" w:hAnsi="Courier New" w:cs="Courier New"/>
          <w:sz w:val="24"/>
          <w:szCs w:val="24"/>
          <w:lang w:val="es-ES" w:eastAsia="es-CL"/>
        </w:rPr>
        <w:t>la dilación y postergación de los tratamientos asociados a las contingencias que c</w:t>
      </w:r>
      <w:r>
        <w:rPr>
          <w:rFonts w:ascii="Courier New" w:eastAsia="Times New Roman" w:hAnsi="Courier New" w:cs="Courier New"/>
          <w:sz w:val="24"/>
          <w:szCs w:val="24"/>
          <w:lang w:val="es-ES" w:eastAsia="es-CL"/>
        </w:rPr>
        <w:t xml:space="preserve">ubre la normativa, tratándose de un aspecto que el Gobierno considera necesario de revisar. </w:t>
      </w:r>
    </w:p>
    <w:p w14:paraId="77047011" w14:textId="77777777" w:rsidR="00CB3ED6"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1E58D686" w14:textId="62C04639" w:rsidR="00204E06" w:rsidRPr="000C63DB" w:rsidRDefault="00CB3ED6" w:rsidP="00B45F2F">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La situación</w:t>
      </w:r>
      <w:r w:rsidR="000840B3">
        <w:rPr>
          <w:rFonts w:ascii="Courier New" w:eastAsia="Times New Roman" w:hAnsi="Courier New" w:cs="Courier New"/>
          <w:sz w:val="24"/>
          <w:szCs w:val="24"/>
          <w:lang w:val="es-ES" w:eastAsia="es-CL"/>
        </w:rPr>
        <w:t xml:space="preserve"> propiciada por la pandemia del COVID-19</w:t>
      </w:r>
      <w:r>
        <w:rPr>
          <w:rFonts w:ascii="Courier New" w:eastAsia="Times New Roman" w:hAnsi="Courier New" w:cs="Courier New"/>
          <w:sz w:val="24"/>
          <w:szCs w:val="24"/>
          <w:lang w:val="es-ES" w:eastAsia="es-CL"/>
        </w:rPr>
        <w:t xml:space="preserve"> </w:t>
      </w:r>
      <w:r w:rsidR="00204E06" w:rsidRPr="000C63DB">
        <w:rPr>
          <w:rFonts w:ascii="Courier New" w:eastAsia="Times New Roman" w:hAnsi="Courier New" w:cs="Courier New"/>
          <w:sz w:val="24"/>
          <w:szCs w:val="24"/>
          <w:lang w:val="es-ES" w:eastAsia="es-CL"/>
        </w:rPr>
        <w:t>oblig</w:t>
      </w:r>
      <w:r>
        <w:rPr>
          <w:rFonts w:ascii="Courier New" w:eastAsia="Times New Roman" w:hAnsi="Courier New" w:cs="Courier New"/>
          <w:sz w:val="24"/>
          <w:szCs w:val="24"/>
          <w:lang w:val="es-ES" w:eastAsia="es-CL"/>
        </w:rPr>
        <w:t>ó</w:t>
      </w:r>
      <w:r w:rsidR="00204E06" w:rsidRPr="000C63DB">
        <w:rPr>
          <w:rFonts w:ascii="Courier New" w:eastAsia="Times New Roman" w:hAnsi="Courier New" w:cs="Courier New"/>
          <w:sz w:val="24"/>
          <w:szCs w:val="24"/>
          <w:lang w:val="es-ES" w:eastAsia="es-CL"/>
        </w:rPr>
        <w:t xml:space="preserve"> a la Superintendencia de Seguridad Social</w:t>
      </w:r>
      <w:r>
        <w:rPr>
          <w:rFonts w:ascii="Courier New" w:eastAsia="Times New Roman" w:hAnsi="Courier New" w:cs="Courier New"/>
          <w:sz w:val="24"/>
          <w:szCs w:val="24"/>
          <w:lang w:val="es-ES" w:eastAsia="es-CL"/>
        </w:rPr>
        <w:t xml:space="preserve">, </w:t>
      </w:r>
      <w:r w:rsidRPr="000C63DB">
        <w:rPr>
          <w:rFonts w:ascii="Courier New" w:eastAsia="Times New Roman" w:hAnsi="Courier New" w:cs="Courier New"/>
          <w:sz w:val="24"/>
          <w:szCs w:val="24"/>
          <w:lang w:val="es-ES" w:eastAsia="es-CL"/>
        </w:rPr>
        <w:t>durante la vigencia tanto del estado de excepción constitucional de catástrofe, por calamidad pública, como de la</w:t>
      </w:r>
      <w:r w:rsidR="000840B3">
        <w:rPr>
          <w:rFonts w:ascii="Courier New" w:eastAsia="Times New Roman" w:hAnsi="Courier New" w:cs="Courier New"/>
          <w:sz w:val="24"/>
          <w:szCs w:val="24"/>
          <w:lang w:val="es-ES" w:eastAsia="es-CL"/>
        </w:rPr>
        <w:t>s</w:t>
      </w:r>
      <w:r w:rsidRPr="000C63DB">
        <w:rPr>
          <w:rFonts w:ascii="Courier New" w:eastAsia="Times New Roman" w:hAnsi="Courier New" w:cs="Courier New"/>
          <w:sz w:val="24"/>
          <w:szCs w:val="24"/>
          <w:lang w:val="es-ES" w:eastAsia="es-CL"/>
        </w:rPr>
        <w:t xml:space="preserve"> alerta</w:t>
      </w:r>
      <w:r w:rsidR="000840B3">
        <w:rPr>
          <w:rFonts w:ascii="Courier New" w:eastAsia="Times New Roman" w:hAnsi="Courier New" w:cs="Courier New"/>
          <w:sz w:val="24"/>
          <w:szCs w:val="24"/>
          <w:lang w:val="es-ES" w:eastAsia="es-CL"/>
        </w:rPr>
        <w:t>s</w:t>
      </w:r>
      <w:r w:rsidRPr="000C63DB">
        <w:rPr>
          <w:rFonts w:ascii="Courier New" w:eastAsia="Times New Roman" w:hAnsi="Courier New" w:cs="Courier New"/>
          <w:sz w:val="24"/>
          <w:szCs w:val="24"/>
          <w:lang w:val="es-ES" w:eastAsia="es-CL"/>
        </w:rPr>
        <w:t xml:space="preserve"> sanitaria</w:t>
      </w:r>
      <w:r w:rsidR="000840B3">
        <w:rPr>
          <w:rFonts w:ascii="Courier New" w:eastAsia="Times New Roman" w:hAnsi="Courier New" w:cs="Courier New"/>
          <w:sz w:val="24"/>
          <w:szCs w:val="24"/>
          <w:lang w:val="es-ES" w:eastAsia="es-CL"/>
        </w:rPr>
        <w:t>s</w:t>
      </w:r>
      <w:r w:rsidRPr="000C63DB">
        <w:rPr>
          <w:rFonts w:ascii="Courier New" w:eastAsia="Times New Roman" w:hAnsi="Courier New" w:cs="Courier New"/>
          <w:sz w:val="24"/>
          <w:szCs w:val="24"/>
          <w:lang w:val="es-ES" w:eastAsia="es-CL"/>
        </w:rPr>
        <w:t xml:space="preserve"> decretadas en el territorio nacional</w:t>
      </w:r>
      <w:r>
        <w:rPr>
          <w:rFonts w:ascii="Courier New" w:eastAsia="Times New Roman" w:hAnsi="Courier New" w:cs="Courier New"/>
          <w:sz w:val="24"/>
          <w:szCs w:val="24"/>
          <w:lang w:val="es-ES" w:eastAsia="es-CL"/>
        </w:rPr>
        <w:t xml:space="preserve">, </w:t>
      </w:r>
      <w:r w:rsidR="00204E06" w:rsidRPr="000C63DB">
        <w:rPr>
          <w:rFonts w:ascii="Courier New" w:eastAsia="Times New Roman" w:hAnsi="Courier New" w:cs="Courier New"/>
          <w:sz w:val="24"/>
          <w:szCs w:val="24"/>
          <w:lang w:val="es-ES" w:eastAsia="es-CL"/>
        </w:rPr>
        <w:t xml:space="preserve">a extender </w:t>
      </w:r>
      <w:r>
        <w:rPr>
          <w:rFonts w:ascii="Courier New" w:eastAsia="Times New Roman" w:hAnsi="Courier New" w:cs="Courier New"/>
          <w:sz w:val="24"/>
          <w:szCs w:val="24"/>
          <w:lang w:val="es-ES" w:eastAsia="es-CL"/>
        </w:rPr>
        <w:t xml:space="preserve"> por la vía </w:t>
      </w:r>
      <w:r>
        <w:rPr>
          <w:rFonts w:ascii="Courier New" w:eastAsia="Times New Roman" w:hAnsi="Courier New" w:cs="Courier New"/>
          <w:sz w:val="24"/>
          <w:szCs w:val="24"/>
          <w:lang w:val="es-ES" w:eastAsia="es-CL"/>
        </w:rPr>
        <w:lastRenderedPageBreak/>
        <w:t xml:space="preserve">administrativa </w:t>
      </w:r>
      <w:r w:rsidR="00204E06" w:rsidRPr="000C63DB">
        <w:rPr>
          <w:rFonts w:ascii="Courier New" w:eastAsia="Times New Roman" w:hAnsi="Courier New" w:cs="Courier New"/>
          <w:sz w:val="24"/>
          <w:szCs w:val="24"/>
          <w:lang w:val="es-ES" w:eastAsia="es-CL"/>
        </w:rPr>
        <w:t xml:space="preserve">la duración de los días del permiso de acompañamiento de los padres y madres, </w:t>
      </w:r>
      <w:r w:rsidR="00660201">
        <w:rPr>
          <w:rFonts w:ascii="Courier New" w:eastAsia="Times New Roman" w:hAnsi="Courier New" w:cs="Courier New"/>
          <w:sz w:val="24"/>
          <w:szCs w:val="24"/>
          <w:lang w:val="es-ES" w:eastAsia="es-CL"/>
        </w:rPr>
        <w:t>tal como</w:t>
      </w:r>
      <w:r w:rsidR="00204E06" w:rsidRPr="000C63DB">
        <w:rPr>
          <w:rFonts w:ascii="Courier New" w:eastAsia="Times New Roman" w:hAnsi="Courier New" w:cs="Courier New"/>
          <w:sz w:val="24"/>
          <w:szCs w:val="24"/>
          <w:lang w:val="es-ES" w:eastAsia="es-CL"/>
        </w:rPr>
        <w:t xml:space="preserve"> se refleja en los Oficios N° 2018, 3784, 1194, 2616 y 2589 de 17 de junio y 27 de noviembre de 2020, 5 abril y 12 de julio de 2021 y 30 de junio de 2022, respectivamente, de dicho Servicio. </w:t>
      </w:r>
    </w:p>
    <w:p w14:paraId="175DCD51" w14:textId="77777777" w:rsidR="004F20C2" w:rsidRPr="000C63DB" w:rsidRDefault="004F20C2" w:rsidP="001048DC">
      <w:pPr>
        <w:widowControl w:val="0"/>
        <w:autoSpaceDE w:val="0"/>
        <w:autoSpaceDN w:val="0"/>
        <w:adjustRightInd w:val="0"/>
        <w:spacing w:after="0" w:line="276" w:lineRule="auto"/>
        <w:ind w:left="2835" w:firstLine="705"/>
        <w:jc w:val="both"/>
        <w:rPr>
          <w:rFonts w:ascii="Courier New" w:eastAsia="Times New Roman" w:hAnsi="Courier New" w:cs="Courier New"/>
          <w:sz w:val="24"/>
          <w:szCs w:val="24"/>
          <w:lang w:val="es-ES" w:eastAsia="es-CL"/>
        </w:rPr>
      </w:pPr>
    </w:p>
    <w:p w14:paraId="512A9C2F" w14:textId="6ABBD9DD" w:rsidR="00204E06" w:rsidRPr="000C63DB"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Considerando lo anterior</w:t>
      </w:r>
      <w:r w:rsidR="00B45F2F">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este proyecto de ley </w:t>
      </w:r>
      <w:r>
        <w:rPr>
          <w:rFonts w:ascii="Courier New" w:eastAsia="Times New Roman" w:hAnsi="Courier New" w:cs="Courier New"/>
          <w:sz w:val="24"/>
          <w:szCs w:val="24"/>
          <w:lang w:val="es-ES" w:eastAsia="es-CL"/>
        </w:rPr>
        <w:t xml:space="preserve">propone establecer expresamente la </w:t>
      </w:r>
      <w:r w:rsidR="00204E06" w:rsidRPr="000C63DB">
        <w:rPr>
          <w:rFonts w:ascii="Courier New" w:eastAsia="Times New Roman" w:hAnsi="Courier New" w:cs="Courier New"/>
          <w:sz w:val="24"/>
          <w:szCs w:val="24"/>
          <w:lang w:val="es-ES" w:eastAsia="es-CL"/>
        </w:rPr>
        <w:t>faculta</w:t>
      </w:r>
      <w:r>
        <w:rPr>
          <w:rFonts w:ascii="Courier New" w:eastAsia="Times New Roman" w:hAnsi="Courier New" w:cs="Courier New"/>
          <w:sz w:val="24"/>
          <w:szCs w:val="24"/>
          <w:lang w:val="es-ES" w:eastAsia="es-CL"/>
        </w:rPr>
        <w:t>d</w:t>
      </w:r>
      <w:r w:rsidR="00204E06" w:rsidRPr="000C63DB">
        <w:rPr>
          <w:rFonts w:ascii="Courier New" w:eastAsia="Times New Roman" w:hAnsi="Courier New" w:cs="Courier New"/>
          <w:sz w:val="24"/>
          <w:szCs w:val="24"/>
          <w:lang w:val="es-ES" w:eastAsia="es-CL"/>
        </w:rPr>
        <w:t xml:space="preserve"> </w:t>
      </w:r>
      <w:r>
        <w:rPr>
          <w:rFonts w:ascii="Courier New" w:eastAsia="Times New Roman" w:hAnsi="Courier New" w:cs="Courier New"/>
          <w:sz w:val="24"/>
          <w:szCs w:val="24"/>
          <w:lang w:val="es-ES" w:eastAsia="es-CL"/>
        </w:rPr>
        <w:t>de</w:t>
      </w:r>
      <w:r w:rsidR="00204E06" w:rsidRPr="000C63DB">
        <w:rPr>
          <w:rFonts w:ascii="Courier New" w:eastAsia="Times New Roman" w:hAnsi="Courier New" w:cs="Courier New"/>
          <w:sz w:val="24"/>
          <w:szCs w:val="24"/>
          <w:lang w:val="es-ES" w:eastAsia="es-CL"/>
        </w:rPr>
        <w:t xml:space="preserve"> la Superintendencia de Seguridad Social, para que, en </w:t>
      </w:r>
      <w:r w:rsidR="00684224" w:rsidRPr="000C63DB">
        <w:rPr>
          <w:rFonts w:ascii="Courier New" w:eastAsia="Times New Roman" w:hAnsi="Courier New" w:cs="Courier New"/>
          <w:sz w:val="24"/>
          <w:szCs w:val="24"/>
          <w:lang w:val="es-ES" w:eastAsia="es-CL"/>
        </w:rPr>
        <w:t xml:space="preserve">caso que se declare estado de excepción de catástrofe </w:t>
      </w:r>
      <w:r w:rsidR="00D64EAE" w:rsidRPr="000C63DB">
        <w:rPr>
          <w:rFonts w:ascii="Courier New" w:eastAsia="Times New Roman" w:hAnsi="Courier New" w:cs="Courier New"/>
          <w:sz w:val="24"/>
          <w:szCs w:val="24"/>
          <w:lang w:val="es-ES" w:eastAsia="es-CL"/>
        </w:rPr>
        <w:t>por calamidad pública, o una alerta sanitaria con ocasión de una epidemia, pandemia a causa de una enfermedad contagiosa, incluidas las prórrogas de este</w:t>
      </w:r>
      <w:r w:rsidR="00204E06" w:rsidRPr="000C63DB">
        <w:rPr>
          <w:rFonts w:ascii="Courier New" w:eastAsia="Times New Roman" w:hAnsi="Courier New" w:cs="Courier New"/>
          <w:sz w:val="24"/>
          <w:szCs w:val="24"/>
          <w:lang w:val="es-ES" w:eastAsia="es-CL"/>
        </w:rPr>
        <w:t>, y siempre velando por la sustentabilidad del Fondo, pueda extender los días de permiso de acompañamiento</w:t>
      </w:r>
      <w:r w:rsidR="00AA26A5" w:rsidRPr="000C63DB">
        <w:rPr>
          <w:rFonts w:ascii="Courier New" w:eastAsia="Times New Roman" w:hAnsi="Courier New" w:cs="Courier New"/>
          <w:sz w:val="24"/>
          <w:szCs w:val="24"/>
          <w:lang w:val="es-ES" w:eastAsia="es-CL"/>
        </w:rPr>
        <w:t xml:space="preserve"> hasta por 90 días</w:t>
      </w:r>
      <w:r w:rsidR="006E43F2" w:rsidRPr="000C63DB">
        <w:rPr>
          <w:rFonts w:ascii="Courier New" w:eastAsia="Times New Roman" w:hAnsi="Courier New" w:cs="Courier New"/>
          <w:sz w:val="24"/>
          <w:szCs w:val="24"/>
          <w:lang w:val="es-ES" w:eastAsia="es-CL"/>
        </w:rPr>
        <w:t xml:space="preserve"> extras</w:t>
      </w:r>
      <w:r w:rsidR="00204E06" w:rsidRPr="000C63DB">
        <w:rPr>
          <w:rFonts w:ascii="Courier New" w:eastAsia="Times New Roman" w:hAnsi="Courier New" w:cs="Courier New"/>
          <w:sz w:val="24"/>
          <w:szCs w:val="24"/>
          <w:lang w:val="es-ES" w:eastAsia="es-CL"/>
        </w:rPr>
        <w:t>.</w:t>
      </w:r>
    </w:p>
    <w:p w14:paraId="30F20BD4"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217C8045" w14:textId="2C4951D5" w:rsidR="00CB3ED6"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heme="majorEastAsia" w:hAnsi="Courier New" w:cstheme="majorBidi"/>
          <w:bCs/>
          <w:sz w:val="24"/>
          <w:szCs w:val="26"/>
          <w:lang w:val="es-ES" w:eastAsia="es-CL"/>
        </w:rPr>
        <w:t xml:space="preserve">Otro de los desafíos </w:t>
      </w:r>
      <w:r w:rsidR="00660201">
        <w:rPr>
          <w:rFonts w:ascii="Courier New" w:eastAsiaTheme="majorEastAsia" w:hAnsi="Courier New" w:cstheme="majorBidi"/>
          <w:bCs/>
          <w:sz w:val="24"/>
          <w:szCs w:val="26"/>
          <w:lang w:val="es-ES" w:eastAsia="es-CL"/>
        </w:rPr>
        <w:t xml:space="preserve">que se consideraron </w:t>
      </w:r>
      <w:r>
        <w:rPr>
          <w:rFonts w:ascii="Courier New" w:eastAsiaTheme="majorEastAsia" w:hAnsi="Courier New" w:cstheme="majorBidi"/>
          <w:bCs/>
          <w:sz w:val="24"/>
          <w:szCs w:val="26"/>
          <w:lang w:val="es-ES" w:eastAsia="es-CL"/>
        </w:rPr>
        <w:t>necesarios de abordar</w:t>
      </w:r>
      <w:r w:rsidR="00660201">
        <w:rPr>
          <w:rFonts w:ascii="Courier New" w:eastAsiaTheme="majorEastAsia" w:hAnsi="Courier New" w:cstheme="majorBidi"/>
          <w:bCs/>
          <w:sz w:val="24"/>
          <w:szCs w:val="26"/>
          <w:lang w:val="es-ES" w:eastAsia="es-CL"/>
        </w:rPr>
        <w:t xml:space="preserve"> en la presente propuesta dice relación con</w:t>
      </w:r>
      <w:r>
        <w:rPr>
          <w:rFonts w:ascii="Courier New" w:eastAsiaTheme="majorEastAsia" w:hAnsi="Courier New" w:cstheme="majorBidi"/>
          <w:bCs/>
          <w:sz w:val="24"/>
          <w:szCs w:val="26"/>
          <w:lang w:val="es-ES" w:eastAsia="es-CL"/>
        </w:rPr>
        <w:t xml:space="preserve"> </w:t>
      </w:r>
      <w:r>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os subsidios que se generan en virtud de la </w:t>
      </w:r>
      <w:r w:rsidR="008C4E55"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ey </w:t>
      </w:r>
      <w:r w:rsidR="0054589D" w:rsidRPr="000C63DB">
        <w:rPr>
          <w:rFonts w:ascii="Courier New" w:eastAsia="Times New Roman" w:hAnsi="Courier New" w:cs="Courier New"/>
          <w:sz w:val="24"/>
          <w:szCs w:val="24"/>
          <w:lang w:val="es-ES" w:eastAsia="es-CL"/>
        </w:rPr>
        <w:t>SANNA</w:t>
      </w:r>
      <w:r w:rsidR="00204E06" w:rsidRPr="000C63DB">
        <w:rPr>
          <w:rFonts w:ascii="Courier New" w:eastAsia="Times New Roman" w:hAnsi="Courier New" w:cs="Courier New"/>
          <w:sz w:val="24"/>
          <w:szCs w:val="24"/>
          <w:lang w:val="es-ES" w:eastAsia="es-CL"/>
        </w:rPr>
        <w:t xml:space="preserve"> </w:t>
      </w:r>
      <w:r w:rsidR="00660201">
        <w:rPr>
          <w:rFonts w:ascii="Courier New" w:eastAsia="Times New Roman" w:hAnsi="Courier New" w:cs="Courier New"/>
          <w:sz w:val="24"/>
          <w:szCs w:val="24"/>
          <w:lang w:val="es-ES" w:eastAsia="es-CL"/>
        </w:rPr>
        <w:t xml:space="preserve">y que </w:t>
      </w:r>
      <w:r w:rsidR="00204E06" w:rsidRPr="000C63DB">
        <w:rPr>
          <w:rFonts w:ascii="Courier New" w:eastAsia="Times New Roman" w:hAnsi="Courier New" w:cs="Courier New"/>
          <w:sz w:val="24"/>
          <w:szCs w:val="24"/>
          <w:lang w:val="es-ES" w:eastAsia="es-CL"/>
        </w:rPr>
        <w:t xml:space="preserve">se encuentran regidos supletoriamente por la normativa contenida en el </w:t>
      </w:r>
      <w:r w:rsidR="005A5503" w:rsidRPr="000C63DB">
        <w:rPr>
          <w:rFonts w:ascii="Courier New" w:eastAsia="Times New Roman" w:hAnsi="Courier New" w:cs="Courier New"/>
          <w:sz w:val="24"/>
          <w:szCs w:val="24"/>
          <w:lang w:val="es-ES" w:eastAsia="es-CL"/>
        </w:rPr>
        <w:t>d</w:t>
      </w:r>
      <w:r w:rsidR="00204E06" w:rsidRPr="000C63DB">
        <w:rPr>
          <w:rFonts w:ascii="Courier New" w:eastAsia="Times New Roman" w:hAnsi="Courier New" w:cs="Courier New"/>
          <w:sz w:val="24"/>
          <w:szCs w:val="24"/>
          <w:lang w:val="es-ES" w:eastAsia="es-CL"/>
        </w:rPr>
        <w:t xml:space="preserve">ecreto con </w:t>
      </w:r>
      <w:r w:rsidR="005A5503" w:rsidRPr="000C63DB">
        <w:rPr>
          <w:rFonts w:ascii="Courier New" w:eastAsia="Times New Roman" w:hAnsi="Courier New" w:cs="Courier New"/>
          <w:sz w:val="24"/>
          <w:szCs w:val="24"/>
          <w:lang w:val="es-ES" w:eastAsia="es-CL"/>
        </w:rPr>
        <w:t>f</w:t>
      </w:r>
      <w:r w:rsidR="00204E06" w:rsidRPr="000C63DB">
        <w:rPr>
          <w:rFonts w:ascii="Courier New" w:eastAsia="Times New Roman" w:hAnsi="Courier New" w:cs="Courier New"/>
          <w:sz w:val="24"/>
          <w:szCs w:val="24"/>
          <w:lang w:val="es-ES" w:eastAsia="es-CL"/>
        </w:rPr>
        <w:t xml:space="preserve">uerza de </w:t>
      </w:r>
      <w:r w:rsidR="008C4E55"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ey N°</w:t>
      </w:r>
      <w:r w:rsidR="0043573D">
        <w:rPr>
          <w:rFonts w:ascii="Courier New" w:eastAsia="Times New Roman" w:hAnsi="Courier New" w:cs="Courier New"/>
          <w:sz w:val="24"/>
          <w:szCs w:val="24"/>
          <w:lang w:val="es-ES" w:eastAsia="es-CL"/>
        </w:rPr>
        <w:t xml:space="preserve"> </w:t>
      </w:r>
      <w:r w:rsidR="00204E06" w:rsidRPr="000C63DB">
        <w:rPr>
          <w:rFonts w:ascii="Courier New" w:eastAsia="Times New Roman" w:hAnsi="Courier New" w:cs="Courier New"/>
          <w:sz w:val="24"/>
          <w:szCs w:val="24"/>
          <w:lang w:val="es-ES" w:eastAsia="es-CL"/>
        </w:rPr>
        <w:t xml:space="preserve">44, de 1978, del Ministerio del Trabajo y Previsión Social, que fija normas comunes para los subsidios por incapacidad laboral de los trabajadores dependientes del sector privado. </w:t>
      </w:r>
    </w:p>
    <w:p w14:paraId="6A31B161" w14:textId="77777777" w:rsidR="00CB3ED6"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616D35FE" w14:textId="1FA78CB0" w:rsidR="00204E06" w:rsidRPr="000C63DB"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Se debe destacar que e</w:t>
      </w:r>
      <w:r w:rsidR="00204E06" w:rsidRPr="000C63DB">
        <w:rPr>
          <w:rFonts w:ascii="Courier New" w:eastAsia="Times New Roman" w:hAnsi="Courier New" w:cs="Courier New"/>
          <w:sz w:val="24"/>
          <w:szCs w:val="24"/>
          <w:lang w:val="es-ES" w:eastAsia="es-CL"/>
        </w:rPr>
        <w:t>l artículo 14</w:t>
      </w:r>
      <w:r w:rsidR="00912296" w:rsidRPr="000C63DB">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del mencionado decreto establece que los subsidios se devengarán desde el primer día de la correspondiente licencia médica, si ésta fuere superior a diez días o desde el cuarto día, si ella fuere igual o inferior a dicho plazo</w:t>
      </w:r>
      <w:r>
        <w:rPr>
          <w:rFonts w:ascii="Courier New" w:eastAsia="Times New Roman" w:hAnsi="Courier New" w:cs="Courier New"/>
          <w:sz w:val="24"/>
          <w:szCs w:val="24"/>
          <w:lang w:val="es-ES" w:eastAsia="es-CL"/>
        </w:rPr>
        <w:t xml:space="preserve">, lo que </w:t>
      </w:r>
      <w:r w:rsidR="00204E06" w:rsidRPr="000C63DB">
        <w:rPr>
          <w:rFonts w:ascii="Courier New" w:eastAsia="Times New Roman" w:hAnsi="Courier New" w:cs="Courier New"/>
          <w:sz w:val="24"/>
          <w:szCs w:val="24"/>
          <w:lang w:val="es-ES" w:eastAsia="es-CL"/>
        </w:rPr>
        <w:t>es conocido como “período de carencia” para licencias médicas cuya duración es menor o igual a 10 días de duración.</w:t>
      </w:r>
    </w:p>
    <w:p w14:paraId="1830A37B" w14:textId="77777777" w:rsidR="00CB3ED6" w:rsidRPr="000C63DB" w:rsidRDefault="00CB3ED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0E5CD35C" w14:textId="321BA319" w:rsidR="000F44F3" w:rsidRDefault="00660201"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lastRenderedPageBreak/>
        <w:t>No obstante, la</w:t>
      </w:r>
      <w:r w:rsidR="00204E06" w:rsidRPr="000C63DB">
        <w:rPr>
          <w:rFonts w:ascii="Courier New" w:eastAsia="Times New Roman" w:hAnsi="Courier New" w:cs="Courier New"/>
          <w:sz w:val="24"/>
          <w:szCs w:val="24"/>
          <w:lang w:val="es-ES" w:eastAsia="es-CL"/>
        </w:rPr>
        <w:t xml:space="preserve"> Superintendencia de Seguridad Social, en el ejercicio de las facultades de que está investida, interpretó el artículo 16</w:t>
      </w:r>
      <w:r w:rsidR="0067417D" w:rsidRPr="000C63DB">
        <w:rPr>
          <w:rFonts w:ascii="Courier New" w:eastAsia="Times New Roman" w:hAnsi="Courier New" w:cs="Courier New"/>
          <w:sz w:val="24"/>
          <w:szCs w:val="24"/>
          <w:lang w:val="es-ES" w:eastAsia="es-CL"/>
        </w:rPr>
        <w:t>°</w:t>
      </w:r>
      <w:r w:rsidR="00204E06" w:rsidRPr="000C63DB">
        <w:rPr>
          <w:rFonts w:ascii="Courier New" w:eastAsia="Times New Roman" w:hAnsi="Courier New" w:cs="Courier New"/>
          <w:sz w:val="24"/>
          <w:szCs w:val="24"/>
          <w:lang w:val="es-ES" w:eastAsia="es-CL"/>
        </w:rPr>
        <w:t xml:space="preserve"> de la </w:t>
      </w:r>
      <w:r w:rsidR="0020006E" w:rsidRPr="000C63DB">
        <w:rPr>
          <w:rFonts w:ascii="Courier New" w:eastAsia="Times New Roman" w:hAnsi="Courier New" w:cs="Courier New"/>
          <w:sz w:val="24"/>
          <w:szCs w:val="24"/>
          <w:lang w:val="es-ES" w:eastAsia="es-CL"/>
        </w:rPr>
        <w:t>l</w:t>
      </w:r>
      <w:r w:rsidR="00204E06" w:rsidRPr="000C63DB">
        <w:rPr>
          <w:rFonts w:ascii="Courier New" w:eastAsia="Times New Roman" w:hAnsi="Courier New" w:cs="Courier New"/>
          <w:sz w:val="24"/>
          <w:szCs w:val="24"/>
          <w:lang w:val="es-ES" w:eastAsia="es-CL"/>
        </w:rPr>
        <w:t xml:space="preserve">ey </w:t>
      </w:r>
      <w:r w:rsidR="00CB3ED6">
        <w:rPr>
          <w:rFonts w:ascii="Courier New" w:eastAsia="Times New Roman" w:hAnsi="Courier New" w:cs="Courier New"/>
          <w:sz w:val="24"/>
          <w:szCs w:val="24"/>
          <w:lang w:val="es-ES" w:eastAsia="es-CL"/>
        </w:rPr>
        <w:t>N°</w:t>
      </w:r>
      <w:r w:rsidR="0043573D">
        <w:rPr>
          <w:rFonts w:ascii="Courier New" w:eastAsia="Times New Roman" w:hAnsi="Courier New" w:cs="Courier New"/>
          <w:sz w:val="24"/>
          <w:szCs w:val="24"/>
          <w:lang w:val="es-ES" w:eastAsia="es-CL"/>
        </w:rPr>
        <w:t xml:space="preserve"> </w:t>
      </w:r>
      <w:r w:rsidR="00CB3ED6">
        <w:rPr>
          <w:rFonts w:ascii="Courier New" w:eastAsia="Times New Roman" w:hAnsi="Courier New" w:cs="Courier New"/>
          <w:sz w:val="24"/>
          <w:szCs w:val="24"/>
          <w:lang w:val="es-ES" w:eastAsia="es-CL"/>
        </w:rPr>
        <w:t>21.063</w:t>
      </w:r>
      <w:r>
        <w:rPr>
          <w:rFonts w:ascii="Courier New" w:eastAsia="Times New Roman" w:hAnsi="Courier New" w:cs="Courier New"/>
          <w:sz w:val="24"/>
          <w:szCs w:val="24"/>
          <w:lang w:val="es-ES" w:eastAsia="es-CL"/>
        </w:rPr>
        <w:t xml:space="preserve">, considerando que </w:t>
      </w:r>
      <w:r w:rsidR="000F44F3">
        <w:rPr>
          <w:rFonts w:ascii="Courier New" w:eastAsia="Times New Roman" w:hAnsi="Courier New" w:cs="Courier New"/>
          <w:sz w:val="24"/>
          <w:szCs w:val="24"/>
          <w:lang w:val="es-ES" w:eastAsia="es-CL"/>
        </w:rPr>
        <w:t>el</w:t>
      </w:r>
      <w:r w:rsidR="00204E06" w:rsidRPr="000C63DB">
        <w:rPr>
          <w:rFonts w:ascii="Courier New" w:eastAsia="Times New Roman" w:hAnsi="Courier New" w:cs="Courier New"/>
          <w:sz w:val="24"/>
          <w:szCs w:val="24"/>
          <w:lang w:val="es-ES" w:eastAsia="es-CL"/>
        </w:rPr>
        <w:t xml:space="preserve"> sentido</w:t>
      </w:r>
      <w:r w:rsidR="0043573D">
        <w:rPr>
          <w:rFonts w:ascii="Courier New" w:eastAsia="Times New Roman" w:hAnsi="Courier New" w:cs="Courier New"/>
          <w:sz w:val="24"/>
          <w:szCs w:val="24"/>
          <w:lang w:val="es-ES" w:eastAsia="es-CL"/>
        </w:rPr>
        <w:t xml:space="preserve"> de</w:t>
      </w:r>
      <w:r w:rsidR="00204E06" w:rsidRPr="000C63DB">
        <w:rPr>
          <w:rFonts w:ascii="Courier New" w:eastAsia="Times New Roman" w:hAnsi="Courier New" w:cs="Courier New"/>
          <w:sz w:val="24"/>
          <w:szCs w:val="24"/>
          <w:lang w:val="es-ES" w:eastAsia="es-CL"/>
        </w:rPr>
        <w:t xml:space="preserve"> dicha norma </w:t>
      </w:r>
      <w:r>
        <w:rPr>
          <w:rFonts w:ascii="Courier New" w:eastAsia="Times New Roman" w:hAnsi="Courier New" w:cs="Courier New"/>
          <w:sz w:val="24"/>
          <w:szCs w:val="24"/>
          <w:lang w:val="es-ES" w:eastAsia="es-CL"/>
        </w:rPr>
        <w:t xml:space="preserve">es </w:t>
      </w:r>
      <w:r w:rsidR="00204E06" w:rsidRPr="000C63DB">
        <w:rPr>
          <w:rFonts w:ascii="Courier New" w:eastAsia="Times New Roman" w:hAnsi="Courier New" w:cs="Courier New"/>
          <w:sz w:val="24"/>
          <w:szCs w:val="24"/>
          <w:lang w:val="es-ES" w:eastAsia="es-CL"/>
        </w:rPr>
        <w:t>establece</w:t>
      </w:r>
      <w:r>
        <w:rPr>
          <w:rFonts w:ascii="Courier New" w:eastAsia="Times New Roman" w:hAnsi="Courier New" w:cs="Courier New"/>
          <w:sz w:val="24"/>
          <w:szCs w:val="24"/>
          <w:lang w:val="es-ES" w:eastAsia="es-CL"/>
        </w:rPr>
        <w:t>r</w:t>
      </w:r>
      <w:r w:rsidR="00204E06" w:rsidRPr="000C63DB">
        <w:rPr>
          <w:rFonts w:ascii="Courier New" w:eastAsia="Times New Roman" w:hAnsi="Courier New" w:cs="Courier New"/>
          <w:sz w:val="24"/>
          <w:szCs w:val="24"/>
          <w:lang w:val="es-ES" w:eastAsia="es-CL"/>
        </w:rPr>
        <w:t xml:space="preserve"> que el trabajador o trabajadora tendrá derecho al pago de un subsidio por todo el período que dure el permiso, </w:t>
      </w:r>
      <w:r w:rsidR="000F44F3">
        <w:rPr>
          <w:rFonts w:ascii="Courier New" w:eastAsia="Times New Roman" w:hAnsi="Courier New" w:cs="Courier New"/>
          <w:sz w:val="24"/>
          <w:szCs w:val="24"/>
          <w:lang w:val="es-ES" w:eastAsia="es-CL"/>
        </w:rPr>
        <w:t>lo que implicaría</w:t>
      </w:r>
      <w:r w:rsidR="00204E06" w:rsidRPr="000C63DB">
        <w:rPr>
          <w:rFonts w:ascii="Courier New" w:eastAsia="Times New Roman" w:hAnsi="Courier New" w:cs="Courier New"/>
          <w:sz w:val="24"/>
          <w:szCs w:val="24"/>
          <w:lang w:val="es-ES" w:eastAsia="es-CL"/>
        </w:rPr>
        <w:t xml:space="preserve"> cualquiera sea el número de días de permiso que se han otorgado, correspond</w:t>
      </w:r>
      <w:r w:rsidR="000F44F3">
        <w:rPr>
          <w:rFonts w:ascii="Courier New" w:eastAsia="Times New Roman" w:hAnsi="Courier New" w:cs="Courier New"/>
          <w:sz w:val="24"/>
          <w:szCs w:val="24"/>
          <w:lang w:val="es-ES" w:eastAsia="es-CL"/>
        </w:rPr>
        <w:t>iendo</w:t>
      </w:r>
      <w:r w:rsidR="00204E06" w:rsidRPr="000C63DB">
        <w:rPr>
          <w:rFonts w:ascii="Courier New" w:eastAsia="Times New Roman" w:hAnsi="Courier New" w:cs="Courier New"/>
          <w:sz w:val="24"/>
          <w:szCs w:val="24"/>
          <w:lang w:val="es-ES" w:eastAsia="es-CL"/>
        </w:rPr>
        <w:t xml:space="preserve"> pagar el respectivo subsidio</w:t>
      </w:r>
      <w:r w:rsidR="000F44F3">
        <w:rPr>
          <w:rFonts w:ascii="Courier New" w:eastAsia="Times New Roman" w:hAnsi="Courier New" w:cs="Courier New"/>
          <w:sz w:val="24"/>
          <w:szCs w:val="24"/>
          <w:lang w:val="es-ES" w:eastAsia="es-CL"/>
        </w:rPr>
        <w:t xml:space="preserve"> sin que resulte aplicable el periodo de carencia</w:t>
      </w:r>
      <w:r w:rsidR="00204E06" w:rsidRPr="000C63DB">
        <w:rPr>
          <w:rFonts w:ascii="Courier New" w:eastAsia="Times New Roman" w:hAnsi="Courier New" w:cs="Courier New"/>
          <w:sz w:val="24"/>
          <w:szCs w:val="24"/>
          <w:lang w:val="es-ES" w:eastAsia="es-CL"/>
        </w:rPr>
        <w:t>.</w:t>
      </w:r>
    </w:p>
    <w:p w14:paraId="5E809A7B" w14:textId="77777777" w:rsidR="000F44F3" w:rsidRDefault="000F44F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19792202" w14:textId="4FB252A0" w:rsidR="00660201"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 xml:space="preserve"> </w:t>
      </w:r>
      <w:r w:rsidR="000F44F3">
        <w:rPr>
          <w:rFonts w:ascii="Courier New" w:eastAsia="Times New Roman" w:hAnsi="Courier New" w:cs="Courier New"/>
          <w:sz w:val="24"/>
          <w:szCs w:val="24"/>
          <w:lang w:val="es-ES" w:eastAsia="es-CL"/>
        </w:rPr>
        <w:t>Esto permite q</w:t>
      </w:r>
      <w:r w:rsidRPr="000C63DB">
        <w:rPr>
          <w:rFonts w:ascii="Courier New" w:eastAsia="Times New Roman" w:hAnsi="Courier New" w:cs="Courier New"/>
          <w:sz w:val="24"/>
          <w:szCs w:val="24"/>
          <w:lang w:val="es-ES" w:eastAsia="es-CL"/>
        </w:rPr>
        <w:t xml:space="preserve">ue los padres y madres acompañen a sus hijos o hijas en un procedimiento médico de corta duración </w:t>
      </w:r>
      <w:r w:rsidR="0067417D" w:rsidRPr="000C63DB">
        <w:rPr>
          <w:rFonts w:ascii="Courier New" w:eastAsia="Times New Roman" w:hAnsi="Courier New" w:cs="Courier New"/>
          <w:sz w:val="24"/>
          <w:szCs w:val="24"/>
          <w:lang w:val="es-ES" w:eastAsia="es-CL"/>
        </w:rPr>
        <w:t>-</w:t>
      </w:r>
      <w:r w:rsidRPr="000C63DB">
        <w:rPr>
          <w:rFonts w:ascii="Courier New" w:eastAsia="Times New Roman" w:hAnsi="Courier New" w:cs="Courier New"/>
          <w:sz w:val="24"/>
          <w:szCs w:val="24"/>
          <w:lang w:val="es-ES" w:eastAsia="es-CL"/>
        </w:rPr>
        <w:t>exámenes, evaluaciones, entre otro</w:t>
      </w:r>
      <w:r w:rsidR="0067417D" w:rsidRPr="000C63DB">
        <w:rPr>
          <w:rFonts w:ascii="Courier New" w:eastAsia="Times New Roman" w:hAnsi="Courier New" w:cs="Courier New"/>
          <w:sz w:val="24"/>
          <w:szCs w:val="24"/>
          <w:lang w:val="es-ES" w:eastAsia="es-CL"/>
        </w:rPr>
        <w:t>s-</w:t>
      </w:r>
      <w:r w:rsidRPr="000C63DB">
        <w:rPr>
          <w:rFonts w:ascii="Courier New" w:eastAsia="Times New Roman" w:hAnsi="Courier New" w:cs="Courier New"/>
          <w:sz w:val="24"/>
          <w:szCs w:val="24"/>
          <w:lang w:val="es-ES" w:eastAsia="es-CL"/>
        </w:rPr>
        <w:t>, sin que ello signifique un detrimento a sus ingresos</w:t>
      </w:r>
      <w:r w:rsidR="00660201">
        <w:rPr>
          <w:rFonts w:ascii="Courier New" w:eastAsia="Times New Roman" w:hAnsi="Courier New" w:cs="Courier New"/>
          <w:sz w:val="24"/>
          <w:szCs w:val="24"/>
          <w:lang w:val="es-ES" w:eastAsia="es-CL"/>
        </w:rPr>
        <w:t>.</w:t>
      </w:r>
    </w:p>
    <w:p w14:paraId="7405B972" w14:textId="77777777" w:rsidR="00660201" w:rsidRDefault="000F44F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 xml:space="preserve"> </w:t>
      </w:r>
    </w:p>
    <w:p w14:paraId="2E4F50C4" w14:textId="377A6274" w:rsidR="001F5E7C" w:rsidRPr="000C63DB" w:rsidRDefault="00660201"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L</w:t>
      </w:r>
      <w:r w:rsidR="000F44F3">
        <w:rPr>
          <w:rFonts w:ascii="Courier New" w:eastAsia="Times New Roman" w:hAnsi="Courier New" w:cs="Courier New"/>
          <w:sz w:val="24"/>
          <w:szCs w:val="24"/>
          <w:lang w:val="es-ES" w:eastAsia="es-CL"/>
        </w:rPr>
        <w:t>a Agencia Nacional del Cáncer</w:t>
      </w:r>
      <w:r>
        <w:rPr>
          <w:rFonts w:ascii="Courier New" w:eastAsia="Times New Roman" w:hAnsi="Courier New" w:cs="Courier New"/>
          <w:sz w:val="24"/>
          <w:szCs w:val="24"/>
          <w:lang w:val="es-ES" w:eastAsia="es-CL"/>
        </w:rPr>
        <w:t>, en informe</w:t>
      </w:r>
      <w:r w:rsidR="000F44F3">
        <w:rPr>
          <w:rFonts w:ascii="Courier New" w:eastAsia="Times New Roman" w:hAnsi="Courier New" w:cs="Courier New"/>
          <w:sz w:val="24"/>
          <w:szCs w:val="24"/>
          <w:lang w:val="es-ES" w:eastAsia="es-CL"/>
        </w:rPr>
        <w:t xml:space="preserve"> de enero del año en curso</w:t>
      </w:r>
      <w:r>
        <w:rPr>
          <w:rFonts w:ascii="Courier New" w:eastAsia="Times New Roman" w:hAnsi="Courier New" w:cs="Courier New"/>
          <w:sz w:val="24"/>
          <w:szCs w:val="24"/>
          <w:lang w:val="es-ES" w:eastAsia="es-CL"/>
        </w:rPr>
        <w:t xml:space="preserve">, </w:t>
      </w:r>
      <w:r w:rsidR="000F44F3">
        <w:rPr>
          <w:rFonts w:ascii="Courier New" w:eastAsia="Times New Roman" w:hAnsi="Courier New" w:cs="Courier New"/>
          <w:sz w:val="24"/>
          <w:szCs w:val="24"/>
          <w:lang w:val="es-ES" w:eastAsia="es-CL"/>
        </w:rPr>
        <w:t>previene que muchos pacientes de</w:t>
      </w:r>
      <w:r w:rsidR="00AF56DE" w:rsidRPr="000C63DB">
        <w:rPr>
          <w:rFonts w:ascii="Courier New" w:eastAsia="Times New Roman" w:hAnsi="Courier New" w:cs="Courier New"/>
          <w:sz w:val="24"/>
          <w:szCs w:val="24"/>
          <w:lang w:val="es-ES" w:eastAsia="es-CL"/>
        </w:rPr>
        <w:t>ben trasladar</w:t>
      </w:r>
      <w:r w:rsidR="00930247" w:rsidRPr="000C63DB">
        <w:rPr>
          <w:rFonts w:ascii="Courier New" w:eastAsia="Times New Roman" w:hAnsi="Courier New" w:cs="Courier New"/>
          <w:sz w:val="24"/>
          <w:szCs w:val="24"/>
          <w:lang w:val="es-ES" w:eastAsia="es-CL"/>
        </w:rPr>
        <w:t>se</w:t>
      </w:r>
      <w:r w:rsidR="00AF56DE" w:rsidRPr="000C63DB">
        <w:rPr>
          <w:rFonts w:ascii="Courier New" w:eastAsia="Times New Roman" w:hAnsi="Courier New" w:cs="Courier New"/>
          <w:sz w:val="24"/>
          <w:szCs w:val="24"/>
          <w:lang w:val="es-ES" w:eastAsia="es-CL"/>
        </w:rPr>
        <w:t xml:space="preserve"> a los diferentes Centros Hospitalarios de</w:t>
      </w:r>
      <w:r w:rsidR="0043573D">
        <w:rPr>
          <w:rFonts w:ascii="Courier New" w:eastAsia="Times New Roman" w:hAnsi="Courier New" w:cs="Courier New"/>
          <w:sz w:val="24"/>
          <w:szCs w:val="24"/>
          <w:lang w:val="es-ES" w:eastAsia="es-CL"/>
        </w:rPr>
        <w:t xml:space="preserve"> la</w:t>
      </w:r>
      <w:r w:rsidR="00AF56DE" w:rsidRPr="000C63DB">
        <w:rPr>
          <w:rFonts w:ascii="Courier New" w:eastAsia="Times New Roman" w:hAnsi="Courier New" w:cs="Courier New"/>
          <w:sz w:val="24"/>
          <w:szCs w:val="24"/>
          <w:lang w:val="es-ES" w:eastAsia="es-CL"/>
        </w:rPr>
        <w:t xml:space="preserve"> Red Pública para </w:t>
      </w:r>
      <w:r w:rsidR="00152706" w:rsidRPr="000C63DB">
        <w:rPr>
          <w:rFonts w:ascii="Courier New" w:eastAsia="Times New Roman" w:hAnsi="Courier New" w:cs="Courier New"/>
          <w:sz w:val="24"/>
          <w:szCs w:val="24"/>
          <w:lang w:val="es-ES" w:eastAsia="es-CL"/>
        </w:rPr>
        <w:t>los diversos</w:t>
      </w:r>
      <w:r w:rsidR="00AF56DE" w:rsidRPr="000C63DB">
        <w:rPr>
          <w:rFonts w:ascii="Courier New" w:eastAsia="Times New Roman" w:hAnsi="Courier New" w:cs="Courier New"/>
          <w:sz w:val="24"/>
          <w:szCs w:val="24"/>
          <w:lang w:val="es-ES" w:eastAsia="es-CL"/>
        </w:rPr>
        <w:t xml:space="preserve"> procedimiento</w:t>
      </w:r>
      <w:r w:rsidR="00152706" w:rsidRPr="000C63DB">
        <w:rPr>
          <w:rFonts w:ascii="Courier New" w:eastAsia="Times New Roman" w:hAnsi="Courier New" w:cs="Courier New"/>
          <w:sz w:val="24"/>
          <w:szCs w:val="24"/>
          <w:lang w:val="es-ES" w:eastAsia="es-CL"/>
        </w:rPr>
        <w:t>s</w:t>
      </w:r>
      <w:r w:rsidR="00AF56DE" w:rsidRPr="000C63DB">
        <w:rPr>
          <w:rFonts w:ascii="Courier New" w:eastAsia="Times New Roman" w:hAnsi="Courier New" w:cs="Courier New"/>
          <w:sz w:val="24"/>
          <w:szCs w:val="24"/>
          <w:lang w:val="es-ES" w:eastAsia="es-CL"/>
        </w:rPr>
        <w:t xml:space="preserve"> que deb</w:t>
      </w:r>
      <w:r w:rsidR="00152706" w:rsidRPr="000C63DB">
        <w:rPr>
          <w:rFonts w:ascii="Courier New" w:eastAsia="Times New Roman" w:hAnsi="Courier New" w:cs="Courier New"/>
          <w:sz w:val="24"/>
          <w:szCs w:val="24"/>
          <w:lang w:val="es-ES" w:eastAsia="es-CL"/>
        </w:rPr>
        <w:t>e</w:t>
      </w:r>
      <w:r w:rsidR="00AF56DE" w:rsidRPr="000C63DB">
        <w:rPr>
          <w:rFonts w:ascii="Courier New" w:eastAsia="Times New Roman" w:hAnsi="Courier New" w:cs="Courier New"/>
          <w:sz w:val="24"/>
          <w:szCs w:val="24"/>
          <w:lang w:val="es-ES" w:eastAsia="es-CL"/>
        </w:rPr>
        <w:t xml:space="preserve">n </w:t>
      </w:r>
      <w:r w:rsidR="00152706" w:rsidRPr="000C63DB">
        <w:rPr>
          <w:rFonts w:ascii="Courier New" w:eastAsia="Times New Roman" w:hAnsi="Courier New" w:cs="Courier New"/>
          <w:sz w:val="24"/>
          <w:szCs w:val="24"/>
          <w:lang w:val="es-ES" w:eastAsia="es-CL"/>
        </w:rPr>
        <w:t>recibir</w:t>
      </w:r>
      <w:r w:rsidR="00DC2EB6" w:rsidRPr="000C63DB">
        <w:rPr>
          <w:rFonts w:ascii="Courier New" w:eastAsia="Times New Roman" w:hAnsi="Courier New" w:cs="Courier New"/>
          <w:sz w:val="24"/>
          <w:szCs w:val="24"/>
          <w:lang w:val="es-ES" w:eastAsia="es-CL"/>
        </w:rPr>
        <w:t>. Por ejemplo,</w:t>
      </w:r>
      <w:r w:rsidR="00152706" w:rsidRPr="000C63DB">
        <w:rPr>
          <w:rFonts w:ascii="Courier New" w:eastAsia="Times New Roman" w:hAnsi="Courier New" w:cs="Courier New"/>
          <w:sz w:val="24"/>
          <w:szCs w:val="24"/>
          <w:lang w:val="es-ES" w:eastAsia="es-CL"/>
        </w:rPr>
        <w:t xml:space="preserve"> los p</w:t>
      </w:r>
      <w:r w:rsidR="00C5538C" w:rsidRPr="000C63DB">
        <w:rPr>
          <w:rFonts w:ascii="Courier New" w:eastAsia="Times New Roman" w:hAnsi="Courier New" w:cs="Courier New"/>
          <w:sz w:val="24"/>
          <w:szCs w:val="24"/>
          <w:lang w:val="es-ES" w:eastAsia="es-CL"/>
        </w:rPr>
        <w:t xml:space="preserve">acientes de las zonas geográficas de la Región de Arica y Parinacota, Región de Tarapacá, Región de Antofagasta y Región del Maule, son derivados al Hospital Luis Calvo Mackenna, que se encuentra en la </w:t>
      </w:r>
      <w:r w:rsidR="00473AA3" w:rsidRPr="000C63DB">
        <w:rPr>
          <w:rFonts w:ascii="Courier New" w:eastAsia="Times New Roman" w:hAnsi="Courier New" w:cs="Courier New"/>
          <w:sz w:val="24"/>
          <w:szCs w:val="24"/>
          <w:lang w:val="es-ES" w:eastAsia="es-CL"/>
        </w:rPr>
        <w:t>R</w:t>
      </w:r>
      <w:r w:rsidR="00C5538C" w:rsidRPr="000C63DB">
        <w:rPr>
          <w:rFonts w:ascii="Courier New" w:eastAsia="Times New Roman" w:hAnsi="Courier New" w:cs="Courier New"/>
          <w:sz w:val="24"/>
          <w:szCs w:val="24"/>
          <w:lang w:val="es-ES" w:eastAsia="es-CL"/>
        </w:rPr>
        <w:t xml:space="preserve">egión </w:t>
      </w:r>
      <w:r w:rsidR="00473AA3" w:rsidRPr="000C63DB">
        <w:rPr>
          <w:rFonts w:ascii="Courier New" w:eastAsia="Times New Roman" w:hAnsi="Courier New" w:cs="Courier New"/>
          <w:sz w:val="24"/>
          <w:szCs w:val="24"/>
          <w:lang w:val="es-ES" w:eastAsia="es-CL"/>
        </w:rPr>
        <w:t>M</w:t>
      </w:r>
      <w:r w:rsidR="00C5538C" w:rsidRPr="000C63DB">
        <w:rPr>
          <w:rFonts w:ascii="Courier New" w:eastAsia="Times New Roman" w:hAnsi="Courier New" w:cs="Courier New"/>
          <w:sz w:val="24"/>
          <w:szCs w:val="24"/>
          <w:lang w:val="es-ES" w:eastAsia="es-CL"/>
        </w:rPr>
        <w:t>etropolitana</w:t>
      </w:r>
      <w:r w:rsidR="005B6AD4" w:rsidRPr="000C63DB">
        <w:rPr>
          <w:rFonts w:ascii="Courier New" w:eastAsia="Times New Roman" w:hAnsi="Courier New" w:cs="Courier New"/>
          <w:sz w:val="24"/>
          <w:szCs w:val="24"/>
          <w:lang w:val="es-ES" w:eastAsia="es-CL"/>
        </w:rPr>
        <w:t xml:space="preserve">, </w:t>
      </w:r>
      <w:r w:rsidR="00BA2C6B" w:rsidRPr="000C63DB">
        <w:rPr>
          <w:rFonts w:ascii="Courier New" w:eastAsia="Times New Roman" w:hAnsi="Courier New" w:cs="Courier New"/>
          <w:sz w:val="24"/>
          <w:szCs w:val="24"/>
          <w:lang w:val="es-ES" w:eastAsia="es-CL"/>
        </w:rPr>
        <w:t xml:space="preserve">lo que </w:t>
      </w:r>
      <w:r w:rsidR="00152706" w:rsidRPr="000C63DB">
        <w:rPr>
          <w:rFonts w:ascii="Courier New" w:eastAsia="Times New Roman" w:hAnsi="Courier New" w:cs="Courier New"/>
          <w:sz w:val="24"/>
          <w:szCs w:val="24"/>
          <w:lang w:val="es-ES" w:eastAsia="es-CL"/>
        </w:rPr>
        <w:t xml:space="preserve">en </w:t>
      </w:r>
      <w:r w:rsidR="00BA2C6B" w:rsidRPr="000C63DB">
        <w:rPr>
          <w:rFonts w:ascii="Courier New" w:eastAsia="Times New Roman" w:hAnsi="Courier New" w:cs="Courier New"/>
          <w:sz w:val="24"/>
          <w:szCs w:val="24"/>
          <w:lang w:val="es-ES" w:eastAsia="es-CL"/>
        </w:rPr>
        <w:t>determinad</w:t>
      </w:r>
      <w:r w:rsidR="00152706" w:rsidRPr="000C63DB">
        <w:rPr>
          <w:rFonts w:ascii="Courier New" w:eastAsia="Times New Roman" w:hAnsi="Courier New" w:cs="Courier New"/>
          <w:sz w:val="24"/>
          <w:szCs w:val="24"/>
          <w:lang w:val="es-ES" w:eastAsia="es-CL"/>
        </w:rPr>
        <w:t>a</w:t>
      </w:r>
      <w:r w:rsidR="00BA2C6B" w:rsidRPr="000C63DB">
        <w:rPr>
          <w:rFonts w:ascii="Courier New" w:eastAsia="Times New Roman" w:hAnsi="Courier New" w:cs="Courier New"/>
          <w:sz w:val="24"/>
          <w:szCs w:val="24"/>
          <w:lang w:val="es-ES" w:eastAsia="es-CL"/>
        </w:rPr>
        <w:t>s</w:t>
      </w:r>
      <w:r w:rsidR="00152706" w:rsidRPr="000C63DB">
        <w:rPr>
          <w:rFonts w:ascii="Courier New" w:eastAsia="Times New Roman" w:hAnsi="Courier New" w:cs="Courier New"/>
          <w:sz w:val="24"/>
          <w:szCs w:val="24"/>
          <w:lang w:val="es-ES" w:eastAsia="es-CL"/>
        </w:rPr>
        <w:t xml:space="preserve"> circunstancias </w:t>
      </w:r>
      <w:r w:rsidR="000F44F3">
        <w:rPr>
          <w:rFonts w:ascii="Courier New" w:eastAsia="Times New Roman" w:hAnsi="Courier New" w:cs="Courier New"/>
          <w:sz w:val="24"/>
          <w:szCs w:val="24"/>
          <w:lang w:val="es-ES" w:eastAsia="es-CL"/>
        </w:rPr>
        <w:t xml:space="preserve">no genera </w:t>
      </w:r>
      <w:r w:rsidR="00152706" w:rsidRPr="000C63DB">
        <w:rPr>
          <w:rFonts w:ascii="Courier New" w:eastAsia="Times New Roman" w:hAnsi="Courier New" w:cs="Courier New"/>
          <w:sz w:val="24"/>
          <w:szCs w:val="24"/>
          <w:lang w:val="es-ES" w:eastAsia="es-CL"/>
        </w:rPr>
        <w:t>la</w:t>
      </w:r>
      <w:r w:rsidR="000F44F3">
        <w:rPr>
          <w:rFonts w:ascii="Courier New" w:eastAsia="Times New Roman" w:hAnsi="Courier New" w:cs="Courier New"/>
          <w:sz w:val="24"/>
          <w:szCs w:val="24"/>
          <w:lang w:val="es-ES" w:eastAsia="es-CL"/>
        </w:rPr>
        <w:t xml:space="preserve"> necesidad de</w:t>
      </w:r>
      <w:r w:rsidR="00152706" w:rsidRPr="000C63DB">
        <w:rPr>
          <w:rFonts w:ascii="Courier New" w:eastAsia="Times New Roman" w:hAnsi="Courier New" w:cs="Courier New"/>
          <w:sz w:val="24"/>
          <w:szCs w:val="24"/>
          <w:lang w:val="es-ES" w:eastAsia="es-CL"/>
        </w:rPr>
        <w:t xml:space="preserve"> licencia </w:t>
      </w:r>
      <w:r w:rsidR="000F44F3">
        <w:rPr>
          <w:rFonts w:ascii="Courier New" w:eastAsia="Times New Roman" w:hAnsi="Courier New" w:cs="Courier New"/>
          <w:sz w:val="24"/>
          <w:szCs w:val="24"/>
          <w:lang w:val="es-ES" w:eastAsia="es-CL"/>
        </w:rPr>
        <w:t>por</w:t>
      </w:r>
      <w:r w:rsidR="00BA2C6B" w:rsidRPr="000C63DB">
        <w:rPr>
          <w:rFonts w:ascii="Courier New" w:eastAsia="Times New Roman" w:hAnsi="Courier New" w:cs="Courier New"/>
          <w:sz w:val="24"/>
          <w:szCs w:val="24"/>
          <w:lang w:val="es-ES" w:eastAsia="es-CL"/>
        </w:rPr>
        <w:t xml:space="preserve"> días prolongados</w:t>
      </w:r>
      <w:r w:rsidR="00152706" w:rsidRPr="000C63DB">
        <w:rPr>
          <w:rFonts w:ascii="Courier New" w:eastAsia="Times New Roman" w:hAnsi="Courier New" w:cs="Courier New"/>
          <w:sz w:val="24"/>
          <w:szCs w:val="24"/>
          <w:lang w:val="es-ES" w:eastAsia="es-CL"/>
        </w:rPr>
        <w:t>.</w:t>
      </w:r>
      <w:r w:rsidR="00BF50DF" w:rsidRPr="000C63DB">
        <w:rPr>
          <w:rFonts w:ascii="Courier New" w:eastAsia="Times New Roman" w:hAnsi="Courier New" w:cs="Courier New"/>
          <w:sz w:val="24"/>
          <w:szCs w:val="24"/>
          <w:lang w:val="es-ES" w:eastAsia="es-CL"/>
        </w:rPr>
        <w:t xml:space="preserve"> </w:t>
      </w:r>
    </w:p>
    <w:p w14:paraId="05D2EB84"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3F692D87" w14:textId="3DB7012E" w:rsidR="000F432F" w:rsidRDefault="000F44F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 xml:space="preserve">Por lo expuesto, se ha decidido consagrar expresamente la interpretación </w:t>
      </w:r>
      <w:r w:rsidR="00152706" w:rsidRPr="000C63DB">
        <w:rPr>
          <w:rFonts w:ascii="Courier New" w:eastAsia="Times New Roman" w:hAnsi="Courier New" w:cs="Courier New"/>
          <w:sz w:val="24"/>
          <w:szCs w:val="24"/>
          <w:lang w:val="es-ES" w:eastAsia="es-CL"/>
        </w:rPr>
        <w:t>adoptada por la Superintendencia de Seguridad Social</w:t>
      </w:r>
      <w:r w:rsidR="00204E06" w:rsidRPr="000C63DB">
        <w:rPr>
          <w:rFonts w:ascii="Courier New" w:eastAsia="Times New Roman" w:hAnsi="Courier New" w:cs="Courier New"/>
          <w:sz w:val="24"/>
          <w:szCs w:val="24"/>
          <w:lang w:val="es-ES" w:eastAsia="es-CL"/>
        </w:rPr>
        <w:t xml:space="preserve">, dando a los padres y madres el alivio de recibir los subsidios en forma íntegra, sin discriminar por la duración de las licencias médicas que son causa para su devengo y pago. </w:t>
      </w:r>
    </w:p>
    <w:p w14:paraId="30B50A9E" w14:textId="77777777" w:rsidR="00375BA6" w:rsidRDefault="00375BA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p>
    <w:p w14:paraId="0F409004" w14:textId="48CDD6B2" w:rsidR="00DC2637" w:rsidRPr="000C63DB" w:rsidRDefault="00DC2637"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lastRenderedPageBreak/>
        <w:t xml:space="preserve">A contrario sensu, </w:t>
      </w:r>
      <w:r w:rsidR="00660201">
        <w:rPr>
          <w:rFonts w:ascii="Courier New" w:eastAsia="Times New Roman" w:hAnsi="Courier New" w:cs="Courier New"/>
          <w:sz w:val="24"/>
          <w:szCs w:val="24"/>
          <w:lang w:val="es-ES" w:eastAsia="es-CL"/>
        </w:rPr>
        <w:t>también ha sido posible</w:t>
      </w:r>
      <w:r>
        <w:rPr>
          <w:rFonts w:ascii="Courier New" w:eastAsia="Times New Roman" w:hAnsi="Courier New" w:cs="Courier New"/>
          <w:sz w:val="24"/>
          <w:szCs w:val="24"/>
          <w:lang w:val="es-ES" w:eastAsia="es-CL"/>
        </w:rPr>
        <w:t xml:space="preserve"> advertir, de</w:t>
      </w:r>
      <w:r w:rsidR="00660201">
        <w:rPr>
          <w:rFonts w:ascii="Courier New" w:eastAsia="Times New Roman" w:hAnsi="Courier New" w:cs="Courier New"/>
          <w:sz w:val="24"/>
          <w:szCs w:val="24"/>
          <w:lang w:val="es-ES" w:eastAsia="es-CL"/>
        </w:rPr>
        <w:t>ntro de</w:t>
      </w:r>
      <w:r>
        <w:rPr>
          <w:rFonts w:ascii="Courier New" w:eastAsia="Times New Roman" w:hAnsi="Courier New" w:cs="Courier New"/>
          <w:sz w:val="24"/>
          <w:szCs w:val="24"/>
          <w:lang w:val="es-ES" w:eastAsia="es-CL"/>
        </w:rPr>
        <w:t xml:space="preserve"> los informes considerados en el diseño de la presente política pública, que los tratamientos asociados a las contingencias SANNA puede superar los quince días máximos </w:t>
      </w:r>
      <w:r w:rsidR="00660201">
        <w:rPr>
          <w:rFonts w:ascii="Courier New" w:eastAsia="Times New Roman" w:hAnsi="Courier New" w:cs="Courier New"/>
          <w:sz w:val="24"/>
          <w:szCs w:val="24"/>
          <w:lang w:val="es-ES" w:eastAsia="es-CL"/>
        </w:rPr>
        <w:t xml:space="preserve">que tiene </w:t>
      </w:r>
      <w:r>
        <w:rPr>
          <w:rFonts w:ascii="Courier New" w:eastAsia="Times New Roman" w:hAnsi="Courier New" w:cs="Courier New"/>
          <w:sz w:val="24"/>
          <w:szCs w:val="24"/>
          <w:lang w:val="es-ES" w:eastAsia="es-CL"/>
        </w:rPr>
        <w:t xml:space="preserve">la licencia consagrada actualmente en la ley, circunstancia que se modifica </w:t>
      </w:r>
      <w:r w:rsidR="00660201">
        <w:rPr>
          <w:rFonts w:ascii="Courier New" w:eastAsia="Times New Roman" w:hAnsi="Courier New" w:cs="Courier New"/>
          <w:sz w:val="24"/>
          <w:szCs w:val="24"/>
          <w:lang w:val="es-ES" w:eastAsia="es-CL"/>
        </w:rPr>
        <w:t xml:space="preserve">para </w:t>
      </w:r>
      <w:r>
        <w:rPr>
          <w:rFonts w:ascii="Courier New" w:eastAsia="Times New Roman" w:hAnsi="Courier New" w:cs="Courier New"/>
          <w:sz w:val="24"/>
          <w:szCs w:val="24"/>
          <w:lang w:val="es-ES" w:eastAsia="es-CL"/>
        </w:rPr>
        <w:t>faculta</w:t>
      </w:r>
      <w:r w:rsidR="00660201">
        <w:rPr>
          <w:rFonts w:ascii="Courier New" w:eastAsia="Times New Roman" w:hAnsi="Courier New" w:cs="Courier New"/>
          <w:sz w:val="24"/>
          <w:szCs w:val="24"/>
          <w:lang w:val="es-ES" w:eastAsia="es-CL"/>
        </w:rPr>
        <w:t>r</w:t>
      </w:r>
      <w:r>
        <w:rPr>
          <w:rFonts w:ascii="Courier New" w:eastAsia="Times New Roman" w:hAnsi="Courier New" w:cs="Courier New"/>
          <w:sz w:val="24"/>
          <w:szCs w:val="24"/>
          <w:lang w:val="es-ES" w:eastAsia="es-CL"/>
        </w:rPr>
        <w:t xml:space="preserve"> al médico tratante a otorgar hasta treinta días continuos de licencia</w:t>
      </w:r>
      <w:r w:rsidR="00660201">
        <w:rPr>
          <w:rFonts w:ascii="Courier New" w:eastAsia="Times New Roman" w:hAnsi="Courier New" w:cs="Courier New"/>
          <w:sz w:val="24"/>
          <w:szCs w:val="24"/>
          <w:lang w:val="es-ES" w:eastAsia="es-CL"/>
        </w:rPr>
        <w:t xml:space="preserve"> SANNA</w:t>
      </w:r>
      <w:r>
        <w:rPr>
          <w:rFonts w:ascii="Courier New" w:eastAsia="Times New Roman" w:hAnsi="Courier New" w:cs="Courier New"/>
          <w:sz w:val="24"/>
          <w:szCs w:val="24"/>
          <w:lang w:val="es-ES" w:eastAsia="es-CL"/>
        </w:rPr>
        <w:t>.</w:t>
      </w:r>
    </w:p>
    <w:p w14:paraId="2A0F1B19" w14:textId="77777777" w:rsidR="000F44F3" w:rsidRDefault="000F44F3"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p>
    <w:p w14:paraId="12CADFD9" w14:textId="107B4D53" w:rsidR="000F432F" w:rsidRPr="000C63DB" w:rsidRDefault="00660201"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r>
        <w:rPr>
          <w:rFonts w:ascii="Courier New" w:eastAsiaTheme="majorEastAsia" w:hAnsi="Courier New" w:cstheme="majorBidi"/>
          <w:bCs/>
          <w:sz w:val="24"/>
          <w:szCs w:val="26"/>
          <w:lang w:val="es-ES" w:eastAsia="es-CL"/>
        </w:rPr>
        <w:t>Ahora bien, c</w:t>
      </w:r>
      <w:r w:rsidR="000F44F3">
        <w:rPr>
          <w:rFonts w:ascii="Courier New" w:eastAsiaTheme="majorEastAsia" w:hAnsi="Courier New" w:cstheme="majorBidi"/>
          <w:bCs/>
          <w:sz w:val="24"/>
          <w:szCs w:val="26"/>
          <w:lang w:val="es-ES" w:eastAsia="es-CL"/>
        </w:rPr>
        <w:t xml:space="preserve">onsiderando todos los derechos consagrados en la ley SANNA, incluyendo las modificaciones que se pretenden introducir a la normativa, </w:t>
      </w:r>
      <w:r>
        <w:rPr>
          <w:rFonts w:ascii="Courier New" w:eastAsiaTheme="majorEastAsia" w:hAnsi="Courier New" w:cstheme="majorBidi"/>
          <w:bCs/>
          <w:sz w:val="24"/>
          <w:szCs w:val="26"/>
          <w:lang w:val="es-ES" w:eastAsia="es-CL"/>
        </w:rPr>
        <w:t>para el Gobierno resulta relevante avanzar e</w:t>
      </w:r>
      <w:r w:rsidR="000F44F3">
        <w:rPr>
          <w:rFonts w:ascii="Courier New" w:eastAsiaTheme="majorEastAsia" w:hAnsi="Courier New" w:cstheme="majorBidi"/>
          <w:bCs/>
          <w:sz w:val="24"/>
          <w:szCs w:val="26"/>
          <w:lang w:val="es-ES" w:eastAsia="es-CL"/>
        </w:rPr>
        <w:t xml:space="preserve">n </w:t>
      </w:r>
      <w:r w:rsidR="0044439B" w:rsidRPr="000C63DB">
        <w:rPr>
          <w:rFonts w:ascii="Courier New" w:eastAsiaTheme="majorEastAsia" w:hAnsi="Courier New" w:cstheme="majorBidi"/>
          <w:bCs/>
          <w:sz w:val="24"/>
          <w:szCs w:val="26"/>
          <w:lang w:val="es-ES" w:eastAsia="es-CL"/>
        </w:rPr>
        <w:t>un sistema de protección integral</w:t>
      </w:r>
      <w:r w:rsidR="0043573D">
        <w:rPr>
          <w:rFonts w:ascii="Courier New" w:eastAsiaTheme="majorEastAsia" w:hAnsi="Courier New" w:cstheme="majorBidi"/>
          <w:bCs/>
          <w:sz w:val="24"/>
          <w:szCs w:val="26"/>
          <w:lang w:val="es-ES" w:eastAsia="es-CL"/>
        </w:rPr>
        <w:t xml:space="preserve"> para</w:t>
      </w:r>
      <w:r>
        <w:rPr>
          <w:rFonts w:ascii="Courier New" w:eastAsiaTheme="majorEastAsia" w:hAnsi="Courier New" w:cstheme="majorBidi"/>
          <w:bCs/>
          <w:sz w:val="24"/>
          <w:szCs w:val="26"/>
          <w:lang w:val="es-ES" w:eastAsia="es-CL"/>
        </w:rPr>
        <w:t xml:space="preserve"> padres y madres.</w:t>
      </w:r>
    </w:p>
    <w:p w14:paraId="3993F220"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
          <w:sz w:val="24"/>
          <w:szCs w:val="26"/>
          <w:lang w:val="es-ES" w:eastAsia="es-CL"/>
        </w:rPr>
      </w:pPr>
    </w:p>
    <w:p w14:paraId="04B6A78D" w14:textId="424CF85B" w:rsidR="000F432F" w:rsidRPr="000C63DB" w:rsidRDefault="0044439B"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r w:rsidRPr="000C63DB">
        <w:rPr>
          <w:rFonts w:ascii="Courier New" w:eastAsiaTheme="majorEastAsia" w:hAnsi="Courier New" w:cstheme="majorBidi"/>
          <w:bCs/>
          <w:sz w:val="24"/>
          <w:szCs w:val="26"/>
          <w:lang w:val="es-ES" w:eastAsia="es-CL"/>
        </w:rPr>
        <w:t xml:space="preserve">Las contingencias cubiertas por el Seguro presentan diversas particularidades, entre otras, reapariciones o reactivaciones de una enfermedad con el paso del tiempo, circunstancia que ha dado lugar </w:t>
      </w:r>
      <w:r w:rsidR="0043573D">
        <w:rPr>
          <w:rFonts w:ascii="Courier New" w:eastAsiaTheme="majorEastAsia" w:hAnsi="Courier New" w:cstheme="majorBidi"/>
          <w:bCs/>
          <w:sz w:val="24"/>
          <w:szCs w:val="26"/>
          <w:lang w:val="es-ES" w:eastAsia="es-CL"/>
        </w:rPr>
        <w:t>a</w:t>
      </w:r>
      <w:r w:rsidRPr="000C63DB">
        <w:rPr>
          <w:rFonts w:ascii="Courier New" w:eastAsiaTheme="majorEastAsia" w:hAnsi="Courier New" w:cstheme="majorBidi"/>
          <w:bCs/>
          <w:sz w:val="24"/>
          <w:szCs w:val="26"/>
          <w:lang w:val="es-ES" w:eastAsia="es-CL"/>
        </w:rPr>
        <w:t xml:space="preserve"> que, en algunas ocasiones, los y las trabajadoras al finalizar una licencia</w:t>
      </w:r>
      <w:r w:rsidR="000F44F3">
        <w:rPr>
          <w:rFonts w:ascii="Courier New" w:eastAsiaTheme="majorEastAsia" w:hAnsi="Courier New" w:cstheme="majorBidi"/>
          <w:bCs/>
          <w:sz w:val="24"/>
          <w:szCs w:val="26"/>
          <w:lang w:val="es-ES" w:eastAsia="es-CL"/>
        </w:rPr>
        <w:t xml:space="preserve"> específica</w:t>
      </w:r>
      <w:r w:rsidRPr="000C63DB">
        <w:rPr>
          <w:rFonts w:ascii="Courier New" w:eastAsiaTheme="majorEastAsia" w:hAnsi="Courier New" w:cstheme="majorBidi"/>
          <w:bCs/>
          <w:sz w:val="24"/>
          <w:szCs w:val="26"/>
          <w:lang w:val="es-ES" w:eastAsia="es-CL"/>
        </w:rPr>
        <w:t xml:space="preserve"> han sido des</w:t>
      </w:r>
      <w:r w:rsidR="00E9356E" w:rsidRPr="000C63DB">
        <w:rPr>
          <w:rFonts w:ascii="Courier New" w:eastAsiaTheme="majorEastAsia" w:hAnsi="Courier New" w:cstheme="majorBidi"/>
          <w:bCs/>
          <w:sz w:val="24"/>
          <w:szCs w:val="26"/>
          <w:lang w:val="es-ES" w:eastAsia="es-CL"/>
        </w:rPr>
        <w:t>pedidos y han perdido su fuente de empleo.</w:t>
      </w:r>
    </w:p>
    <w:p w14:paraId="5ADDF4D3" w14:textId="77777777" w:rsidR="00733B72" w:rsidRPr="000C63DB" w:rsidRDefault="00733B72"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p>
    <w:p w14:paraId="7CC1A641" w14:textId="5EE38EE7" w:rsidR="000F44F3" w:rsidRDefault="00E9356E" w:rsidP="001048DC">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r w:rsidRPr="000C63DB">
        <w:rPr>
          <w:rFonts w:ascii="Courier New" w:eastAsiaTheme="majorEastAsia" w:hAnsi="Courier New" w:cstheme="majorBidi"/>
          <w:bCs/>
          <w:sz w:val="24"/>
          <w:szCs w:val="26"/>
          <w:lang w:val="es-ES" w:eastAsia="es-CL"/>
        </w:rPr>
        <w:t>E</w:t>
      </w:r>
      <w:r w:rsidR="00660201">
        <w:rPr>
          <w:rFonts w:ascii="Courier New" w:eastAsiaTheme="majorEastAsia" w:hAnsi="Courier New" w:cstheme="majorBidi"/>
          <w:bCs/>
          <w:sz w:val="24"/>
          <w:szCs w:val="26"/>
          <w:lang w:val="es-ES" w:eastAsia="es-CL"/>
        </w:rPr>
        <w:t>n e</w:t>
      </w:r>
      <w:r w:rsidRPr="000C63DB">
        <w:rPr>
          <w:rFonts w:ascii="Courier New" w:eastAsiaTheme="majorEastAsia" w:hAnsi="Courier New" w:cstheme="majorBidi"/>
          <w:bCs/>
          <w:sz w:val="24"/>
          <w:szCs w:val="26"/>
          <w:lang w:val="es-ES" w:eastAsia="es-CL"/>
        </w:rPr>
        <w:t>ste escenario, propicio para</w:t>
      </w:r>
      <w:r w:rsidR="0044439B" w:rsidRPr="000C63DB">
        <w:rPr>
          <w:rFonts w:ascii="Courier New" w:eastAsiaTheme="majorEastAsia" w:hAnsi="Courier New" w:cstheme="majorBidi"/>
          <w:bCs/>
          <w:sz w:val="24"/>
          <w:szCs w:val="26"/>
          <w:lang w:val="es-ES" w:eastAsia="es-CL"/>
        </w:rPr>
        <w:t xml:space="preserve"> abuso</w:t>
      </w:r>
      <w:r w:rsidRPr="000C63DB">
        <w:rPr>
          <w:rFonts w:ascii="Courier New" w:eastAsiaTheme="majorEastAsia" w:hAnsi="Courier New" w:cstheme="majorBidi"/>
          <w:bCs/>
          <w:sz w:val="24"/>
          <w:szCs w:val="26"/>
          <w:lang w:val="es-ES" w:eastAsia="es-CL"/>
        </w:rPr>
        <w:t>s</w:t>
      </w:r>
      <w:r w:rsidR="0044439B" w:rsidRPr="000C63DB">
        <w:rPr>
          <w:rFonts w:ascii="Courier New" w:eastAsiaTheme="majorEastAsia" w:hAnsi="Courier New" w:cstheme="majorBidi"/>
          <w:bCs/>
          <w:sz w:val="24"/>
          <w:szCs w:val="26"/>
          <w:lang w:val="es-ES" w:eastAsia="es-CL"/>
        </w:rPr>
        <w:t xml:space="preserve"> </w:t>
      </w:r>
      <w:r w:rsidRPr="000C63DB">
        <w:rPr>
          <w:rFonts w:ascii="Courier New" w:eastAsiaTheme="majorEastAsia" w:hAnsi="Courier New" w:cstheme="majorBidi"/>
          <w:bCs/>
          <w:sz w:val="24"/>
          <w:szCs w:val="26"/>
          <w:lang w:val="es-ES" w:eastAsia="es-CL"/>
        </w:rPr>
        <w:t>o</w:t>
      </w:r>
      <w:r w:rsidR="0044439B" w:rsidRPr="000C63DB">
        <w:rPr>
          <w:rFonts w:ascii="Courier New" w:eastAsiaTheme="majorEastAsia" w:hAnsi="Courier New" w:cstheme="majorBidi"/>
          <w:bCs/>
          <w:sz w:val="24"/>
          <w:szCs w:val="26"/>
          <w:lang w:val="es-ES" w:eastAsia="es-CL"/>
        </w:rPr>
        <w:t xml:space="preserve"> discriminación,</w:t>
      </w:r>
      <w:r w:rsidRPr="000C63DB">
        <w:rPr>
          <w:rFonts w:ascii="Courier New" w:eastAsiaTheme="majorEastAsia" w:hAnsi="Courier New" w:cstheme="majorBidi"/>
          <w:bCs/>
          <w:sz w:val="24"/>
          <w:szCs w:val="26"/>
          <w:lang w:val="es-ES" w:eastAsia="es-CL"/>
        </w:rPr>
        <w:t xml:space="preserve"> </w:t>
      </w:r>
      <w:r w:rsidR="00660201">
        <w:rPr>
          <w:rFonts w:ascii="Courier New" w:eastAsiaTheme="majorEastAsia" w:hAnsi="Courier New" w:cstheme="majorBidi"/>
          <w:bCs/>
          <w:sz w:val="24"/>
          <w:szCs w:val="26"/>
          <w:lang w:val="es-ES" w:eastAsia="es-CL"/>
        </w:rPr>
        <w:t>resulta necesario</w:t>
      </w:r>
      <w:r w:rsidR="0043573D">
        <w:rPr>
          <w:rFonts w:ascii="Courier New" w:eastAsiaTheme="majorEastAsia" w:hAnsi="Courier New" w:cstheme="majorBidi"/>
          <w:bCs/>
          <w:sz w:val="24"/>
          <w:szCs w:val="26"/>
          <w:lang w:val="es-ES" w:eastAsia="es-CL"/>
        </w:rPr>
        <w:t xml:space="preserve"> </w:t>
      </w:r>
      <w:r w:rsidR="005C3C71">
        <w:rPr>
          <w:rFonts w:ascii="Courier New" w:eastAsiaTheme="majorEastAsia" w:hAnsi="Courier New" w:cstheme="majorBidi"/>
          <w:bCs/>
          <w:sz w:val="24"/>
          <w:szCs w:val="26"/>
          <w:lang w:val="es-ES" w:eastAsia="es-CL"/>
        </w:rPr>
        <w:t xml:space="preserve">resguardar </w:t>
      </w:r>
      <w:r w:rsidRPr="000C63DB">
        <w:rPr>
          <w:rFonts w:ascii="Courier New" w:eastAsiaTheme="majorEastAsia" w:hAnsi="Courier New" w:cstheme="majorBidi"/>
          <w:bCs/>
          <w:sz w:val="24"/>
          <w:szCs w:val="26"/>
          <w:lang w:val="es-ES" w:eastAsia="es-CL"/>
        </w:rPr>
        <w:t>la estabilidad en el empleo</w:t>
      </w:r>
      <w:r w:rsidR="00660201">
        <w:rPr>
          <w:rFonts w:ascii="Courier New" w:eastAsiaTheme="majorEastAsia" w:hAnsi="Courier New" w:cstheme="majorBidi"/>
          <w:bCs/>
          <w:sz w:val="24"/>
          <w:szCs w:val="26"/>
          <w:lang w:val="es-ES" w:eastAsia="es-CL"/>
        </w:rPr>
        <w:t>, reconociendo el derecho a fuero laboral</w:t>
      </w:r>
      <w:r w:rsidR="0044439B" w:rsidRPr="000C63DB">
        <w:rPr>
          <w:rFonts w:ascii="Courier New" w:eastAsiaTheme="majorEastAsia" w:hAnsi="Courier New" w:cstheme="majorBidi"/>
          <w:bCs/>
          <w:sz w:val="24"/>
          <w:szCs w:val="26"/>
          <w:lang w:val="es-ES" w:eastAsia="es-CL"/>
        </w:rPr>
        <w:t xml:space="preserve"> para las personas </w:t>
      </w:r>
      <w:r w:rsidR="000F44F3">
        <w:rPr>
          <w:rFonts w:ascii="Courier New" w:eastAsiaTheme="majorEastAsia" w:hAnsi="Courier New" w:cstheme="majorBidi"/>
          <w:bCs/>
          <w:sz w:val="24"/>
          <w:szCs w:val="26"/>
          <w:lang w:val="es-ES" w:eastAsia="es-CL"/>
        </w:rPr>
        <w:t>que hacen uso de la licencia SANNA</w:t>
      </w:r>
      <w:r w:rsidR="005C3C71">
        <w:rPr>
          <w:rFonts w:ascii="Courier New" w:eastAsiaTheme="majorEastAsia" w:hAnsi="Courier New" w:cstheme="majorBidi"/>
          <w:bCs/>
          <w:sz w:val="24"/>
          <w:szCs w:val="26"/>
          <w:lang w:val="es-ES" w:eastAsia="es-CL"/>
        </w:rPr>
        <w:t>.</w:t>
      </w:r>
    </w:p>
    <w:p w14:paraId="2A266042" w14:textId="7E9C17E0" w:rsidR="000F44F3" w:rsidRDefault="0044439B" w:rsidP="000F44F3">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 w:eastAsia="es-CL"/>
        </w:rPr>
      </w:pPr>
      <w:r w:rsidRPr="000C63DB">
        <w:rPr>
          <w:rFonts w:ascii="Courier New" w:eastAsiaTheme="majorEastAsia" w:hAnsi="Courier New" w:cstheme="majorBidi"/>
          <w:bCs/>
          <w:sz w:val="24"/>
          <w:szCs w:val="26"/>
          <w:lang w:val="es-ES" w:eastAsia="es-CL"/>
        </w:rPr>
        <w:t xml:space="preserve"> </w:t>
      </w:r>
    </w:p>
    <w:p w14:paraId="1B28D3CE" w14:textId="7C435999" w:rsidR="005C3C71" w:rsidRPr="0043573D" w:rsidRDefault="005C3C71"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Pr>
          <w:rFonts w:ascii="Courier New" w:eastAsia="Times New Roman" w:hAnsi="Courier New" w:cs="Courier New"/>
          <w:sz w:val="24"/>
          <w:szCs w:val="24"/>
          <w:lang w:val="es-ES" w:eastAsia="es-CL"/>
        </w:rPr>
        <w:t xml:space="preserve">Ahora bien, en </w:t>
      </w:r>
      <w:r w:rsidR="00660201">
        <w:rPr>
          <w:rFonts w:ascii="Courier New" w:eastAsia="Times New Roman" w:hAnsi="Courier New" w:cs="Courier New"/>
          <w:sz w:val="24"/>
          <w:szCs w:val="24"/>
          <w:lang w:val="es-ES" w:eastAsia="es-CL"/>
        </w:rPr>
        <w:t>un plano</w:t>
      </w:r>
      <w:r>
        <w:rPr>
          <w:rFonts w:ascii="Courier New" w:eastAsia="Times New Roman" w:hAnsi="Courier New" w:cs="Courier New"/>
          <w:sz w:val="24"/>
          <w:szCs w:val="24"/>
          <w:lang w:val="es-ES" w:eastAsia="es-CL"/>
        </w:rPr>
        <w:t xml:space="preserve"> más institucional </w:t>
      </w:r>
      <w:r w:rsidR="00660201">
        <w:rPr>
          <w:rFonts w:ascii="Courier New" w:eastAsia="Times New Roman" w:hAnsi="Courier New" w:cs="Courier New"/>
          <w:sz w:val="24"/>
          <w:szCs w:val="24"/>
          <w:lang w:val="es-ES" w:eastAsia="es-CL"/>
        </w:rPr>
        <w:t>relativo a</w:t>
      </w:r>
      <w:r>
        <w:rPr>
          <w:rFonts w:ascii="Courier New" w:eastAsia="Times New Roman" w:hAnsi="Courier New" w:cs="Courier New"/>
          <w:sz w:val="24"/>
          <w:szCs w:val="24"/>
          <w:lang w:val="es-ES" w:eastAsia="es-CL"/>
        </w:rPr>
        <w:t xml:space="preserve">l funcionamiento de la ley SANNA, uno de los aspectos necesarios de modificar se justifica en que el </w:t>
      </w:r>
      <w:r w:rsidRPr="005C3C71">
        <w:rPr>
          <w:rFonts w:ascii="Courier New" w:eastAsia="Times New Roman" w:hAnsi="Courier New" w:cs="Courier New"/>
          <w:sz w:val="24"/>
          <w:szCs w:val="24"/>
          <w:lang w:val="es-ES" w:eastAsia="es-CL"/>
        </w:rPr>
        <w:t xml:space="preserve">artículo 42 de </w:t>
      </w:r>
      <w:r>
        <w:rPr>
          <w:rFonts w:ascii="Courier New" w:eastAsia="Times New Roman" w:hAnsi="Courier New" w:cs="Courier New"/>
          <w:sz w:val="24"/>
          <w:szCs w:val="24"/>
          <w:lang w:val="es-ES" w:eastAsia="es-CL"/>
        </w:rPr>
        <w:t xml:space="preserve">esta normativa, </w:t>
      </w:r>
      <w:r w:rsidRPr="005C3C71">
        <w:rPr>
          <w:rFonts w:ascii="Courier New" w:eastAsia="Times New Roman" w:hAnsi="Courier New" w:cs="Courier New"/>
          <w:sz w:val="24"/>
          <w:szCs w:val="24"/>
          <w:lang w:val="es-ES" w:eastAsia="es-CL"/>
        </w:rPr>
        <w:t>otorga amplias facultades a la Superintendencia de Seguridad Social, estableciendo expresamente el ejercicio de las funciones y atribuciones de supervigilancia, control, regulación, fiscalización y sanción</w:t>
      </w:r>
      <w:r w:rsidR="0043573D">
        <w:rPr>
          <w:rFonts w:ascii="Courier New" w:eastAsia="Times New Roman" w:hAnsi="Courier New" w:cs="Courier New"/>
          <w:sz w:val="24"/>
          <w:szCs w:val="24"/>
          <w:lang w:val="es-ES" w:eastAsia="es-CL"/>
        </w:rPr>
        <w:t>.</w:t>
      </w:r>
      <w:r>
        <w:rPr>
          <w:rFonts w:ascii="Courier New" w:eastAsia="Times New Roman" w:hAnsi="Courier New" w:cs="Courier New"/>
          <w:sz w:val="24"/>
          <w:szCs w:val="24"/>
          <w:lang w:val="es-ES" w:eastAsia="es-CL"/>
        </w:rPr>
        <w:t xml:space="preserve"> </w:t>
      </w:r>
      <w:r w:rsidR="0043573D">
        <w:rPr>
          <w:rFonts w:ascii="Courier New" w:eastAsia="Times New Roman" w:hAnsi="Courier New" w:cs="Courier New"/>
          <w:sz w:val="24"/>
          <w:szCs w:val="24"/>
          <w:lang w:val="es-ES" w:eastAsia="es-CL"/>
        </w:rPr>
        <w:t>S</w:t>
      </w:r>
      <w:r>
        <w:rPr>
          <w:rFonts w:ascii="Courier New" w:eastAsia="Times New Roman" w:hAnsi="Courier New" w:cs="Courier New"/>
          <w:sz w:val="24"/>
          <w:szCs w:val="24"/>
          <w:lang w:val="es-ES" w:eastAsia="es-CL"/>
        </w:rPr>
        <w:t xml:space="preserve">in </w:t>
      </w:r>
      <w:r>
        <w:rPr>
          <w:rFonts w:ascii="Courier New" w:eastAsia="Times New Roman" w:hAnsi="Courier New" w:cs="Courier New"/>
          <w:sz w:val="24"/>
          <w:szCs w:val="24"/>
          <w:lang w:val="es-ES" w:eastAsia="es-CL"/>
        </w:rPr>
        <w:lastRenderedPageBreak/>
        <w:t>embargo, p</w:t>
      </w:r>
      <w:r w:rsidRPr="005C3C71">
        <w:rPr>
          <w:rFonts w:ascii="Courier New" w:eastAsia="Times New Roman" w:hAnsi="Courier New" w:cs="Courier New"/>
          <w:sz w:val="24"/>
          <w:szCs w:val="24"/>
          <w:lang w:val="es-ES" w:eastAsia="es-CL"/>
        </w:rPr>
        <w:t>ara dar cumplimiento íntegro al mandato legal, parece del todo pertinente distinguir la administración de los recursos del Fondo, destinados al pago de subsidios y cotizaciones, de aquellos recursos que se utilizan para financiar los gastos en que incurren las entidades e instituciones del régimen, en el ejercicio de las funciones que a éstas se han encomendado.</w:t>
      </w:r>
    </w:p>
    <w:p w14:paraId="33022097"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7E4DCB74" w14:textId="6D6B31F4" w:rsidR="00355046" w:rsidRPr="000C63DB" w:rsidRDefault="005C3C71" w:rsidP="001048DC">
      <w:pPr>
        <w:widowControl w:val="0"/>
        <w:autoSpaceDE w:val="0"/>
        <w:autoSpaceDN w:val="0"/>
        <w:adjustRightInd w:val="0"/>
        <w:spacing w:after="0" w:line="276" w:lineRule="auto"/>
        <w:ind w:left="2835" w:firstLine="705"/>
        <w:jc w:val="both"/>
        <w:rPr>
          <w:rFonts w:ascii="Courier New" w:eastAsia="Times New Roman" w:hAnsi="Courier New" w:cs="Courier New"/>
          <w:sz w:val="24"/>
          <w:szCs w:val="24"/>
          <w:lang w:val="es-ES_tradnl" w:eastAsia="es-CL"/>
        </w:rPr>
      </w:pPr>
      <w:r>
        <w:rPr>
          <w:rFonts w:ascii="Courier New" w:eastAsia="Times New Roman" w:hAnsi="Courier New" w:cs="Courier New"/>
          <w:sz w:val="24"/>
          <w:szCs w:val="24"/>
          <w:lang w:val="es-ES_tradnl" w:eastAsia="es-CL"/>
        </w:rPr>
        <w:t>Finalmente, entre las diversas modificaciones propuesta</w:t>
      </w:r>
      <w:r w:rsidR="0043573D">
        <w:rPr>
          <w:rFonts w:ascii="Courier New" w:eastAsia="Times New Roman" w:hAnsi="Courier New" w:cs="Courier New"/>
          <w:sz w:val="24"/>
          <w:szCs w:val="24"/>
          <w:lang w:val="es-ES_tradnl" w:eastAsia="es-CL"/>
        </w:rPr>
        <w:t>s</w:t>
      </w:r>
      <w:r>
        <w:rPr>
          <w:rFonts w:ascii="Courier New" w:eastAsia="Times New Roman" w:hAnsi="Courier New" w:cs="Courier New"/>
          <w:sz w:val="24"/>
          <w:szCs w:val="24"/>
          <w:lang w:val="es-ES_tradnl" w:eastAsia="es-CL"/>
        </w:rPr>
        <w:t xml:space="preserve"> también es necesario destacar que d</w:t>
      </w:r>
      <w:r w:rsidR="00CC1823" w:rsidRPr="000C63DB">
        <w:rPr>
          <w:rFonts w:ascii="Courier New" w:eastAsia="Times New Roman" w:hAnsi="Courier New" w:cs="Courier New"/>
          <w:sz w:val="24"/>
          <w:szCs w:val="24"/>
          <w:lang w:val="es-ES_tradnl" w:eastAsia="es-CL"/>
        </w:rPr>
        <w:t xml:space="preserve">esde el año 2019 las multas que se generan con motivo de la cobranza de las cotizaciones correspondientes a este Seguro se distribuyen </w:t>
      </w:r>
      <w:r w:rsidR="00CC1823" w:rsidRPr="000C63DB">
        <w:rPr>
          <w:rFonts w:ascii="Courier New" w:eastAsia="Times New Roman" w:hAnsi="Courier New" w:cs="Courier New"/>
          <w:sz w:val="24"/>
          <w:szCs w:val="24"/>
          <w:lang w:eastAsia="es-CL"/>
        </w:rPr>
        <w:t xml:space="preserve">proporcionalmente al </w:t>
      </w:r>
      <w:r w:rsidR="00913BAB" w:rsidRPr="000C63DB">
        <w:rPr>
          <w:rFonts w:ascii="Courier New" w:eastAsia="Times New Roman" w:hAnsi="Courier New" w:cs="Courier New"/>
          <w:sz w:val="24"/>
          <w:szCs w:val="24"/>
          <w:lang w:eastAsia="es-CL"/>
        </w:rPr>
        <w:t>porcentaje</w:t>
      </w:r>
      <w:r w:rsidR="00CC1823" w:rsidRPr="000C63DB">
        <w:rPr>
          <w:rFonts w:ascii="Courier New" w:eastAsia="Times New Roman" w:hAnsi="Courier New" w:cs="Courier New"/>
          <w:sz w:val="24"/>
          <w:szCs w:val="24"/>
          <w:lang w:eastAsia="es-CL"/>
        </w:rPr>
        <w:t xml:space="preserve"> de cotización entre el seguro de la </w:t>
      </w:r>
      <w:r w:rsidR="00A73433" w:rsidRPr="000C63DB">
        <w:rPr>
          <w:rFonts w:ascii="Courier New" w:eastAsia="Times New Roman" w:hAnsi="Courier New" w:cs="Courier New"/>
          <w:sz w:val="24"/>
          <w:szCs w:val="24"/>
          <w:lang w:eastAsia="es-CL"/>
        </w:rPr>
        <w:t>l</w:t>
      </w:r>
      <w:r w:rsidR="00CC1823" w:rsidRPr="000C63DB">
        <w:rPr>
          <w:rFonts w:ascii="Courier New" w:eastAsia="Times New Roman" w:hAnsi="Courier New" w:cs="Courier New"/>
          <w:sz w:val="24"/>
          <w:szCs w:val="24"/>
          <w:lang w:eastAsia="es-CL"/>
        </w:rPr>
        <w:t>ey N°</w:t>
      </w:r>
      <w:r w:rsidR="00A73433" w:rsidRPr="000C63DB">
        <w:rPr>
          <w:rFonts w:ascii="Courier New" w:eastAsia="Times New Roman" w:hAnsi="Courier New" w:cs="Courier New"/>
          <w:sz w:val="24"/>
          <w:szCs w:val="24"/>
          <w:lang w:eastAsia="es-CL"/>
        </w:rPr>
        <w:t xml:space="preserve"> </w:t>
      </w:r>
      <w:r w:rsidR="00CC1823" w:rsidRPr="000C63DB">
        <w:rPr>
          <w:rFonts w:ascii="Courier New" w:eastAsia="Times New Roman" w:hAnsi="Courier New" w:cs="Courier New"/>
          <w:sz w:val="24"/>
          <w:szCs w:val="24"/>
          <w:lang w:eastAsia="es-CL"/>
        </w:rPr>
        <w:t xml:space="preserve">16.744 y el </w:t>
      </w:r>
      <w:r w:rsidR="00913BAB" w:rsidRPr="000C63DB">
        <w:rPr>
          <w:rFonts w:ascii="Courier New" w:eastAsia="Times New Roman" w:hAnsi="Courier New" w:cs="Courier New"/>
          <w:sz w:val="24"/>
          <w:szCs w:val="24"/>
          <w:lang w:eastAsia="es-CL"/>
        </w:rPr>
        <w:t>S</w:t>
      </w:r>
      <w:r w:rsidR="00CC1823" w:rsidRPr="000C63DB">
        <w:rPr>
          <w:rFonts w:ascii="Courier New" w:eastAsia="Times New Roman" w:hAnsi="Courier New" w:cs="Courier New"/>
          <w:sz w:val="24"/>
          <w:szCs w:val="24"/>
          <w:lang w:eastAsia="es-CL"/>
        </w:rPr>
        <w:t>eguro SANNA</w:t>
      </w:r>
      <w:r w:rsidR="00DC2637">
        <w:rPr>
          <w:rFonts w:ascii="Courier New" w:eastAsia="Times New Roman" w:hAnsi="Courier New" w:cs="Courier New"/>
          <w:sz w:val="24"/>
          <w:szCs w:val="24"/>
          <w:lang w:eastAsia="es-CL"/>
        </w:rPr>
        <w:t xml:space="preserve">. Esta situación requiere ser equilibrada mediante una propuesta que permita legalmente la aplicación de la distribución en partes iguales </w:t>
      </w:r>
      <w:r w:rsidR="00355046" w:rsidRPr="000C63DB">
        <w:rPr>
          <w:rFonts w:ascii="Courier New" w:eastAsia="Times New Roman" w:hAnsi="Courier New" w:cs="Courier New"/>
          <w:sz w:val="24"/>
          <w:szCs w:val="24"/>
          <w:lang w:eastAsia="es-CL"/>
        </w:rPr>
        <w:t xml:space="preserve">de </w:t>
      </w:r>
      <w:r w:rsidR="00DC2637">
        <w:rPr>
          <w:rFonts w:ascii="Courier New" w:eastAsia="Times New Roman" w:hAnsi="Courier New" w:cs="Courier New"/>
          <w:sz w:val="24"/>
          <w:szCs w:val="24"/>
          <w:lang w:eastAsia="es-CL"/>
        </w:rPr>
        <w:t>las multas, lo que permite proteger de mejor manera el Fondo SANNA.</w:t>
      </w:r>
      <w:r w:rsidR="00355046" w:rsidRPr="000C63DB">
        <w:rPr>
          <w:rFonts w:ascii="Courier New" w:eastAsia="Times New Roman" w:hAnsi="Courier New" w:cs="Courier New"/>
          <w:sz w:val="24"/>
          <w:szCs w:val="24"/>
          <w:lang w:eastAsia="es-CL"/>
        </w:rPr>
        <w:t xml:space="preserve"> </w:t>
      </w:r>
    </w:p>
    <w:p w14:paraId="59327A50" w14:textId="09831C40" w:rsidR="00CC1823" w:rsidRPr="000C63DB" w:rsidRDefault="00CC1823" w:rsidP="001048DC">
      <w:pPr>
        <w:widowControl w:val="0"/>
        <w:autoSpaceDE w:val="0"/>
        <w:autoSpaceDN w:val="0"/>
        <w:adjustRightInd w:val="0"/>
        <w:spacing w:after="0" w:line="276" w:lineRule="auto"/>
        <w:ind w:left="2835"/>
        <w:jc w:val="both"/>
        <w:rPr>
          <w:rFonts w:ascii="Courier New" w:eastAsia="Times New Roman" w:hAnsi="Courier New" w:cs="Courier New"/>
          <w:sz w:val="24"/>
          <w:szCs w:val="24"/>
          <w:lang w:eastAsia="es-CL"/>
        </w:rPr>
      </w:pPr>
    </w:p>
    <w:p w14:paraId="2E96EC42" w14:textId="54C731F1" w:rsidR="00204E06" w:rsidRPr="000C63DB" w:rsidRDefault="00204E06" w:rsidP="004F20C2">
      <w:pPr>
        <w:pStyle w:val="Prrafodelista"/>
        <w:keepNext/>
        <w:keepLines/>
        <w:numPr>
          <w:ilvl w:val="0"/>
          <w:numId w:val="11"/>
        </w:numPr>
        <w:spacing w:after="0" w:line="276" w:lineRule="auto"/>
        <w:ind w:hanging="153"/>
        <w:jc w:val="both"/>
        <w:outlineLvl w:val="0"/>
        <w:rPr>
          <w:rFonts w:ascii="Courier New" w:eastAsiaTheme="majorEastAsia" w:hAnsi="Courier New" w:cs="Courier New"/>
          <w:b/>
          <w:sz w:val="24"/>
          <w:szCs w:val="24"/>
          <w:lang w:val="es-ES_tradnl" w:eastAsia="es-ES_tradnl"/>
        </w:rPr>
      </w:pPr>
      <w:r w:rsidRPr="000C63DB">
        <w:rPr>
          <w:rFonts w:ascii="Courier New" w:eastAsiaTheme="majorEastAsia" w:hAnsi="Courier New" w:cs="Courier New"/>
          <w:b/>
          <w:sz w:val="24"/>
          <w:szCs w:val="24"/>
          <w:lang w:val="es-ES_tradnl" w:eastAsia="es-ES_tradnl"/>
        </w:rPr>
        <w:t>CONTENIDO DEL PROYECTO</w:t>
      </w:r>
    </w:p>
    <w:p w14:paraId="6EF25E8A" w14:textId="77777777" w:rsidR="00204E06" w:rsidRPr="000C63DB" w:rsidRDefault="00204E06" w:rsidP="001048DC">
      <w:pPr>
        <w:spacing w:after="0" w:line="276" w:lineRule="auto"/>
        <w:rPr>
          <w:rFonts w:ascii="Times New Roman" w:eastAsia="Times New Roman" w:hAnsi="Times New Roman" w:cs="Times New Roman"/>
          <w:sz w:val="24"/>
          <w:szCs w:val="24"/>
          <w:lang w:val="es-ES_tradnl" w:eastAsia="es-ES_tradnl"/>
        </w:rPr>
      </w:pPr>
    </w:p>
    <w:p w14:paraId="6321C7AC" w14:textId="7790791E" w:rsidR="00204E06" w:rsidRPr="000C63DB" w:rsidRDefault="00204E06" w:rsidP="004F20C2">
      <w:pPr>
        <w:widowControl w:val="0"/>
        <w:tabs>
          <w:tab w:val="left" w:pos="3686"/>
        </w:tabs>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El presente proyecto de ley modifica los artículos 3º, 13</w:t>
      </w:r>
      <w:r w:rsidR="00913BAB" w:rsidRPr="000C63DB">
        <w:rPr>
          <w:rFonts w:ascii="Courier New" w:eastAsia="Times New Roman" w:hAnsi="Courier New" w:cs="Courier New"/>
          <w:sz w:val="24"/>
          <w:szCs w:val="24"/>
          <w:lang w:val="es-ES_tradnl" w:eastAsia="es-CL"/>
        </w:rPr>
        <w:t>°</w:t>
      </w:r>
      <w:r w:rsidRPr="000C63DB">
        <w:rPr>
          <w:rFonts w:ascii="Courier New" w:eastAsia="Times New Roman" w:hAnsi="Courier New" w:cs="Courier New"/>
          <w:sz w:val="24"/>
          <w:szCs w:val="24"/>
          <w:lang w:val="es-ES_tradnl" w:eastAsia="es-CL"/>
        </w:rPr>
        <w:t>, 14</w:t>
      </w:r>
      <w:r w:rsidR="00913BAB" w:rsidRPr="000C63DB">
        <w:rPr>
          <w:rFonts w:ascii="Courier New" w:eastAsia="Times New Roman" w:hAnsi="Courier New" w:cs="Courier New"/>
          <w:sz w:val="24"/>
          <w:szCs w:val="24"/>
          <w:lang w:val="es-ES_tradnl" w:eastAsia="es-CL"/>
        </w:rPr>
        <w:t>°</w:t>
      </w:r>
      <w:r w:rsidRPr="000C63DB">
        <w:rPr>
          <w:rFonts w:ascii="Courier New" w:eastAsia="Times New Roman" w:hAnsi="Courier New" w:cs="Courier New"/>
          <w:sz w:val="24"/>
          <w:szCs w:val="24"/>
          <w:lang w:val="es-ES_tradnl" w:eastAsia="es-CL"/>
        </w:rPr>
        <w:t>,</w:t>
      </w:r>
      <w:r w:rsidR="005F0191" w:rsidRPr="000C63DB">
        <w:rPr>
          <w:rFonts w:ascii="Courier New" w:eastAsia="Times New Roman" w:hAnsi="Courier New" w:cs="Courier New"/>
          <w:sz w:val="24"/>
          <w:szCs w:val="24"/>
          <w:lang w:val="es-ES_tradnl" w:eastAsia="es-CL"/>
        </w:rPr>
        <w:t xml:space="preserve"> </w:t>
      </w:r>
      <w:r w:rsidR="003062A6" w:rsidRPr="000C63DB">
        <w:rPr>
          <w:rFonts w:ascii="Courier New" w:eastAsia="Times New Roman" w:hAnsi="Courier New" w:cs="Courier New"/>
          <w:sz w:val="24"/>
          <w:szCs w:val="24"/>
          <w:lang w:val="es-ES_tradnl" w:eastAsia="es-CL"/>
        </w:rPr>
        <w:t>15</w:t>
      </w:r>
      <w:r w:rsidR="00913BAB" w:rsidRPr="000C63DB">
        <w:rPr>
          <w:rFonts w:ascii="Courier New" w:eastAsia="Times New Roman" w:hAnsi="Courier New" w:cs="Courier New"/>
          <w:sz w:val="24"/>
          <w:szCs w:val="24"/>
          <w:lang w:val="es-ES_tradnl" w:eastAsia="es-CL"/>
        </w:rPr>
        <w:t>°</w:t>
      </w:r>
      <w:r w:rsidR="003062A6" w:rsidRPr="000C63DB">
        <w:rPr>
          <w:rFonts w:ascii="Courier New" w:eastAsia="Times New Roman" w:hAnsi="Courier New" w:cs="Courier New"/>
          <w:sz w:val="24"/>
          <w:szCs w:val="24"/>
          <w:lang w:val="es-ES_tradnl" w:eastAsia="es-CL"/>
        </w:rPr>
        <w:t>,</w:t>
      </w:r>
      <w:r w:rsidR="005F0191" w:rsidRPr="000C63DB">
        <w:rPr>
          <w:rFonts w:ascii="Courier New" w:eastAsia="Times New Roman" w:hAnsi="Courier New" w:cs="Courier New"/>
          <w:sz w:val="24"/>
          <w:szCs w:val="24"/>
          <w:lang w:val="es-ES_tradnl" w:eastAsia="es-CL"/>
        </w:rPr>
        <w:t xml:space="preserve"> </w:t>
      </w:r>
      <w:r w:rsidRPr="000C63DB">
        <w:rPr>
          <w:rFonts w:ascii="Courier New" w:eastAsia="Times New Roman" w:hAnsi="Courier New" w:cs="Courier New"/>
          <w:sz w:val="24"/>
          <w:szCs w:val="24"/>
          <w:lang w:val="es-ES_tradnl" w:eastAsia="es-CL"/>
        </w:rPr>
        <w:t>16</w:t>
      </w:r>
      <w:r w:rsidR="00FF0957" w:rsidRPr="000C63DB">
        <w:rPr>
          <w:rFonts w:ascii="Courier New" w:eastAsia="Times New Roman" w:hAnsi="Courier New" w:cs="Courier New"/>
          <w:sz w:val="24"/>
          <w:szCs w:val="24"/>
          <w:lang w:val="es-ES_tradnl" w:eastAsia="es-CL"/>
        </w:rPr>
        <w:t>°</w:t>
      </w:r>
      <w:r w:rsidRPr="000C63DB">
        <w:rPr>
          <w:rFonts w:ascii="Courier New" w:eastAsia="Times New Roman" w:hAnsi="Courier New" w:cs="Courier New"/>
          <w:sz w:val="24"/>
          <w:szCs w:val="24"/>
          <w:lang w:val="es-ES_tradnl" w:eastAsia="es-CL"/>
        </w:rPr>
        <w:t>, 3</w:t>
      </w:r>
      <w:r w:rsidR="00C20F0C" w:rsidRPr="000C63DB">
        <w:rPr>
          <w:rFonts w:ascii="Courier New" w:eastAsia="Times New Roman" w:hAnsi="Courier New" w:cs="Courier New"/>
          <w:sz w:val="24"/>
          <w:szCs w:val="24"/>
          <w:lang w:val="es-ES_tradnl" w:eastAsia="es-CL"/>
        </w:rPr>
        <w:t>0</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32</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37</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39</w:t>
      </w:r>
      <w:r w:rsidR="00FF0957" w:rsidRPr="000C63DB">
        <w:rPr>
          <w:rFonts w:ascii="Courier New" w:eastAsia="Times New Roman" w:hAnsi="Courier New" w:cs="Courier New"/>
          <w:sz w:val="24"/>
          <w:szCs w:val="24"/>
          <w:lang w:val="es-ES_tradnl" w:eastAsia="es-CL"/>
        </w:rPr>
        <w:t>°</w:t>
      </w:r>
      <w:r w:rsidRPr="000C63DB">
        <w:rPr>
          <w:rFonts w:ascii="Courier New" w:eastAsia="Times New Roman" w:hAnsi="Courier New" w:cs="Courier New"/>
          <w:sz w:val="24"/>
          <w:szCs w:val="24"/>
          <w:lang w:val="es-ES_tradnl" w:eastAsia="es-CL"/>
        </w:rPr>
        <w:t xml:space="preserve"> y </w:t>
      </w:r>
      <w:r w:rsidR="00C20F0C" w:rsidRPr="000C63DB">
        <w:rPr>
          <w:rFonts w:ascii="Courier New" w:eastAsia="Times New Roman" w:hAnsi="Courier New" w:cs="Courier New"/>
          <w:sz w:val="24"/>
          <w:szCs w:val="24"/>
          <w:lang w:val="es-ES_tradnl" w:eastAsia="es-CL"/>
        </w:rPr>
        <w:t>deroga los artículos 33</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34</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35</w:t>
      </w:r>
      <w:r w:rsidR="00FF0957" w:rsidRPr="000C63DB">
        <w:rPr>
          <w:rFonts w:ascii="Courier New" w:eastAsia="Times New Roman" w:hAnsi="Courier New" w:cs="Courier New"/>
          <w:sz w:val="24"/>
          <w:szCs w:val="24"/>
          <w:lang w:val="es-ES_tradnl" w:eastAsia="es-CL"/>
        </w:rPr>
        <w:t>°</w:t>
      </w:r>
      <w:r w:rsidR="00C20F0C" w:rsidRPr="000C63DB">
        <w:rPr>
          <w:rFonts w:ascii="Courier New" w:eastAsia="Times New Roman" w:hAnsi="Courier New" w:cs="Courier New"/>
          <w:sz w:val="24"/>
          <w:szCs w:val="24"/>
          <w:lang w:val="es-ES_tradnl" w:eastAsia="es-CL"/>
        </w:rPr>
        <w:t xml:space="preserve"> y 36</w:t>
      </w:r>
      <w:r w:rsidR="00FF0957" w:rsidRPr="000C63DB">
        <w:rPr>
          <w:rFonts w:ascii="Courier New" w:eastAsia="Times New Roman" w:hAnsi="Courier New" w:cs="Courier New"/>
          <w:sz w:val="24"/>
          <w:szCs w:val="24"/>
          <w:lang w:val="es-ES_tradnl" w:eastAsia="es-CL"/>
        </w:rPr>
        <w:t>°</w:t>
      </w:r>
      <w:r w:rsidRPr="000C63DB">
        <w:rPr>
          <w:rFonts w:ascii="Courier New" w:eastAsia="Times New Roman" w:hAnsi="Courier New" w:cs="Courier New"/>
          <w:sz w:val="24"/>
          <w:szCs w:val="24"/>
          <w:lang w:val="es-ES_tradnl" w:eastAsia="es-CL"/>
        </w:rPr>
        <w:t xml:space="preserve"> de la </w:t>
      </w:r>
      <w:r w:rsidR="00FE6129" w:rsidRPr="000C63DB">
        <w:rPr>
          <w:rFonts w:ascii="Courier New" w:eastAsia="Times New Roman" w:hAnsi="Courier New" w:cs="Courier New"/>
          <w:sz w:val="24"/>
          <w:szCs w:val="24"/>
          <w:lang w:val="es-ES_tradnl" w:eastAsia="es-CL"/>
        </w:rPr>
        <w:t>l</w:t>
      </w:r>
      <w:r w:rsidRPr="000C63DB">
        <w:rPr>
          <w:rFonts w:ascii="Courier New" w:eastAsia="Times New Roman" w:hAnsi="Courier New" w:cs="Courier New"/>
          <w:sz w:val="24"/>
          <w:szCs w:val="24"/>
          <w:lang w:val="es-ES_tradnl" w:eastAsia="es-CL"/>
        </w:rPr>
        <w:t xml:space="preserve">ey </w:t>
      </w:r>
      <w:r w:rsidR="0054589D" w:rsidRPr="000C63DB">
        <w:rPr>
          <w:rFonts w:ascii="Courier New" w:eastAsia="Times New Roman" w:hAnsi="Courier New" w:cs="Courier New"/>
          <w:sz w:val="24"/>
          <w:szCs w:val="24"/>
          <w:lang w:val="es-ES_tradnl" w:eastAsia="es-CL"/>
        </w:rPr>
        <w:t>SANNA</w:t>
      </w:r>
      <w:r w:rsidRPr="000C63DB">
        <w:rPr>
          <w:rFonts w:ascii="Courier New" w:eastAsia="Times New Roman" w:hAnsi="Courier New" w:cs="Courier New"/>
          <w:sz w:val="24"/>
          <w:szCs w:val="24"/>
          <w:lang w:val="es-ES_tradnl" w:eastAsia="es-CL"/>
        </w:rPr>
        <w:t>, con el objeto de realizar diversas mejoras y adecuaciones a la actual regulación.</w:t>
      </w:r>
    </w:p>
    <w:p w14:paraId="0F448150" w14:textId="77777777" w:rsidR="004F20C2" w:rsidRPr="000C63DB" w:rsidRDefault="004F20C2" w:rsidP="001048DC">
      <w:pPr>
        <w:widowControl w:val="0"/>
        <w:tabs>
          <w:tab w:val="left" w:pos="3686"/>
        </w:tabs>
        <w:autoSpaceDE w:val="0"/>
        <w:autoSpaceDN w:val="0"/>
        <w:adjustRightInd w:val="0"/>
        <w:spacing w:after="0" w:line="276" w:lineRule="auto"/>
        <w:ind w:left="2835" w:firstLine="851"/>
        <w:jc w:val="both"/>
        <w:rPr>
          <w:rFonts w:ascii="Courier New" w:eastAsia="Times New Roman" w:hAnsi="Courier New" w:cs="Courier New"/>
          <w:sz w:val="24"/>
          <w:szCs w:val="24"/>
          <w:lang w:val="es-ES_tradnl" w:eastAsia="es-CL"/>
        </w:rPr>
      </w:pPr>
    </w:p>
    <w:p w14:paraId="21F5EEEC" w14:textId="522183F2" w:rsidR="00204E06" w:rsidRPr="000C63DB" w:rsidRDefault="00204E06" w:rsidP="004F20C2">
      <w:pPr>
        <w:widowControl w:val="0"/>
        <w:tabs>
          <w:tab w:val="left" w:pos="3686"/>
        </w:tabs>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En particular las modificaciones que se plantean son las siguientes: </w:t>
      </w:r>
    </w:p>
    <w:p w14:paraId="6ACFC95B" w14:textId="77777777" w:rsidR="004F20C2" w:rsidRPr="000C63DB" w:rsidRDefault="004F20C2" w:rsidP="001048DC">
      <w:pPr>
        <w:widowControl w:val="0"/>
        <w:tabs>
          <w:tab w:val="left" w:pos="3686"/>
        </w:tabs>
        <w:autoSpaceDE w:val="0"/>
        <w:autoSpaceDN w:val="0"/>
        <w:adjustRightInd w:val="0"/>
        <w:spacing w:after="0" w:line="276" w:lineRule="auto"/>
        <w:ind w:left="2835" w:firstLine="851"/>
        <w:jc w:val="both"/>
        <w:rPr>
          <w:rFonts w:ascii="Courier New" w:eastAsia="Times New Roman" w:hAnsi="Courier New" w:cs="Courier New"/>
          <w:sz w:val="24"/>
          <w:szCs w:val="24"/>
          <w:lang w:val="es-ES_tradnl" w:eastAsia="es-CL"/>
        </w:rPr>
      </w:pPr>
    </w:p>
    <w:p w14:paraId="72DB9A9D" w14:textId="54E0DAE7"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 xml:space="preserve">Adecuar la normativa que permita hacer aplicables las disposiciones contenidas en la </w:t>
      </w:r>
      <w:r w:rsidR="005F0191" w:rsidRPr="000C63DB">
        <w:rPr>
          <w:rFonts w:ascii="Courier New" w:eastAsiaTheme="majorEastAsia" w:hAnsi="Courier New" w:cstheme="majorBidi"/>
          <w:b/>
          <w:sz w:val="24"/>
          <w:szCs w:val="26"/>
          <w:lang w:val="es-ES_tradnl" w:eastAsia="es-CL"/>
        </w:rPr>
        <w:t>l</w:t>
      </w:r>
      <w:r w:rsidRPr="000C63DB">
        <w:rPr>
          <w:rFonts w:ascii="Courier New" w:eastAsiaTheme="majorEastAsia" w:hAnsi="Courier New" w:cstheme="majorBidi"/>
          <w:b/>
          <w:sz w:val="24"/>
          <w:szCs w:val="26"/>
          <w:lang w:val="es-ES_tradnl" w:eastAsia="es-CL"/>
        </w:rPr>
        <w:t>ey Nº</w:t>
      </w:r>
      <w:r w:rsidR="005F0191" w:rsidRPr="000C63DB">
        <w:rPr>
          <w:rFonts w:ascii="Courier New" w:eastAsiaTheme="majorEastAsia" w:hAnsi="Courier New" w:cstheme="majorBidi"/>
          <w:b/>
          <w:sz w:val="24"/>
          <w:szCs w:val="26"/>
          <w:lang w:val="es-ES_tradnl" w:eastAsia="es-CL"/>
        </w:rPr>
        <w:t xml:space="preserve"> </w:t>
      </w:r>
      <w:r w:rsidRPr="000C63DB">
        <w:rPr>
          <w:rFonts w:ascii="Courier New" w:eastAsiaTheme="majorEastAsia" w:hAnsi="Courier New" w:cstheme="majorBidi"/>
          <w:b/>
          <w:sz w:val="24"/>
          <w:szCs w:val="26"/>
          <w:lang w:val="es-ES_tradnl" w:eastAsia="es-CL"/>
        </w:rPr>
        <w:t>21.400</w:t>
      </w:r>
    </w:p>
    <w:p w14:paraId="08A9FF66" w14:textId="77777777" w:rsidR="004F20C2" w:rsidRPr="000C63DB" w:rsidRDefault="004F20C2" w:rsidP="004F20C2">
      <w:pPr>
        <w:keepNext/>
        <w:keepLines/>
        <w:tabs>
          <w:tab w:val="left" w:pos="4111"/>
        </w:tabs>
        <w:spacing w:after="0" w:line="276" w:lineRule="auto"/>
        <w:ind w:left="3544"/>
        <w:jc w:val="both"/>
        <w:outlineLvl w:val="1"/>
        <w:rPr>
          <w:rFonts w:ascii="Courier New" w:eastAsiaTheme="majorEastAsia" w:hAnsi="Courier New" w:cstheme="majorBidi"/>
          <w:b/>
          <w:sz w:val="24"/>
          <w:szCs w:val="26"/>
          <w:lang w:val="es-ES_tradnl" w:eastAsia="es-CL"/>
        </w:rPr>
      </w:pPr>
    </w:p>
    <w:p w14:paraId="65D3141D" w14:textId="7EF3EE30" w:rsidR="00204E06" w:rsidRPr="000C63DB" w:rsidRDefault="008407ED"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Pr>
          <w:rFonts w:ascii="Courier New" w:eastAsia="Times New Roman" w:hAnsi="Courier New" w:cs="Courier New"/>
          <w:sz w:val="24"/>
          <w:szCs w:val="24"/>
          <w:lang w:val="es-ES_tradnl" w:eastAsia="es-CL"/>
        </w:rPr>
        <w:t>Dada</w:t>
      </w:r>
      <w:r w:rsidR="00204E06" w:rsidRPr="000C63DB">
        <w:rPr>
          <w:rFonts w:ascii="Courier New" w:eastAsia="Times New Roman" w:hAnsi="Courier New" w:cs="Courier New"/>
          <w:sz w:val="24"/>
          <w:szCs w:val="24"/>
          <w:lang w:val="es-ES_tradnl" w:eastAsia="es-CL"/>
        </w:rPr>
        <w:t xml:space="preserve"> la importancia que reviste el acceso igualitario a los beneficios sociales</w:t>
      </w:r>
      <w:r w:rsidR="00250231" w:rsidRPr="000C63DB">
        <w:rPr>
          <w:rFonts w:ascii="Courier New" w:eastAsia="Times New Roman" w:hAnsi="Courier New" w:cs="Courier New"/>
          <w:sz w:val="24"/>
          <w:szCs w:val="24"/>
          <w:lang w:val="es-ES_tradnl" w:eastAsia="es-CL"/>
        </w:rPr>
        <w:t xml:space="preserve">, </w:t>
      </w:r>
      <w:r w:rsidR="003C0629" w:rsidRPr="000C63DB">
        <w:rPr>
          <w:rFonts w:ascii="Courier New" w:eastAsia="Times New Roman" w:hAnsi="Courier New" w:cs="Courier New"/>
          <w:sz w:val="24"/>
          <w:szCs w:val="24"/>
          <w:lang w:val="es-ES_tradnl" w:eastAsia="es-CL"/>
        </w:rPr>
        <w:t>se propone</w:t>
      </w:r>
      <w:r w:rsidR="00DF04D2" w:rsidRPr="000C63DB">
        <w:rPr>
          <w:rFonts w:ascii="Courier New" w:eastAsia="Times New Roman" w:hAnsi="Courier New" w:cs="Courier New"/>
          <w:sz w:val="24"/>
          <w:szCs w:val="24"/>
          <w:lang w:val="es-ES_tradnl" w:eastAsia="es-CL"/>
        </w:rPr>
        <w:t xml:space="preserve"> la incorporación del </w:t>
      </w:r>
      <w:r w:rsidR="00250231" w:rsidRPr="000C63DB">
        <w:rPr>
          <w:rFonts w:ascii="Courier New" w:eastAsia="Times New Roman" w:hAnsi="Courier New" w:cs="Courier New"/>
          <w:sz w:val="24"/>
          <w:szCs w:val="24"/>
          <w:lang w:val="es-ES_tradnl" w:eastAsia="es-CL"/>
        </w:rPr>
        <w:t xml:space="preserve">reconocimiento </w:t>
      </w:r>
      <w:r w:rsidR="00BE50F1" w:rsidRPr="000C63DB">
        <w:rPr>
          <w:rFonts w:ascii="Courier New" w:eastAsia="Times New Roman" w:hAnsi="Courier New" w:cs="Courier New"/>
          <w:sz w:val="24"/>
          <w:szCs w:val="24"/>
          <w:lang w:val="es-ES_tradnl" w:eastAsia="es-CL"/>
        </w:rPr>
        <w:t xml:space="preserve">de padre o madre que define </w:t>
      </w:r>
      <w:r w:rsidR="00BE50F1" w:rsidRPr="000C63DB">
        <w:rPr>
          <w:rFonts w:ascii="Courier New" w:eastAsia="Times New Roman" w:hAnsi="Courier New" w:cs="Courier New"/>
          <w:sz w:val="24"/>
          <w:szCs w:val="24"/>
          <w:lang w:val="es-ES_tradnl" w:eastAsia="es-CL"/>
        </w:rPr>
        <w:lastRenderedPageBreak/>
        <w:t>el inciso primero del artículo 34</w:t>
      </w:r>
      <w:r w:rsidR="00FF0957" w:rsidRPr="000C63DB">
        <w:rPr>
          <w:rFonts w:ascii="Courier New" w:eastAsia="Times New Roman" w:hAnsi="Courier New" w:cs="Courier New"/>
          <w:sz w:val="24"/>
          <w:szCs w:val="24"/>
          <w:lang w:val="es-ES_tradnl" w:eastAsia="es-CL"/>
        </w:rPr>
        <w:t>°</w:t>
      </w:r>
      <w:r w:rsidR="00BE50F1" w:rsidRPr="000C63DB">
        <w:rPr>
          <w:rFonts w:ascii="Courier New" w:eastAsia="Times New Roman" w:hAnsi="Courier New" w:cs="Courier New"/>
          <w:sz w:val="24"/>
          <w:szCs w:val="24"/>
          <w:lang w:val="es-ES_tradnl" w:eastAsia="es-CL"/>
        </w:rPr>
        <w:t xml:space="preserve"> del Código Civil. </w:t>
      </w:r>
    </w:p>
    <w:p w14:paraId="1E63253A" w14:textId="77777777" w:rsidR="004F20C2" w:rsidRPr="000C63DB" w:rsidRDefault="004F20C2"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6DB79A1D" w14:textId="504E2C32"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bookmarkStart w:id="1" w:name="_Hlk123149041"/>
      <w:r w:rsidRPr="000C63DB">
        <w:rPr>
          <w:rFonts w:ascii="Courier New" w:eastAsiaTheme="majorEastAsia" w:hAnsi="Courier New" w:cstheme="majorBidi"/>
          <w:b/>
          <w:sz w:val="24"/>
          <w:szCs w:val="26"/>
          <w:lang w:val="es-ES_tradnl" w:eastAsia="es-CL"/>
        </w:rPr>
        <w:t>Aumento del número de días cuando un niño o niña esté afectado por la contingencia cáncer</w:t>
      </w:r>
      <w:r w:rsidR="00DC2637">
        <w:rPr>
          <w:rFonts w:ascii="Courier New" w:eastAsiaTheme="majorEastAsia" w:hAnsi="Courier New" w:cstheme="majorBidi"/>
          <w:b/>
          <w:sz w:val="24"/>
          <w:szCs w:val="26"/>
          <w:lang w:val="es-ES_tradnl" w:eastAsia="es-CL"/>
        </w:rPr>
        <w:t xml:space="preserve"> y trasplante </w:t>
      </w:r>
    </w:p>
    <w:bookmarkEnd w:id="1"/>
    <w:p w14:paraId="37A034DC" w14:textId="77777777" w:rsidR="00204E06" w:rsidRPr="000C63DB" w:rsidRDefault="00204E06" w:rsidP="001048DC">
      <w:pPr>
        <w:spacing w:after="0" w:line="276" w:lineRule="auto"/>
        <w:rPr>
          <w:rFonts w:ascii="Times New Roman" w:eastAsia="Times New Roman" w:hAnsi="Times New Roman" w:cs="Times New Roman"/>
          <w:sz w:val="24"/>
          <w:szCs w:val="24"/>
          <w:lang w:val="es-ES_tradnl" w:eastAsia="es-CL"/>
        </w:rPr>
      </w:pPr>
    </w:p>
    <w:p w14:paraId="454E3398" w14:textId="7E80D12F" w:rsidR="00913CA3" w:rsidRPr="000C63DB" w:rsidRDefault="00204E06" w:rsidP="00DC2637">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 w:eastAsia="es-CL"/>
        </w:rPr>
      </w:pPr>
      <w:r w:rsidRPr="000C63DB">
        <w:rPr>
          <w:rFonts w:ascii="Courier New" w:eastAsia="Times New Roman" w:hAnsi="Courier New" w:cs="Courier New"/>
          <w:sz w:val="24"/>
          <w:szCs w:val="24"/>
          <w:lang w:val="es-ES" w:eastAsia="es-CL"/>
        </w:rPr>
        <w:t>Se incorpora en el artículo 14</w:t>
      </w:r>
      <w:r w:rsidR="00FF0957" w:rsidRPr="000C63DB">
        <w:rPr>
          <w:rFonts w:ascii="Courier New" w:eastAsia="Times New Roman" w:hAnsi="Courier New" w:cs="Courier New"/>
          <w:sz w:val="24"/>
          <w:szCs w:val="24"/>
          <w:lang w:val="es-ES" w:eastAsia="es-CL"/>
        </w:rPr>
        <w:t>°</w:t>
      </w:r>
      <w:r w:rsidRPr="000C63DB">
        <w:rPr>
          <w:rFonts w:ascii="Courier New" w:eastAsia="Times New Roman" w:hAnsi="Courier New" w:cs="Courier New"/>
          <w:sz w:val="24"/>
          <w:szCs w:val="24"/>
          <w:lang w:val="es-ES" w:eastAsia="es-CL"/>
        </w:rPr>
        <w:t xml:space="preserve"> de la </w:t>
      </w:r>
      <w:r w:rsidR="004E773A" w:rsidRPr="000C63DB">
        <w:rPr>
          <w:rFonts w:ascii="Courier New" w:eastAsia="Times New Roman" w:hAnsi="Courier New" w:cs="Courier New"/>
          <w:sz w:val="24"/>
          <w:szCs w:val="24"/>
          <w:lang w:val="es-ES" w:eastAsia="es-CL"/>
        </w:rPr>
        <w:t>l</w:t>
      </w:r>
      <w:r w:rsidRPr="000C63DB">
        <w:rPr>
          <w:rFonts w:ascii="Courier New" w:eastAsia="Times New Roman" w:hAnsi="Courier New" w:cs="Courier New"/>
          <w:sz w:val="24"/>
          <w:szCs w:val="24"/>
          <w:lang w:val="es-ES" w:eastAsia="es-CL"/>
        </w:rPr>
        <w:t>ey Nº</w:t>
      </w:r>
      <w:r w:rsidR="004E773A" w:rsidRPr="000C63DB">
        <w:rPr>
          <w:rFonts w:ascii="Courier New" w:eastAsia="Times New Roman" w:hAnsi="Courier New" w:cs="Courier New"/>
          <w:sz w:val="24"/>
          <w:szCs w:val="24"/>
          <w:lang w:val="es-ES" w:eastAsia="es-CL"/>
        </w:rPr>
        <w:t xml:space="preserve"> </w:t>
      </w:r>
      <w:r w:rsidRPr="000C63DB">
        <w:rPr>
          <w:rFonts w:ascii="Courier New" w:eastAsia="Times New Roman" w:hAnsi="Courier New" w:cs="Courier New"/>
          <w:sz w:val="24"/>
          <w:szCs w:val="24"/>
          <w:lang w:val="es-ES" w:eastAsia="es-CL"/>
        </w:rPr>
        <w:t xml:space="preserve">21.063, un aumento de 90 a 180 días </w:t>
      </w:r>
      <w:r w:rsidR="00051FFA">
        <w:rPr>
          <w:rFonts w:ascii="Courier New" w:eastAsia="Times New Roman" w:hAnsi="Courier New" w:cs="Courier New"/>
          <w:sz w:val="24"/>
          <w:szCs w:val="24"/>
          <w:lang w:val="es-ES" w:eastAsia="es-CL"/>
        </w:rPr>
        <w:t>d</w:t>
      </w:r>
      <w:r w:rsidRPr="000C63DB">
        <w:rPr>
          <w:rFonts w:ascii="Courier New" w:eastAsia="Times New Roman" w:hAnsi="Courier New" w:cs="Courier New"/>
          <w:sz w:val="24"/>
          <w:szCs w:val="24"/>
          <w:lang w:val="es-ES" w:eastAsia="es-CL"/>
        </w:rPr>
        <w:t xml:space="preserve">el permiso </w:t>
      </w:r>
      <w:r w:rsidR="0054589D" w:rsidRPr="000C63DB">
        <w:rPr>
          <w:rFonts w:ascii="Courier New" w:eastAsia="Times New Roman" w:hAnsi="Courier New" w:cs="Courier New"/>
          <w:sz w:val="24"/>
          <w:szCs w:val="24"/>
          <w:lang w:val="es-ES" w:eastAsia="es-CL"/>
        </w:rPr>
        <w:t>SANNA</w:t>
      </w:r>
      <w:r w:rsidRPr="000C63DB">
        <w:rPr>
          <w:rFonts w:ascii="Courier New" w:eastAsia="Times New Roman" w:hAnsi="Courier New" w:cs="Courier New"/>
          <w:sz w:val="24"/>
          <w:szCs w:val="24"/>
          <w:lang w:val="es-ES" w:eastAsia="es-CL"/>
        </w:rPr>
        <w:t>, para cada padre o madre, cuando su hijo o hija se encuentre afectado por la contingencia cáncer</w:t>
      </w:r>
      <w:r w:rsidR="00DC2637">
        <w:rPr>
          <w:rFonts w:ascii="Courier New" w:eastAsia="Times New Roman" w:hAnsi="Courier New" w:cs="Courier New"/>
          <w:sz w:val="24"/>
          <w:szCs w:val="24"/>
          <w:lang w:val="es-ES" w:eastAsia="es-CL"/>
        </w:rPr>
        <w:t xml:space="preserve"> o </w:t>
      </w:r>
      <w:r w:rsidR="008A7CA6" w:rsidRPr="000C63DB">
        <w:rPr>
          <w:rFonts w:ascii="Courier New" w:eastAsia="Times New Roman" w:hAnsi="Courier New" w:cs="Courier New"/>
          <w:sz w:val="24"/>
          <w:szCs w:val="24"/>
          <w:lang w:val="es-ES" w:eastAsia="es-CL"/>
        </w:rPr>
        <w:t>requiera un trasplante de órgano sólido o de progenitores hematopoyéticos</w:t>
      </w:r>
    </w:p>
    <w:p w14:paraId="6EDD42CD" w14:textId="77777777" w:rsidR="000F4F0C" w:rsidRPr="000C63DB" w:rsidRDefault="000F4F0C" w:rsidP="001048DC">
      <w:pPr>
        <w:widowControl w:val="0"/>
        <w:autoSpaceDE w:val="0"/>
        <w:autoSpaceDN w:val="0"/>
        <w:adjustRightInd w:val="0"/>
        <w:spacing w:after="0" w:line="276" w:lineRule="auto"/>
        <w:ind w:left="2835" w:firstLine="709"/>
        <w:jc w:val="both"/>
        <w:rPr>
          <w:rFonts w:eastAsia="Times New Roman" w:cs="Courier New"/>
          <w:szCs w:val="24"/>
          <w:lang w:val="es-ES" w:eastAsia="es-CL"/>
        </w:rPr>
      </w:pPr>
    </w:p>
    <w:p w14:paraId="47B447F9" w14:textId="179C7B6D"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 xml:space="preserve">Adecuación de la normativa en casos de pandemia, epidemia u otros de similares características </w:t>
      </w:r>
    </w:p>
    <w:p w14:paraId="6A3A0674" w14:textId="77777777" w:rsidR="00204E06" w:rsidRPr="000C63DB" w:rsidRDefault="00204E06" w:rsidP="001048DC">
      <w:pPr>
        <w:spacing w:after="0" w:line="276" w:lineRule="auto"/>
        <w:rPr>
          <w:rFonts w:ascii="Times New Roman" w:eastAsia="Times New Roman" w:hAnsi="Times New Roman" w:cs="Times New Roman"/>
          <w:sz w:val="24"/>
          <w:szCs w:val="24"/>
          <w:lang w:val="es-ES_tradnl" w:eastAsia="es-CL"/>
        </w:rPr>
      </w:pPr>
    </w:p>
    <w:p w14:paraId="2C1FFA82" w14:textId="36450A57" w:rsidR="00204E0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Se incorpora la posibilidad de que en caso que la autoridad declare estado de excepción constitucional</w:t>
      </w:r>
      <w:r w:rsidR="00C222E8" w:rsidRPr="000C63DB">
        <w:rPr>
          <w:rFonts w:ascii="Courier New" w:eastAsia="Times New Roman" w:hAnsi="Courier New" w:cs="Courier New"/>
          <w:sz w:val="24"/>
          <w:szCs w:val="24"/>
          <w:lang w:val="es-ES_tradnl" w:eastAsia="es-CL"/>
        </w:rPr>
        <w:t xml:space="preserve"> de catástrofe</w:t>
      </w:r>
      <w:r w:rsidR="00587DE6" w:rsidRPr="000C63DB">
        <w:rPr>
          <w:rFonts w:ascii="Courier New" w:eastAsia="Times New Roman" w:hAnsi="Courier New" w:cs="Courier New"/>
          <w:sz w:val="24"/>
          <w:szCs w:val="24"/>
          <w:lang w:val="es-ES_tradnl" w:eastAsia="es-CL"/>
        </w:rPr>
        <w:t>, por calamidad pública o una alerta sanitaria con ocasión de una epidemia o pandemia a causa de una enfermedad contagiosa, incluidas las prórrogas si las hubiere</w:t>
      </w:r>
      <w:r w:rsidRPr="000C63DB">
        <w:rPr>
          <w:rFonts w:ascii="Courier New" w:eastAsia="Times New Roman" w:hAnsi="Courier New" w:cs="Courier New"/>
          <w:sz w:val="24"/>
          <w:szCs w:val="24"/>
          <w:lang w:val="es-ES_tradnl" w:eastAsia="es-CL"/>
        </w:rPr>
        <w:t>, la Superintendencia de Seguridad Social pueda aumentar los días de duración del permiso</w:t>
      </w:r>
      <w:r w:rsidR="00587DE6" w:rsidRPr="000C63DB">
        <w:rPr>
          <w:rFonts w:ascii="Courier New" w:eastAsia="Times New Roman" w:hAnsi="Courier New" w:cs="Courier New"/>
          <w:sz w:val="24"/>
          <w:szCs w:val="24"/>
          <w:lang w:val="es-ES_tradnl" w:eastAsia="es-CL"/>
        </w:rPr>
        <w:t xml:space="preserve"> hasta por 90 días</w:t>
      </w:r>
      <w:r w:rsidR="00154B9E" w:rsidRPr="000C63DB">
        <w:rPr>
          <w:rFonts w:ascii="Courier New" w:eastAsia="Times New Roman" w:hAnsi="Courier New" w:cs="Courier New"/>
          <w:sz w:val="24"/>
          <w:szCs w:val="24"/>
          <w:lang w:val="es-ES_tradnl" w:eastAsia="es-CL"/>
        </w:rPr>
        <w:t xml:space="preserve"> extras</w:t>
      </w:r>
      <w:r w:rsidRPr="000C63DB">
        <w:rPr>
          <w:rFonts w:ascii="Courier New" w:eastAsia="Times New Roman" w:hAnsi="Courier New" w:cs="Courier New"/>
          <w:sz w:val="24"/>
          <w:szCs w:val="24"/>
          <w:lang w:val="es-ES_tradnl" w:eastAsia="es-CL"/>
        </w:rPr>
        <w:t xml:space="preserve"> que se otorga a cada trabajador o trabajadora en virtud de la </w:t>
      </w:r>
      <w:r w:rsidR="00B04343" w:rsidRPr="000C63DB">
        <w:rPr>
          <w:rFonts w:ascii="Courier New" w:eastAsia="Times New Roman" w:hAnsi="Courier New" w:cs="Courier New"/>
          <w:sz w:val="24"/>
          <w:szCs w:val="24"/>
          <w:lang w:val="es-ES_tradnl" w:eastAsia="es-CL"/>
        </w:rPr>
        <w:t>l</w:t>
      </w:r>
      <w:r w:rsidRPr="000C63DB">
        <w:rPr>
          <w:rFonts w:ascii="Courier New" w:eastAsia="Times New Roman" w:hAnsi="Courier New" w:cs="Courier New"/>
          <w:sz w:val="24"/>
          <w:szCs w:val="24"/>
          <w:lang w:val="es-ES_tradnl" w:eastAsia="es-CL"/>
        </w:rPr>
        <w:t xml:space="preserve">ey </w:t>
      </w:r>
      <w:r w:rsidR="0054589D" w:rsidRPr="000C63DB">
        <w:rPr>
          <w:rFonts w:ascii="Courier New" w:eastAsia="Times New Roman" w:hAnsi="Courier New" w:cs="Courier New"/>
          <w:sz w:val="24"/>
          <w:szCs w:val="24"/>
          <w:lang w:val="es-ES_tradnl" w:eastAsia="es-CL"/>
        </w:rPr>
        <w:t>SANNA</w:t>
      </w:r>
      <w:r w:rsidR="008407ED">
        <w:rPr>
          <w:rFonts w:ascii="Courier New" w:eastAsia="Times New Roman" w:hAnsi="Courier New" w:cs="Courier New"/>
          <w:sz w:val="24"/>
          <w:szCs w:val="24"/>
          <w:lang w:val="es-ES_tradnl" w:eastAsia="es-CL"/>
        </w:rPr>
        <w:t>, a través</w:t>
      </w:r>
      <w:r w:rsidR="00B04343" w:rsidRPr="000C63DB">
        <w:rPr>
          <w:rFonts w:ascii="Courier New" w:eastAsia="Times New Roman" w:hAnsi="Courier New" w:cs="Courier New"/>
          <w:sz w:val="24"/>
          <w:szCs w:val="24"/>
          <w:lang w:val="es-ES_tradnl" w:eastAsia="es-CL"/>
        </w:rPr>
        <w:t xml:space="preserve"> </w:t>
      </w:r>
      <w:r w:rsidRPr="000C63DB">
        <w:rPr>
          <w:rFonts w:ascii="Courier New" w:eastAsia="Times New Roman" w:hAnsi="Courier New" w:cs="Courier New"/>
          <w:sz w:val="24"/>
          <w:szCs w:val="24"/>
          <w:lang w:val="es-ES_tradnl" w:eastAsia="es-CL"/>
        </w:rPr>
        <w:t>de una norma de carácter general emitida por dicho Servicio, previo análisis de los recursos disponibles en el Fondo para el acompañamiento de los niños y niñas que financia el seguro</w:t>
      </w:r>
      <w:r w:rsidR="008407ED">
        <w:rPr>
          <w:rFonts w:ascii="Courier New" w:eastAsia="Times New Roman" w:hAnsi="Courier New" w:cs="Courier New"/>
          <w:sz w:val="24"/>
          <w:szCs w:val="24"/>
          <w:lang w:val="es-ES_tradnl" w:eastAsia="es-CL"/>
        </w:rPr>
        <w:t>.</w:t>
      </w:r>
    </w:p>
    <w:p w14:paraId="7FB76315" w14:textId="77777777" w:rsidR="00ED150B" w:rsidRPr="000C63DB" w:rsidRDefault="00ED150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61DA2484" w14:textId="39612347"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Regulación de la duración del permiso en caso de fallecimiento o ausencia de uno de los progenitores</w:t>
      </w:r>
    </w:p>
    <w:p w14:paraId="08B7CD40" w14:textId="77777777" w:rsidR="00204E06" w:rsidRPr="000C63DB" w:rsidRDefault="00204E06" w:rsidP="001048DC">
      <w:pPr>
        <w:spacing w:after="0" w:line="276" w:lineRule="auto"/>
        <w:rPr>
          <w:rFonts w:ascii="Times New Roman" w:eastAsia="Times New Roman" w:hAnsi="Times New Roman" w:cs="Times New Roman"/>
          <w:sz w:val="24"/>
          <w:szCs w:val="24"/>
          <w:lang w:val="es-ES_tradnl" w:eastAsia="es-CL"/>
        </w:rPr>
      </w:pPr>
    </w:p>
    <w:p w14:paraId="05EE2999" w14:textId="27D840C4" w:rsidR="00DC2637"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Se establece que, en caso de fallecimiento </w:t>
      </w:r>
      <w:r w:rsidR="008407ED">
        <w:rPr>
          <w:rFonts w:ascii="Courier New" w:eastAsia="Times New Roman" w:hAnsi="Courier New" w:cs="Courier New"/>
          <w:sz w:val="24"/>
          <w:szCs w:val="24"/>
          <w:lang w:val="es-ES_tradnl" w:eastAsia="es-CL"/>
        </w:rPr>
        <w:t xml:space="preserve">o ausencia </w:t>
      </w:r>
      <w:r w:rsidRPr="000C63DB">
        <w:rPr>
          <w:rFonts w:ascii="Courier New" w:eastAsia="Times New Roman" w:hAnsi="Courier New" w:cs="Courier New"/>
          <w:sz w:val="24"/>
          <w:szCs w:val="24"/>
          <w:lang w:val="es-ES_tradnl" w:eastAsia="es-CL"/>
        </w:rPr>
        <w:t>de un</w:t>
      </w:r>
      <w:r w:rsidR="0043573D">
        <w:rPr>
          <w:rFonts w:ascii="Courier New" w:eastAsia="Times New Roman" w:hAnsi="Courier New" w:cs="Courier New"/>
          <w:sz w:val="24"/>
          <w:szCs w:val="24"/>
          <w:lang w:val="es-ES_tradnl" w:eastAsia="es-CL"/>
        </w:rPr>
        <w:t>a</w:t>
      </w:r>
      <w:r w:rsidRPr="000C63DB">
        <w:rPr>
          <w:rFonts w:ascii="Courier New" w:eastAsia="Times New Roman" w:hAnsi="Courier New" w:cs="Courier New"/>
          <w:sz w:val="24"/>
          <w:szCs w:val="24"/>
          <w:lang w:val="es-ES_tradnl" w:eastAsia="es-CL"/>
        </w:rPr>
        <w:t xml:space="preserve"> de l</w:t>
      </w:r>
      <w:r w:rsidR="008407ED">
        <w:rPr>
          <w:rFonts w:ascii="Courier New" w:eastAsia="Times New Roman" w:hAnsi="Courier New" w:cs="Courier New"/>
          <w:sz w:val="24"/>
          <w:szCs w:val="24"/>
          <w:lang w:val="es-ES_tradnl" w:eastAsia="es-CL"/>
        </w:rPr>
        <w:t>a</w:t>
      </w:r>
      <w:r w:rsidRPr="000C63DB">
        <w:rPr>
          <w:rFonts w:ascii="Courier New" w:eastAsia="Times New Roman" w:hAnsi="Courier New" w:cs="Courier New"/>
          <w:sz w:val="24"/>
          <w:szCs w:val="24"/>
          <w:lang w:val="es-ES_tradnl" w:eastAsia="es-CL"/>
        </w:rPr>
        <w:t>s</w:t>
      </w:r>
      <w:r w:rsidR="008407ED">
        <w:rPr>
          <w:rFonts w:ascii="Courier New" w:eastAsia="Times New Roman" w:hAnsi="Courier New" w:cs="Courier New"/>
          <w:sz w:val="24"/>
          <w:szCs w:val="24"/>
          <w:lang w:val="es-ES_tradnl" w:eastAsia="es-CL"/>
        </w:rPr>
        <w:t xml:space="preserve"> personas progenitoras</w:t>
      </w:r>
      <w:r w:rsidRPr="000C63DB">
        <w:rPr>
          <w:rFonts w:ascii="Courier New" w:eastAsia="Times New Roman" w:hAnsi="Courier New" w:cs="Courier New"/>
          <w:sz w:val="24"/>
          <w:szCs w:val="24"/>
          <w:lang w:val="es-ES_tradnl" w:eastAsia="es-CL"/>
        </w:rPr>
        <w:t>,</w:t>
      </w:r>
      <w:r w:rsidR="008407ED">
        <w:rPr>
          <w:rFonts w:ascii="Courier New" w:eastAsia="Times New Roman" w:hAnsi="Courier New" w:cs="Courier New"/>
          <w:sz w:val="24"/>
          <w:szCs w:val="24"/>
          <w:lang w:val="es-ES_tradnl" w:eastAsia="es-CL"/>
        </w:rPr>
        <w:t xml:space="preserve"> la otra</w:t>
      </w:r>
      <w:r w:rsidRPr="000C63DB">
        <w:rPr>
          <w:rFonts w:ascii="Courier New" w:eastAsia="Times New Roman" w:hAnsi="Courier New" w:cs="Courier New"/>
          <w:sz w:val="24"/>
          <w:szCs w:val="24"/>
          <w:lang w:val="es-ES_tradnl" w:eastAsia="es-CL"/>
        </w:rPr>
        <w:t xml:space="preserve"> tendrá derecho a usar </w:t>
      </w:r>
      <w:r w:rsidR="002E7866" w:rsidRPr="000C63DB">
        <w:rPr>
          <w:rFonts w:ascii="Courier New" w:eastAsia="Times New Roman" w:hAnsi="Courier New" w:cs="Courier New"/>
          <w:sz w:val="24"/>
          <w:szCs w:val="24"/>
          <w:lang w:val="es-ES_tradnl" w:eastAsia="es-CL"/>
        </w:rPr>
        <w:t xml:space="preserve">la totalidad de los días de permiso que le hubieren correspondido al </w:t>
      </w:r>
      <w:r w:rsidR="002E7866" w:rsidRPr="000C63DB">
        <w:rPr>
          <w:rFonts w:ascii="Courier New" w:eastAsia="Times New Roman" w:hAnsi="Courier New" w:cs="Courier New"/>
          <w:sz w:val="24"/>
          <w:szCs w:val="24"/>
          <w:lang w:val="es-ES_tradnl" w:eastAsia="es-CL"/>
        </w:rPr>
        <w:lastRenderedPageBreak/>
        <w:t>difunto</w:t>
      </w:r>
      <w:r w:rsidR="008407ED">
        <w:rPr>
          <w:rFonts w:ascii="Courier New" w:eastAsia="Times New Roman" w:hAnsi="Courier New" w:cs="Courier New"/>
          <w:sz w:val="24"/>
          <w:szCs w:val="24"/>
          <w:lang w:val="es-ES_tradnl" w:eastAsia="es-CL"/>
        </w:rPr>
        <w:t xml:space="preserve"> o ausente</w:t>
      </w:r>
      <w:r w:rsidRPr="000C63DB">
        <w:rPr>
          <w:rFonts w:ascii="Courier New" w:eastAsia="Times New Roman" w:hAnsi="Courier New" w:cs="Courier New"/>
          <w:sz w:val="24"/>
          <w:szCs w:val="24"/>
          <w:lang w:val="es-ES_tradnl" w:eastAsia="es-CL"/>
        </w:rPr>
        <w:t xml:space="preserve">. </w:t>
      </w:r>
      <w:r w:rsidR="000E7153" w:rsidRPr="000C63DB">
        <w:rPr>
          <w:rFonts w:ascii="Courier New" w:eastAsia="Times New Roman" w:hAnsi="Courier New" w:cs="Courier New"/>
          <w:sz w:val="24"/>
          <w:szCs w:val="24"/>
          <w:lang w:val="es-ES_tradnl" w:eastAsia="es-CL"/>
        </w:rPr>
        <w:t xml:space="preserve">En el caso </w:t>
      </w:r>
      <w:r w:rsidR="008407ED">
        <w:rPr>
          <w:rFonts w:ascii="Courier New" w:eastAsia="Times New Roman" w:hAnsi="Courier New" w:cs="Courier New"/>
          <w:sz w:val="24"/>
          <w:szCs w:val="24"/>
          <w:lang w:val="es-ES_tradnl" w:eastAsia="es-CL"/>
        </w:rPr>
        <w:t>que</w:t>
      </w:r>
      <w:r w:rsidR="008407ED" w:rsidRPr="000C63DB">
        <w:rPr>
          <w:rFonts w:ascii="Courier New" w:eastAsia="Times New Roman" w:hAnsi="Courier New" w:cs="Courier New"/>
          <w:sz w:val="24"/>
          <w:szCs w:val="24"/>
          <w:lang w:val="es-ES_tradnl" w:eastAsia="es-CL"/>
        </w:rPr>
        <w:t xml:space="preserve"> </w:t>
      </w:r>
      <w:r w:rsidR="000E7153" w:rsidRPr="000C63DB">
        <w:rPr>
          <w:rFonts w:ascii="Courier New" w:eastAsia="Times New Roman" w:hAnsi="Courier New" w:cs="Courier New"/>
          <w:sz w:val="24"/>
          <w:szCs w:val="24"/>
          <w:lang w:val="es-ES_tradnl" w:eastAsia="es-CL"/>
        </w:rPr>
        <w:t>un tercero distinto al padre o madre</w:t>
      </w:r>
      <w:r w:rsidR="001151E9" w:rsidRPr="000C63DB">
        <w:rPr>
          <w:rFonts w:ascii="Courier New" w:eastAsia="Times New Roman" w:hAnsi="Courier New" w:cs="Courier New"/>
          <w:sz w:val="24"/>
          <w:szCs w:val="24"/>
          <w:lang w:val="es-ES_tradnl" w:eastAsia="es-CL"/>
        </w:rPr>
        <w:t xml:space="preserve"> tenga el cuidado personal por resolución judicial, </w:t>
      </w:r>
      <w:r w:rsidR="008407ED">
        <w:rPr>
          <w:rFonts w:ascii="Courier New" w:eastAsia="Times New Roman" w:hAnsi="Courier New" w:cs="Courier New"/>
          <w:sz w:val="24"/>
          <w:szCs w:val="24"/>
          <w:lang w:val="es-ES_tradnl" w:eastAsia="es-CL"/>
        </w:rPr>
        <w:t>mantiene el</w:t>
      </w:r>
      <w:r w:rsidR="001151E9" w:rsidRPr="000C63DB">
        <w:rPr>
          <w:rFonts w:ascii="Courier New" w:eastAsia="Times New Roman" w:hAnsi="Courier New" w:cs="Courier New"/>
          <w:sz w:val="24"/>
          <w:szCs w:val="24"/>
          <w:lang w:val="es-ES_tradnl" w:eastAsia="es-CL"/>
        </w:rPr>
        <w:t xml:space="preserve"> derecho a usar los días que conforme a la ley le corresponden y</w:t>
      </w:r>
      <w:r w:rsidR="008407ED">
        <w:rPr>
          <w:rFonts w:ascii="Courier New" w:eastAsia="Times New Roman" w:hAnsi="Courier New" w:cs="Courier New"/>
          <w:sz w:val="24"/>
          <w:szCs w:val="24"/>
          <w:lang w:val="es-ES_tradnl" w:eastAsia="es-CL"/>
        </w:rPr>
        <w:t>,</w:t>
      </w:r>
      <w:r w:rsidR="001151E9" w:rsidRPr="000C63DB">
        <w:rPr>
          <w:rFonts w:ascii="Courier New" w:eastAsia="Times New Roman" w:hAnsi="Courier New" w:cs="Courier New"/>
          <w:sz w:val="24"/>
          <w:szCs w:val="24"/>
          <w:lang w:val="es-ES_tradnl" w:eastAsia="es-CL"/>
        </w:rPr>
        <w:t xml:space="preserve"> de forma adicional</w:t>
      </w:r>
      <w:r w:rsidR="008407ED">
        <w:rPr>
          <w:rFonts w:ascii="Courier New" w:eastAsia="Times New Roman" w:hAnsi="Courier New" w:cs="Courier New"/>
          <w:sz w:val="24"/>
          <w:szCs w:val="24"/>
          <w:lang w:val="es-ES_tradnl" w:eastAsia="es-CL"/>
        </w:rPr>
        <w:t>, cuando detenta el cuidado personal exclusivo</w:t>
      </w:r>
      <w:r w:rsidR="00DC2637">
        <w:rPr>
          <w:rFonts w:ascii="Courier New" w:eastAsia="Times New Roman" w:hAnsi="Courier New" w:cs="Courier New"/>
          <w:sz w:val="24"/>
          <w:szCs w:val="24"/>
          <w:lang w:val="es-ES_tradnl" w:eastAsia="es-CL"/>
        </w:rPr>
        <w:t xml:space="preserve">, </w:t>
      </w:r>
      <w:r w:rsidR="001151E9" w:rsidRPr="000C63DB">
        <w:rPr>
          <w:rFonts w:ascii="Courier New" w:eastAsia="Times New Roman" w:hAnsi="Courier New" w:cs="Courier New"/>
          <w:sz w:val="24"/>
          <w:szCs w:val="24"/>
          <w:lang w:val="es-ES_tradnl" w:eastAsia="es-CL"/>
        </w:rPr>
        <w:t>los días que hubieren correspondido a uno de los progenitore</w:t>
      </w:r>
      <w:r w:rsidR="00976ACF" w:rsidRPr="000C63DB">
        <w:rPr>
          <w:rFonts w:ascii="Courier New" w:eastAsia="Times New Roman" w:hAnsi="Courier New" w:cs="Courier New"/>
          <w:sz w:val="24"/>
          <w:szCs w:val="24"/>
          <w:lang w:val="es-ES_tradnl" w:eastAsia="es-CL"/>
        </w:rPr>
        <w:t>s que fallece o se encuentra ausente.</w:t>
      </w:r>
    </w:p>
    <w:p w14:paraId="704235C3" w14:textId="77777777" w:rsidR="00DC2637" w:rsidRDefault="00DC2637"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0E49B5F1" w14:textId="3BD369F7" w:rsidR="00204E06" w:rsidRPr="000C63DB" w:rsidRDefault="00204E06" w:rsidP="001048DC">
      <w:pPr>
        <w:widowControl w:val="0"/>
        <w:autoSpaceDE w:val="0"/>
        <w:autoSpaceDN w:val="0"/>
        <w:adjustRightInd w:val="0"/>
        <w:spacing w:after="0" w:line="276" w:lineRule="auto"/>
        <w:ind w:left="2835" w:firstLine="705"/>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Para los efectos de la </w:t>
      </w:r>
      <w:r w:rsidR="00976ACF" w:rsidRPr="000C63DB">
        <w:rPr>
          <w:rFonts w:ascii="Courier New" w:eastAsia="Times New Roman" w:hAnsi="Courier New" w:cs="Courier New"/>
          <w:sz w:val="24"/>
          <w:szCs w:val="24"/>
          <w:lang w:val="es-ES_tradnl" w:eastAsia="es-CL"/>
        </w:rPr>
        <w:t>determina</w:t>
      </w:r>
      <w:r w:rsidR="00251B4A" w:rsidRPr="000C63DB">
        <w:rPr>
          <w:rFonts w:ascii="Courier New" w:eastAsia="Times New Roman" w:hAnsi="Courier New" w:cs="Courier New"/>
          <w:sz w:val="24"/>
          <w:szCs w:val="24"/>
          <w:lang w:val="es-ES_tradnl" w:eastAsia="es-CL"/>
        </w:rPr>
        <w:t>ción</w:t>
      </w:r>
      <w:r w:rsidR="00976ACF" w:rsidRPr="000C63DB">
        <w:rPr>
          <w:rFonts w:ascii="Courier New" w:eastAsia="Times New Roman" w:hAnsi="Courier New" w:cs="Courier New"/>
          <w:sz w:val="24"/>
          <w:szCs w:val="24"/>
          <w:lang w:val="es-ES_tradnl" w:eastAsia="es-CL"/>
        </w:rPr>
        <w:t xml:space="preserve"> y </w:t>
      </w:r>
      <w:r w:rsidRPr="000C63DB">
        <w:rPr>
          <w:rFonts w:ascii="Courier New" w:eastAsia="Times New Roman" w:hAnsi="Courier New" w:cs="Courier New"/>
          <w:sz w:val="24"/>
          <w:szCs w:val="24"/>
          <w:lang w:val="es-ES_tradnl" w:eastAsia="es-CL"/>
        </w:rPr>
        <w:t>certificación de las situaciones señaladas</w:t>
      </w:r>
      <w:r w:rsidR="002D382C">
        <w:rPr>
          <w:rFonts w:ascii="Courier New" w:eastAsia="Times New Roman" w:hAnsi="Courier New" w:cs="Courier New"/>
          <w:sz w:val="24"/>
          <w:szCs w:val="24"/>
          <w:lang w:val="es-ES_tradnl" w:eastAsia="es-CL"/>
        </w:rPr>
        <w:t>,</w:t>
      </w:r>
      <w:r w:rsidR="0032124D" w:rsidRPr="000C63DB">
        <w:rPr>
          <w:rFonts w:ascii="Courier New" w:eastAsia="Times New Roman" w:hAnsi="Courier New" w:cs="Courier New"/>
          <w:sz w:val="24"/>
          <w:szCs w:val="24"/>
          <w:lang w:val="es-ES_tradnl" w:eastAsia="es-CL"/>
        </w:rPr>
        <w:t xml:space="preserve"> el Ministerio del Trabajo y Previsión dictará un decreto</w:t>
      </w:r>
      <w:r w:rsidR="007A426E" w:rsidRPr="000C63DB">
        <w:rPr>
          <w:rFonts w:ascii="Courier New" w:eastAsia="Times New Roman" w:hAnsi="Courier New" w:cs="Courier New"/>
          <w:sz w:val="24"/>
          <w:szCs w:val="24"/>
          <w:lang w:val="es-ES_tradnl" w:eastAsia="es-CL"/>
        </w:rPr>
        <w:t xml:space="preserve"> que impartirá las instrucciones</w:t>
      </w:r>
      <w:r w:rsidR="002D382C">
        <w:rPr>
          <w:rFonts w:ascii="Courier New" w:eastAsia="Times New Roman" w:hAnsi="Courier New" w:cs="Courier New"/>
          <w:sz w:val="24"/>
          <w:szCs w:val="24"/>
          <w:lang w:val="es-ES_tradnl" w:eastAsia="es-CL"/>
        </w:rPr>
        <w:t xml:space="preserve"> correspondientes</w:t>
      </w:r>
      <w:r w:rsidR="0032124D" w:rsidRPr="000C63DB">
        <w:rPr>
          <w:rFonts w:ascii="Courier New" w:eastAsia="Times New Roman" w:hAnsi="Courier New" w:cs="Courier New"/>
          <w:sz w:val="24"/>
          <w:szCs w:val="24"/>
          <w:lang w:val="es-ES_tradnl" w:eastAsia="es-CL"/>
        </w:rPr>
        <w:t>, suscrito por el Ministerio de Hacienda</w:t>
      </w:r>
      <w:r w:rsidR="007A426E" w:rsidRPr="000C63DB">
        <w:rPr>
          <w:rFonts w:ascii="Courier New" w:eastAsia="Times New Roman" w:hAnsi="Courier New" w:cs="Courier New"/>
          <w:sz w:val="24"/>
          <w:szCs w:val="24"/>
          <w:lang w:val="es-ES_tradnl" w:eastAsia="es-CL"/>
        </w:rPr>
        <w:t xml:space="preserve">. </w:t>
      </w:r>
      <w:r w:rsidRPr="000C63DB">
        <w:rPr>
          <w:rFonts w:ascii="Courier New" w:eastAsia="Times New Roman" w:hAnsi="Courier New" w:cs="Courier New"/>
          <w:sz w:val="24"/>
          <w:szCs w:val="24"/>
          <w:lang w:val="es-ES_tradnl" w:eastAsia="es-CL"/>
        </w:rPr>
        <w:t xml:space="preserve"> </w:t>
      </w:r>
    </w:p>
    <w:p w14:paraId="4EC0000E" w14:textId="77777777" w:rsidR="00274331" w:rsidRPr="000C63DB" w:rsidRDefault="00274331"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6A697007" w14:textId="1D118F17"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Eliminación del período de carencia</w:t>
      </w:r>
    </w:p>
    <w:p w14:paraId="69FBB8EC" w14:textId="77777777" w:rsidR="00204E06" w:rsidRPr="000C63DB" w:rsidRDefault="00204E06" w:rsidP="001048DC">
      <w:pPr>
        <w:spacing w:after="0" w:line="276" w:lineRule="auto"/>
        <w:rPr>
          <w:rFonts w:ascii="Times New Roman" w:eastAsia="Times New Roman" w:hAnsi="Times New Roman" w:cs="Times New Roman"/>
          <w:sz w:val="24"/>
          <w:szCs w:val="24"/>
          <w:lang w:val="es-ES_tradnl" w:eastAsia="es-CL"/>
        </w:rPr>
      </w:pPr>
    </w:p>
    <w:p w14:paraId="7C4EA969" w14:textId="55FE0669" w:rsidR="00204E06" w:rsidRPr="000C63DB" w:rsidRDefault="00204E06" w:rsidP="00ED150B">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Para los efectos del devengo y pago del subsidio con cargo al Seguro establecido en la </w:t>
      </w:r>
      <w:r w:rsidR="00771CBD" w:rsidRPr="000C63DB">
        <w:rPr>
          <w:rFonts w:ascii="Courier New" w:eastAsia="Times New Roman" w:hAnsi="Courier New" w:cs="Courier New"/>
          <w:sz w:val="24"/>
          <w:szCs w:val="24"/>
          <w:lang w:val="es-ES_tradnl" w:eastAsia="es-CL"/>
        </w:rPr>
        <w:t>l</w:t>
      </w:r>
      <w:r w:rsidRPr="000C63DB">
        <w:rPr>
          <w:rFonts w:ascii="Courier New" w:eastAsia="Times New Roman" w:hAnsi="Courier New" w:cs="Courier New"/>
          <w:sz w:val="24"/>
          <w:szCs w:val="24"/>
          <w:lang w:val="es-ES_tradnl" w:eastAsia="es-CL"/>
        </w:rPr>
        <w:t xml:space="preserve">ey </w:t>
      </w:r>
      <w:r w:rsidR="0054589D" w:rsidRPr="000C63DB">
        <w:rPr>
          <w:rFonts w:ascii="Courier New" w:eastAsia="Times New Roman" w:hAnsi="Courier New" w:cs="Courier New"/>
          <w:sz w:val="24"/>
          <w:szCs w:val="24"/>
          <w:lang w:val="es-ES_tradnl" w:eastAsia="es-CL"/>
        </w:rPr>
        <w:t>SANNA</w:t>
      </w:r>
      <w:r w:rsidRPr="000C63DB">
        <w:rPr>
          <w:rFonts w:ascii="Courier New" w:eastAsia="Times New Roman" w:hAnsi="Courier New" w:cs="Courier New"/>
          <w:sz w:val="24"/>
          <w:szCs w:val="24"/>
          <w:lang w:val="es-ES_tradnl" w:eastAsia="es-CL"/>
        </w:rPr>
        <w:t>, se elimina el periodo de carencia de las licencias médicas otorgadas por diez días o menos, a fin de que los padres y madres pueden obtener el pago íntegro de sus licencias médicas, independiente de la duración de éstas.</w:t>
      </w:r>
    </w:p>
    <w:p w14:paraId="12C9C320" w14:textId="77777777" w:rsidR="00112293" w:rsidRPr="000C63DB" w:rsidRDefault="00112293" w:rsidP="00ED150B">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70C62923" w14:textId="54316385"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Aumento de días de otorgamiento de una licencia médica</w:t>
      </w:r>
    </w:p>
    <w:p w14:paraId="05C3B93D" w14:textId="77777777" w:rsidR="00ED150B" w:rsidRPr="000C63DB" w:rsidRDefault="00ED150B" w:rsidP="00ED150B">
      <w:pPr>
        <w:keepNext/>
        <w:keepLines/>
        <w:tabs>
          <w:tab w:val="left" w:pos="4111"/>
        </w:tabs>
        <w:spacing w:after="0" w:line="276" w:lineRule="auto"/>
        <w:ind w:left="3544"/>
        <w:jc w:val="both"/>
        <w:outlineLvl w:val="1"/>
        <w:rPr>
          <w:rFonts w:ascii="Courier New" w:eastAsiaTheme="majorEastAsia" w:hAnsi="Courier New" w:cstheme="majorBidi"/>
          <w:b/>
          <w:sz w:val="24"/>
          <w:szCs w:val="26"/>
          <w:lang w:val="es-ES_tradnl" w:eastAsia="es-CL"/>
        </w:rPr>
      </w:pPr>
    </w:p>
    <w:p w14:paraId="41BE4943" w14:textId="44E035B4" w:rsidR="00204E06" w:rsidRPr="000C63DB" w:rsidRDefault="00204E06" w:rsidP="009D7E3B">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La actual normativa contempla que las licencias médicas </w:t>
      </w:r>
      <w:r w:rsidR="0054589D" w:rsidRPr="000C63DB">
        <w:rPr>
          <w:rFonts w:ascii="Courier New" w:eastAsia="Times New Roman" w:hAnsi="Courier New" w:cs="Courier New"/>
          <w:sz w:val="24"/>
          <w:szCs w:val="24"/>
          <w:lang w:val="es-ES_tradnl" w:eastAsia="es-CL"/>
        </w:rPr>
        <w:t>SANNA</w:t>
      </w:r>
      <w:r w:rsidRPr="000C63DB">
        <w:rPr>
          <w:rFonts w:ascii="Courier New" w:eastAsia="Times New Roman" w:hAnsi="Courier New" w:cs="Courier New"/>
          <w:sz w:val="24"/>
          <w:szCs w:val="24"/>
          <w:lang w:val="es-ES_tradnl" w:eastAsia="es-CL"/>
        </w:rPr>
        <w:t xml:space="preserve"> se otorgan por períodos de hasta quince días, salvo las excepciones que la propia ley señala</w:t>
      </w:r>
      <w:r w:rsidR="009D7E3B">
        <w:rPr>
          <w:rFonts w:ascii="Courier New" w:eastAsia="Times New Roman" w:hAnsi="Courier New" w:cs="Courier New"/>
          <w:sz w:val="24"/>
          <w:szCs w:val="24"/>
          <w:lang w:val="es-ES_tradnl" w:eastAsia="es-CL"/>
        </w:rPr>
        <w:t xml:space="preserve">. Como </w:t>
      </w:r>
      <w:r w:rsidRPr="000C63DB">
        <w:rPr>
          <w:rFonts w:ascii="Courier New" w:eastAsia="Times New Roman" w:hAnsi="Courier New" w:cs="Courier New"/>
          <w:sz w:val="24"/>
          <w:szCs w:val="24"/>
          <w:lang w:val="es-ES_tradnl" w:eastAsia="es-CL"/>
        </w:rPr>
        <w:t xml:space="preserve">medida tendiente a facilitar el acceso a los beneficios de la </w:t>
      </w:r>
      <w:r w:rsidR="001A6964" w:rsidRPr="000C63DB">
        <w:rPr>
          <w:rFonts w:ascii="Courier New" w:eastAsia="Times New Roman" w:hAnsi="Courier New" w:cs="Courier New"/>
          <w:sz w:val="24"/>
          <w:szCs w:val="24"/>
          <w:lang w:val="es-ES_tradnl" w:eastAsia="es-CL"/>
        </w:rPr>
        <w:t>l</w:t>
      </w:r>
      <w:r w:rsidRPr="000C63DB">
        <w:rPr>
          <w:rFonts w:ascii="Courier New" w:eastAsia="Times New Roman" w:hAnsi="Courier New" w:cs="Courier New"/>
          <w:sz w:val="24"/>
          <w:szCs w:val="24"/>
          <w:lang w:val="es-ES_tradnl" w:eastAsia="es-CL"/>
        </w:rPr>
        <w:t xml:space="preserve">ey, se propone aumentar el </w:t>
      </w:r>
      <w:r w:rsidR="009C7BE7" w:rsidRPr="000C63DB">
        <w:rPr>
          <w:rFonts w:ascii="Courier New" w:eastAsia="Times New Roman" w:hAnsi="Courier New" w:cs="Courier New"/>
          <w:sz w:val="24"/>
          <w:szCs w:val="24"/>
          <w:lang w:val="es-ES_tradnl" w:eastAsia="es-CL"/>
        </w:rPr>
        <w:t>número</w:t>
      </w:r>
      <w:r w:rsidRPr="000C63DB">
        <w:rPr>
          <w:rFonts w:ascii="Courier New" w:eastAsia="Times New Roman" w:hAnsi="Courier New" w:cs="Courier New"/>
          <w:sz w:val="24"/>
          <w:szCs w:val="24"/>
          <w:lang w:val="es-ES_tradnl" w:eastAsia="es-CL"/>
        </w:rPr>
        <w:t xml:space="preserve"> de días por los cuales puede extenderse una licencia médica, de 15 a 30</w:t>
      </w:r>
      <w:r w:rsidR="00D03346" w:rsidRPr="000C63DB">
        <w:rPr>
          <w:rFonts w:ascii="Courier New" w:eastAsia="Times New Roman" w:hAnsi="Courier New" w:cs="Courier New"/>
          <w:sz w:val="24"/>
          <w:szCs w:val="24"/>
          <w:lang w:val="es-ES_tradnl" w:eastAsia="es-CL"/>
        </w:rPr>
        <w:t xml:space="preserve"> días</w:t>
      </w:r>
      <w:r w:rsidRPr="000C63DB">
        <w:rPr>
          <w:rFonts w:ascii="Courier New" w:eastAsia="Times New Roman" w:hAnsi="Courier New" w:cs="Courier New"/>
          <w:sz w:val="24"/>
          <w:szCs w:val="24"/>
          <w:lang w:val="es-ES_tradnl" w:eastAsia="es-CL"/>
        </w:rPr>
        <w:t xml:space="preserve">. </w:t>
      </w:r>
    </w:p>
    <w:p w14:paraId="7BA1E6F2" w14:textId="77777777" w:rsidR="00ED150B" w:rsidRPr="000C63DB" w:rsidRDefault="00ED150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420319BC" w14:textId="5AC73DF4" w:rsidR="00ED150B" w:rsidRPr="000C63DB" w:rsidRDefault="00622491" w:rsidP="00ED150B">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r w:rsidRPr="000C63DB">
        <w:rPr>
          <w:rFonts w:ascii="Courier New" w:eastAsia="Times New Roman" w:hAnsi="Courier New" w:cs="Courier New"/>
          <w:sz w:val="24"/>
          <w:szCs w:val="24"/>
          <w:lang w:val="es-ES_tradnl" w:eastAsia="es-CL"/>
        </w:rPr>
        <w:t xml:space="preserve">En el mismo sentido, se incorpora la modificación al artículo </w:t>
      </w:r>
      <w:r w:rsidR="00290F42" w:rsidRPr="000C63DB">
        <w:rPr>
          <w:rFonts w:ascii="Courier New" w:eastAsia="Times New Roman" w:hAnsi="Courier New" w:cs="Courier New"/>
          <w:sz w:val="24"/>
          <w:szCs w:val="24"/>
          <w:lang w:val="es-ES_tradnl" w:eastAsia="es-CL"/>
        </w:rPr>
        <w:t xml:space="preserve">14 inciso sexto, </w:t>
      </w:r>
      <w:r w:rsidR="009B7FE2" w:rsidRPr="000C63DB">
        <w:rPr>
          <w:rFonts w:ascii="Courier New" w:eastAsia="Times New Roman" w:hAnsi="Courier New" w:cs="Courier New"/>
          <w:sz w:val="24"/>
          <w:szCs w:val="24"/>
          <w:lang w:val="es-ES_tradnl" w:eastAsia="es-CL"/>
        </w:rPr>
        <w:t xml:space="preserve">en relación a los días de licencias </w:t>
      </w:r>
      <w:r w:rsidR="009B7FE2" w:rsidRPr="000C63DB">
        <w:rPr>
          <w:rFonts w:ascii="Courier New" w:eastAsia="Times New Roman" w:hAnsi="Courier New" w:cs="Courier New"/>
          <w:sz w:val="24"/>
          <w:szCs w:val="24"/>
          <w:lang w:val="es-ES_tradnl" w:eastAsia="es-CL"/>
        </w:rPr>
        <w:lastRenderedPageBreak/>
        <w:t>solicitadas por media jornada, aument</w:t>
      </w:r>
      <w:r w:rsidR="009C49A6" w:rsidRPr="000C63DB">
        <w:rPr>
          <w:rFonts w:ascii="Courier New" w:eastAsia="Times New Roman" w:hAnsi="Courier New" w:cs="Courier New"/>
          <w:sz w:val="24"/>
          <w:szCs w:val="24"/>
          <w:lang w:val="es-ES_tradnl" w:eastAsia="es-CL"/>
        </w:rPr>
        <w:t>ando</w:t>
      </w:r>
      <w:r w:rsidR="00ED150B" w:rsidRPr="000C63DB">
        <w:rPr>
          <w:rFonts w:ascii="Courier New" w:eastAsia="Times New Roman" w:hAnsi="Courier New" w:cs="Courier New"/>
          <w:sz w:val="24"/>
          <w:szCs w:val="24"/>
          <w:lang w:val="es-ES_tradnl" w:eastAsia="es-CL"/>
        </w:rPr>
        <w:t xml:space="preserve"> </w:t>
      </w:r>
      <w:r w:rsidR="009B7FE2" w:rsidRPr="000C63DB">
        <w:rPr>
          <w:rFonts w:ascii="Courier New" w:eastAsia="Times New Roman" w:hAnsi="Courier New" w:cs="Courier New"/>
          <w:sz w:val="24"/>
          <w:szCs w:val="24"/>
          <w:lang w:val="es-ES_tradnl" w:eastAsia="es-CL"/>
        </w:rPr>
        <w:t>de 30 a 60 días.</w:t>
      </w:r>
      <w:r w:rsidR="00ED150B" w:rsidRPr="000C63DB">
        <w:rPr>
          <w:rFonts w:ascii="Courier New" w:eastAsia="Times New Roman" w:hAnsi="Courier New" w:cs="Courier New"/>
          <w:sz w:val="24"/>
          <w:szCs w:val="24"/>
          <w:lang w:val="es-ES_tradnl" w:eastAsia="es-CL"/>
        </w:rPr>
        <w:t xml:space="preserve"> </w:t>
      </w:r>
    </w:p>
    <w:p w14:paraId="28A091E8" w14:textId="330A4A13" w:rsidR="00ED150B" w:rsidRPr="000C63DB" w:rsidRDefault="00ED150B" w:rsidP="00ED150B">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7537CC3E" w14:textId="1C2DA48C" w:rsidR="00ED150B" w:rsidRPr="000C63DB" w:rsidRDefault="00ED150B" w:rsidP="00ED150B">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 xml:space="preserve">Establecer un fuero laboral para las personas que hacen uso de la </w:t>
      </w:r>
      <w:r w:rsidR="00366F76">
        <w:rPr>
          <w:rFonts w:ascii="Courier New" w:eastAsiaTheme="majorEastAsia" w:hAnsi="Courier New" w:cstheme="majorBidi"/>
          <w:b/>
          <w:sz w:val="24"/>
          <w:szCs w:val="26"/>
          <w:lang w:val="es-ES_tradnl" w:eastAsia="es-CL"/>
        </w:rPr>
        <w:t>l</w:t>
      </w:r>
      <w:r w:rsidRPr="000C63DB">
        <w:rPr>
          <w:rFonts w:ascii="Courier New" w:eastAsiaTheme="majorEastAsia" w:hAnsi="Courier New" w:cstheme="majorBidi"/>
          <w:b/>
          <w:sz w:val="24"/>
          <w:szCs w:val="26"/>
          <w:lang w:val="es-ES_tradnl" w:eastAsia="es-CL"/>
        </w:rPr>
        <w:t>icencia SANNA</w:t>
      </w:r>
    </w:p>
    <w:p w14:paraId="78A36573" w14:textId="75D7B4F8" w:rsidR="00ED150B" w:rsidRPr="000C63DB" w:rsidRDefault="00ED150B" w:rsidP="00ED150B">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2CC877BF" w14:textId="32F88141" w:rsidR="00ED150B" w:rsidRDefault="00ED150B" w:rsidP="00ED150B">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r w:rsidRPr="000C63DB">
        <w:rPr>
          <w:rFonts w:ascii="Courier New" w:eastAsiaTheme="majorEastAsia" w:hAnsi="Courier New" w:cstheme="majorBidi"/>
          <w:bCs/>
          <w:sz w:val="24"/>
          <w:szCs w:val="26"/>
          <w:lang w:val="es-ES_tradnl" w:eastAsia="es-CL"/>
        </w:rPr>
        <w:t>En el proyecto de ley se reconoce el derecho a fuero laboral a las personas que hagan uso del permiso SANNA desde el inicio de la respectiva licencia hasta un año después de expirada ésta, período que se renueva con la extensión de cada nueva licencia médica, lo que se justifica en razón de las dinámicas de las contingencias protegidas por el Seguro de acompañamiento, el que muchas veces requiere de períodos de permiso continuos y discontinuos.</w:t>
      </w:r>
    </w:p>
    <w:p w14:paraId="02835690" w14:textId="039C76EB" w:rsidR="00375BA6" w:rsidRDefault="00375BA6" w:rsidP="00ED150B">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53D077EB" w14:textId="46CAC6F6" w:rsidR="00375BA6" w:rsidRPr="00375BA6" w:rsidRDefault="00375BA6" w:rsidP="00375BA6">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375BA6">
        <w:rPr>
          <w:rFonts w:ascii="Courier New" w:eastAsiaTheme="majorEastAsia" w:hAnsi="Courier New" w:cstheme="majorBidi"/>
          <w:b/>
          <w:sz w:val="24"/>
          <w:szCs w:val="26"/>
          <w:lang w:val="es-ES_tradnl" w:eastAsia="es-CL"/>
        </w:rPr>
        <w:t>Establecer una única entidad administradora del Fondo SANNA</w:t>
      </w:r>
    </w:p>
    <w:p w14:paraId="7F9559B2" w14:textId="77777777" w:rsidR="00375BA6" w:rsidRPr="00375BA6"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1F9EEE03" w14:textId="77777777" w:rsidR="00375BA6" w:rsidRPr="00375BA6"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r w:rsidRPr="00375BA6">
        <w:rPr>
          <w:rFonts w:ascii="Courier New" w:eastAsiaTheme="majorEastAsia" w:hAnsi="Courier New" w:cstheme="majorBidi"/>
          <w:bCs/>
          <w:sz w:val="24"/>
          <w:szCs w:val="26"/>
          <w:lang w:val="es-ES_tradnl" w:eastAsia="es-CL"/>
        </w:rPr>
        <w:t>Con el objeto de que todas las entidades participantes del Seguro cumplan las funciones que por mandato legal les han sido encomendadas, se establece que corresponderá al Servicio de Tesorerías la administración financiera del Fondo con cargo al cual se financian las prestaciones a que da lugar éste.</w:t>
      </w:r>
    </w:p>
    <w:p w14:paraId="2F1DB5BE" w14:textId="77777777" w:rsidR="00375BA6" w:rsidRPr="00375BA6"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21D20CE5" w14:textId="77777777" w:rsidR="00375BA6" w:rsidRPr="00375BA6"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r w:rsidRPr="00375BA6">
        <w:rPr>
          <w:rFonts w:ascii="Courier New" w:eastAsiaTheme="majorEastAsia" w:hAnsi="Courier New" w:cstheme="majorBidi"/>
          <w:bCs/>
          <w:sz w:val="24"/>
          <w:szCs w:val="26"/>
          <w:lang w:val="es-ES_tradnl" w:eastAsia="es-CL"/>
        </w:rPr>
        <w:t xml:space="preserve">Además, se incorpora en el artículo 37° de la ley N° 21.063, que la inversión de los recursos financieros se realizará en los términos del artículo 12° de la ley N° 20.128, indicando que el Servicio de Tesorerías sólo realizará la administración financiera del fondo. </w:t>
      </w:r>
    </w:p>
    <w:p w14:paraId="124582FD" w14:textId="77777777" w:rsidR="00375BA6" w:rsidRPr="00375BA6"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p>
    <w:p w14:paraId="4D0B7FB8" w14:textId="7D0226BD" w:rsidR="005F63B8" w:rsidRPr="000C63DB" w:rsidRDefault="00375BA6" w:rsidP="00375BA6">
      <w:pPr>
        <w:widowControl w:val="0"/>
        <w:autoSpaceDE w:val="0"/>
        <w:autoSpaceDN w:val="0"/>
        <w:adjustRightInd w:val="0"/>
        <w:spacing w:after="0" w:line="276" w:lineRule="auto"/>
        <w:ind w:left="2835" w:firstLine="709"/>
        <w:jc w:val="both"/>
        <w:rPr>
          <w:rFonts w:ascii="Courier New" w:eastAsiaTheme="majorEastAsia" w:hAnsi="Courier New" w:cstheme="majorBidi"/>
          <w:bCs/>
          <w:sz w:val="24"/>
          <w:szCs w:val="26"/>
          <w:lang w:val="es-ES_tradnl" w:eastAsia="es-CL"/>
        </w:rPr>
      </w:pPr>
      <w:r w:rsidRPr="00375BA6">
        <w:rPr>
          <w:rFonts w:ascii="Courier New" w:eastAsiaTheme="majorEastAsia" w:hAnsi="Courier New" w:cstheme="majorBidi"/>
          <w:bCs/>
          <w:sz w:val="24"/>
          <w:szCs w:val="26"/>
          <w:lang w:val="es-ES_tradnl" w:eastAsia="es-CL"/>
        </w:rPr>
        <w:t>Por último, se derogan de la ley N° 21.063 todos los artículos vinculados a la licitación, adjudicación del fondo y la regulación del contrato de administración.</w:t>
      </w:r>
    </w:p>
    <w:p w14:paraId="74757B23" w14:textId="32F3CE89" w:rsidR="00204E06" w:rsidRPr="000C63DB" w:rsidRDefault="00204E06"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lastRenderedPageBreak/>
        <w:t xml:space="preserve">Disponer que la distribución de las multas que se aplican en el marco de la cobranza de las cotizaciones previsionales sea </w:t>
      </w:r>
      <w:r w:rsidR="008A7CA6" w:rsidRPr="000C63DB">
        <w:rPr>
          <w:rFonts w:ascii="Courier New" w:eastAsiaTheme="majorEastAsia" w:hAnsi="Courier New" w:cstheme="majorBidi"/>
          <w:b/>
          <w:sz w:val="24"/>
          <w:szCs w:val="26"/>
          <w:lang w:val="es-ES_tradnl" w:eastAsia="es-CL"/>
        </w:rPr>
        <w:t>en partes iguales</w:t>
      </w:r>
    </w:p>
    <w:p w14:paraId="20657F4C" w14:textId="77777777" w:rsidR="00ED150B" w:rsidRPr="000C63DB" w:rsidRDefault="00ED150B" w:rsidP="00ED150B">
      <w:pPr>
        <w:keepNext/>
        <w:keepLines/>
        <w:tabs>
          <w:tab w:val="left" w:pos="4111"/>
        </w:tabs>
        <w:spacing w:after="0" w:line="276" w:lineRule="auto"/>
        <w:jc w:val="both"/>
        <w:outlineLvl w:val="1"/>
        <w:rPr>
          <w:rFonts w:ascii="Courier New" w:eastAsiaTheme="majorEastAsia" w:hAnsi="Courier New" w:cstheme="majorBidi"/>
          <w:b/>
          <w:sz w:val="24"/>
          <w:szCs w:val="26"/>
          <w:lang w:val="es-ES_tradnl" w:eastAsia="es-CL"/>
        </w:rPr>
      </w:pPr>
    </w:p>
    <w:p w14:paraId="1508D99B" w14:textId="76ED1B24" w:rsidR="00204E06" w:rsidRPr="000C63DB" w:rsidRDefault="00CC182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eastAsia="es-CL"/>
        </w:rPr>
      </w:pPr>
      <w:r w:rsidRPr="000C63DB">
        <w:rPr>
          <w:rFonts w:ascii="Courier New" w:eastAsia="Times New Roman" w:hAnsi="Courier New" w:cs="Courier New"/>
          <w:sz w:val="24"/>
          <w:szCs w:val="24"/>
          <w:lang w:eastAsia="es-CL"/>
        </w:rPr>
        <w:t>C</w:t>
      </w:r>
      <w:r w:rsidR="008A7CA6" w:rsidRPr="000C63DB">
        <w:rPr>
          <w:rFonts w:ascii="Courier New" w:eastAsia="Times New Roman" w:hAnsi="Courier New" w:cs="Courier New"/>
          <w:sz w:val="24"/>
          <w:szCs w:val="24"/>
          <w:lang w:eastAsia="es-CL"/>
        </w:rPr>
        <w:t>on el objeto de fortalecer el Fondo que financia</w:t>
      </w:r>
      <w:r w:rsidR="00B63622" w:rsidRPr="000C63DB">
        <w:rPr>
          <w:rFonts w:ascii="Courier New" w:eastAsia="Times New Roman" w:hAnsi="Courier New" w:cs="Courier New"/>
          <w:sz w:val="24"/>
          <w:szCs w:val="24"/>
          <w:lang w:eastAsia="es-CL"/>
        </w:rPr>
        <w:t xml:space="preserve"> </w:t>
      </w:r>
      <w:r w:rsidR="00B32433" w:rsidRPr="000C63DB">
        <w:rPr>
          <w:rFonts w:ascii="Courier New" w:eastAsia="Times New Roman" w:hAnsi="Courier New" w:cs="Courier New"/>
          <w:sz w:val="24"/>
          <w:szCs w:val="24"/>
          <w:lang w:eastAsia="es-CL"/>
        </w:rPr>
        <w:t>al</w:t>
      </w:r>
      <w:r w:rsidR="008A7CA6" w:rsidRPr="000C63DB">
        <w:rPr>
          <w:rFonts w:ascii="Courier New" w:eastAsia="Times New Roman" w:hAnsi="Courier New" w:cs="Courier New"/>
          <w:sz w:val="24"/>
          <w:szCs w:val="24"/>
          <w:lang w:eastAsia="es-CL"/>
        </w:rPr>
        <w:t xml:space="preserve"> SANNA y, especialmente, mejorar las prestaciones a que da lugar </w:t>
      </w:r>
      <w:r w:rsidR="003E0864" w:rsidRPr="000C63DB">
        <w:rPr>
          <w:rFonts w:ascii="Courier New" w:eastAsia="Times New Roman" w:hAnsi="Courier New" w:cs="Courier New"/>
          <w:sz w:val="24"/>
          <w:szCs w:val="24"/>
          <w:lang w:eastAsia="es-CL"/>
        </w:rPr>
        <w:t>el Seguro</w:t>
      </w:r>
      <w:r w:rsidR="008A7CA6" w:rsidRPr="000C63DB">
        <w:rPr>
          <w:rFonts w:ascii="Courier New" w:eastAsia="Times New Roman" w:hAnsi="Courier New" w:cs="Courier New"/>
          <w:sz w:val="24"/>
          <w:szCs w:val="24"/>
          <w:lang w:eastAsia="es-CL"/>
        </w:rPr>
        <w:t>,</w:t>
      </w:r>
      <w:r w:rsidR="003E0864" w:rsidRPr="000C63DB">
        <w:rPr>
          <w:rFonts w:ascii="Courier New" w:eastAsia="Times New Roman" w:hAnsi="Courier New" w:cs="Courier New"/>
          <w:sz w:val="24"/>
          <w:szCs w:val="24"/>
          <w:lang w:eastAsia="es-CL"/>
        </w:rPr>
        <w:t xml:space="preserve"> este proyecto considera un cambio en el criterio de distribución de las multas entre los seguros de las </w:t>
      </w:r>
      <w:r w:rsidR="00A6307E" w:rsidRPr="000C63DB">
        <w:rPr>
          <w:rFonts w:ascii="Courier New" w:eastAsia="Times New Roman" w:hAnsi="Courier New" w:cs="Courier New"/>
          <w:sz w:val="24"/>
          <w:szCs w:val="24"/>
          <w:lang w:eastAsia="es-CL"/>
        </w:rPr>
        <w:t>l</w:t>
      </w:r>
      <w:r w:rsidR="003E0864" w:rsidRPr="000C63DB">
        <w:rPr>
          <w:rFonts w:ascii="Courier New" w:eastAsia="Times New Roman" w:hAnsi="Courier New" w:cs="Courier New"/>
          <w:sz w:val="24"/>
          <w:szCs w:val="24"/>
          <w:lang w:eastAsia="es-CL"/>
        </w:rPr>
        <w:t>eyes N°</w:t>
      </w:r>
      <w:r w:rsidR="00A6307E" w:rsidRPr="000C63DB">
        <w:rPr>
          <w:rFonts w:ascii="Courier New" w:eastAsia="Times New Roman" w:hAnsi="Courier New" w:cs="Courier New"/>
          <w:sz w:val="24"/>
          <w:szCs w:val="24"/>
          <w:lang w:eastAsia="es-CL"/>
        </w:rPr>
        <w:t xml:space="preserve"> </w:t>
      </w:r>
      <w:r w:rsidR="003E0864" w:rsidRPr="000C63DB">
        <w:rPr>
          <w:rFonts w:ascii="Courier New" w:eastAsia="Times New Roman" w:hAnsi="Courier New" w:cs="Courier New"/>
          <w:sz w:val="24"/>
          <w:szCs w:val="24"/>
          <w:lang w:eastAsia="es-CL"/>
        </w:rPr>
        <w:t>16.744 y N°</w:t>
      </w:r>
      <w:r w:rsidR="00A6307E" w:rsidRPr="000C63DB">
        <w:rPr>
          <w:rFonts w:ascii="Courier New" w:eastAsia="Times New Roman" w:hAnsi="Courier New" w:cs="Courier New"/>
          <w:sz w:val="24"/>
          <w:szCs w:val="24"/>
          <w:lang w:eastAsia="es-CL"/>
        </w:rPr>
        <w:t xml:space="preserve"> </w:t>
      </w:r>
      <w:r w:rsidR="003E0864" w:rsidRPr="000C63DB">
        <w:rPr>
          <w:rFonts w:ascii="Courier New" w:eastAsia="Times New Roman" w:hAnsi="Courier New" w:cs="Courier New"/>
          <w:sz w:val="24"/>
          <w:szCs w:val="24"/>
          <w:lang w:eastAsia="es-CL"/>
        </w:rPr>
        <w:t xml:space="preserve">21.063, pasando de la proporcionalidad a partes iguales. </w:t>
      </w:r>
    </w:p>
    <w:p w14:paraId="5A82131F" w14:textId="77777777" w:rsidR="00ED150B" w:rsidRPr="000C63DB" w:rsidRDefault="00ED150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eastAsia="es-CL"/>
        </w:rPr>
      </w:pPr>
    </w:p>
    <w:p w14:paraId="0F90BAEC" w14:textId="7A7DB369" w:rsidR="00204E06" w:rsidRPr="000C63DB" w:rsidRDefault="00913E95" w:rsidP="004F20C2">
      <w:pPr>
        <w:keepNext/>
        <w:keepLines/>
        <w:numPr>
          <w:ilvl w:val="0"/>
          <w:numId w:val="3"/>
        </w:numPr>
        <w:tabs>
          <w:tab w:val="left" w:pos="4111"/>
        </w:tabs>
        <w:spacing w:after="0" w:line="276" w:lineRule="auto"/>
        <w:ind w:left="2835" w:firstLine="709"/>
        <w:jc w:val="both"/>
        <w:outlineLvl w:val="1"/>
        <w:rPr>
          <w:rFonts w:ascii="Courier New" w:eastAsiaTheme="majorEastAsia" w:hAnsi="Courier New" w:cstheme="majorBidi"/>
          <w:b/>
          <w:sz w:val="24"/>
          <w:szCs w:val="26"/>
          <w:lang w:val="es-ES_tradnl" w:eastAsia="es-CL"/>
        </w:rPr>
      </w:pPr>
      <w:r w:rsidRPr="000C63DB">
        <w:rPr>
          <w:rFonts w:ascii="Courier New" w:eastAsiaTheme="majorEastAsia" w:hAnsi="Courier New" w:cstheme="majorBidi"/>
          <w:b/>
          <w:sz w:val="24"/>
          <w:szCs w:val="26"/>
          <w:lang w:val="es-ES_tradnl" w:eastAsia="es-CL"/>
        </w:rPr>
        <w:t>Administración</w:t>
      </w:r>
      <w:r w:rsidR="0012690B">
        <w:rPr>
          <w:rFonts w:ascii="Courier New" w:eastAsiaTheme="majorEastAsia" w:hAnsi="Courier New" w:cstheme="majorBidi"/>
          <w:b/>
          <w:sz w:val="24"/>
          <w:szCs w:val="26"/>
          <w:lang w:val="es-ES_tradnl" w:eastAsia="es-CL"/>
        </w:rPr>
        <w:t xml:space="preserve"> </w:t>
      </w:r>
      <w:r w:rsidRPr="000C63DB">
        <w:rPr>
          <w:rFonts w:ascii="Courier New" w:eastAsiaTheme="majorEastAsia" w:hAnsi="Courier New" w:cstheme="majorBidi"/>
          <w:b/>
          <w:sz w:val="24"/>
          <w:szCs w:val="26"/>
          <w:lang w:val="es-ES_tradnl" w:eastAsia="es-CL"/>
        </w:rPr>
        <w:t xml:space="preserve">y fiscalización del uso de los recursos en que incurran las instituciones y entidades participantes </w:t>
      </w:r>
      <w:r w:rsidR="00051EE3" w:rsidRPr="000C63DB">
        <w:rPr>
          <w:rFonts w:ascii="Courier New" w:eastAsiaTheme="majorEastAsia" w:hAnsi="Courier New" w:cstheme="majorBidi"/>
          <w:b/>
          <w:sz w:val="24"/>
          <w:szCs w:val="26"/>
          <w:lang w:val="es-ES_tradnl" w:eastAsia="es-CL"/>
        </w:rPr>
        <w:t xml:space="preserve">en la gestión del Seguro </w:t>
      </w:r>
    </w:p>
    <w:p w14:paraId="4F2B7C95" w14:textId="77777777" w:rsidR="00ED150B" w:rsidRPr="000C63DB" w:rsidRDefault="00ED150B" w:rsidP="00ED150B">
      <w:pPr>
        <w:keepNext/>
        <w:keepLines/>
        <w:tabs>
          <w:tab w:val="left" w:pos="4111"/>
        </w:tabs>
        <w:spacing w:after="0" w:line="276" w:lineRule="auto"/>
        <w:ind w:left="3544"/>
        <w:jc w:val="both"/>
        <w:outlineLvl w:val="1"/>
        <w:rPr>
          <w:rFonts w:ascii="Courier New" w:eastAsiaTheme="majorEastAsia" w:hAnsi="Courier New" w:cstheme="majorBidi"/>
          <w:b/>
          <w:sz w:val="24"/>
          <w:szCs w:val="26"/>
          <w:lang w:val="es-ES_tradnl" w:eastAsia="es-CL"/>
        </w:rPr>
      </w:pPr>
    </w:p>
    <w:p w14:paraId="798D7DCA" w14:textId="6D64C9E3" w:rsidR="00051EE3" w:rsidRPr="000C63DB" w:rsidRDefault="00051EE3" w:rsidP="001048DC">
      <w:pPr>
        <w:keepNext/>
        <w:keepLines/>
        <w:spacing w:after="0" w:line="276" w:lineRule="auto"/>
        <w:ind w:left="2835" w:firstLine="705"/>
        <w:jc w:val="both"/>
        <w:outlineLvl w:val="1"/>
        <w:rPr>
          <w:rFonts w:ascii="Courier New" w:eastAsiaTheme="majorEastAsia" w:hAnsi="Courier New" w:cstheme="majorBidi"/>
          <w:bCs/>
          <w:sz w:val="24"/>
          <w:szCs w:val="26"/>
          <w:lang w:val="es-ES_tradnl" w:eastAsia="es-CL"/>
        </w:rPr>
      </w:pPr>
      <w:r w:rsidRPr="000C63DB">
        <w:rPr>
          <w:rFonts w:ascii="Courier New" w:eastAsiaTheme="majorEastAsia" w:hAnsi="Courier New" w:cstheme="majorBidi"/>
          <w:bCs/>
          <w:sz w:val="24"/>
          <w:szCs w:val="26"/>
          <w:lang w:val="es-ES_tradnl" w:eastAsia="es-CL"/>
        </w:rPr>
        <w:t>Se agrega al art</w:t>
      </w:r>
      <w:r w:rsidR="0068172E" w:rsidRPr="000C63DB">
        <w:rPr>
          <w:rFonts w:ascii="Courier New" w:eastAsiaTheme="majorEastAsia" w:hAnsi="Courier New" w:cstheme="majorBidi"/>
          <w:bCs/>
          <w:sz w:val="24"/>
          <w:szCs w:val="26"/>
          <w:lang w:val="es-ES_tradnl" w:eastAsia="es-CL"/>
        </w:rPr>
        <w:t>í</w:t>
      </w:r>
      <w:r w:rsidRPr="000C63DB">
        <w:rPr>
          <w:rFonts w:ascii="Courier New" w:eastAsiaTheme="majorEastAsia" w:hAnsi="Courier New" w:cstheme="majorBidi"/>
          <w:bCs/>
          <w:sz w:val="24"/>
          <w:szCs w:val="26"/>
          <w:lang w:val="es-ES_tradnl" w:eastAsia="es-CL"/>
        </w:rPr>
        <w:t>culo 39</w:t>
      </w:r>
      <w:r w:rsidR="003B4A00" w:rsidRPr="000C63DB">
        <w:rPr>
          <w:rFonts w:ascii="Courier New" w:eastAsiaTheme="majorEastAsia" w:hAnsi="Courier New" w:cstheme="majorBidi"/>
          <w:bCs/>
          <w:sz w:val="24"/>
          <w:szCs w:val="26"/>
          <w:lang w:val="es-ES_tradnl" w:eastAsia="es-CL"/>
        </w:rPr>
        <w:t>°</w:t>
      </w:r>
      <w:r w:rsidRPr="000C63DB">
        <w:rPr>
          <w:rFonts w:ascii="Courier New" w:eastAsiaTheme="majorEastAsia" w:hAnsi="Courier New" w:cstheme="majorBidi"/>
          <w:bCs/>
          <w:sz w:val="24"/>
          <w:szCs w:val="26"/>
          <w:lang w:val="es-ES_tradnl" w:eastAsia="es-CL"/>
        </w:rPr>
        <w:t xml:space="preserve">, </w:t>
      </w:r>
      <w:r w:rsidR="003804A2">
        <w:rPr>
          <w:rFonts w:ascii="Courier New" w:eastAsiaTheme="majorEastAsia" w:hAnsi="Courier New" w:cstheme="majorBidi"/>
          <w:bCs/>
          <w:sz w:val="24"/>
          <w:szCs w:val="26"/>
          <w:lang w:val="es-ES_tradnl" w:eastAsia="es-CL"/>
        </w:rPr>
        <w:t>sobre</w:t>
      </w:r>
      <w:r w:rsidRPr="000C63DB">
        <w:rPr>
          <w:rFonts w:ascii="Courier New" w:eastAsiaTheme="majorEastAsia" w:hAnsi="Courier New" w:cstheme="majorBidi"/>
          <w:bCs/>
          <w:sz w:val="24"/>
          <w:szCs w:val="26"/>
          <w:lang w:val="es-ES_tradnl" w:eastAsia="es-CL"/>
        </w:rPr>
        <w:t xml:space="preserve"> gastos de administración, </w:t>
      </w:r>
      <w:r w:rsidR="00DB09C0" w:rsidRPr="000C63DB">
        <w:rPr>
          <w:rFonts w:ascii="Courier New" w:eastAsiaTheme="majorEastAsia" w:hAnsi="Courier New" w:cstheme="majorBidi"/>
          <w:bCs/>
          <w:sz w:val="24"/>
          <w:szCs w:val="26"/>
          <w:lang w:val="es-ES_tradnl" w:eastAsia="es-CL"/>
        </w:rPr>
        <w:t>que todo lo vinculado a la administración y fiscalización del uso de los recursos del Seguro</w:t>
      </w:r>
      <w:r w:rsidR="00811758" w:rsidRPr="000C63DB">
        <w:rPr>
          <w:rFonts w:ascii="Courier New" w:eastAsiaTheme="majorEastAsia" w:hAnsi="Courier New" w:cstheme="majorBidi"/>
          <w:bCs/>
          <w:sz w:val="24"/>
          <w:szCs w:val="26"/>
          <w:lang w:val="es-ES_tradnl" w:eastAsia="es-CL"/>
        </w:rPr>
        <w:t>, corresponderá a la Superintendencia de Seguridad Social, por medio de una norma de carácter general</w:t>
      </w:r>
      <w:r w:rsidR="007B034F" w:rsidRPr="000C63DB">
        <w:rPr>
          <w:rFonts w:ascii="Courier New" w:eastAsiaTheme="majorEastAsia" w:hAnsi="Courier New" w:cstheme="majorBidi"/>
          <w:bCs/>
          <w:sz w:val="24"/>
          <w:szCs w:val="26"/>
          <w:lang w:val="es-ES_tradnl" w:eastAsia="es-CL"/>
        </w:rPr>
        <w:t xml:space="preserve">. </w:t>
      </w:r>
    </w:p>
    <w:p w14:paraId="6A40D22F" w14:textId="77777777" w:rsidR="00D43423" w:rsidRPr="000C63DB" w:rsidRDefault="00D43423"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2069F7B3" w14:textId="5E0A6FAC" w:rsidR="00204E0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r w:rsidRPr="000C63DB">
        <w:rPr>
          <w:rFonts w:ascii="Courier New" w:eastAsia="Times New Roman" w:hAnsi="Courier New" w:cs="Courier New"/>
          <w:sz w:val="24"/>
          <w:szCs w:val="24"/>
          <w:lang w:val="es-ES_tradnl" w:eastAsia="es-CL"/>
        </w:rPr>
        <w:t xml:space="preserve">En consecuencia, tengo el honor de someter a </w:t>
      </w:r>
      <w:r w:rsidRPr="000C63DB">
        <w:rPr>
          <w:rFonts w:ascii="Courier New" w:eastAsia="Times New Roman" w:hAnsi="Courier New" w:cs="Courier New"/>
          <w:sz w:val="24"/>
          <w:szCs w:val="24"/>
          <w:lang w:eastAsia="es-CL"/>
        </w:rPr>
        <w:t>vuestra</w:t>
      </w:r>
      <w:r w:rsidRPr="000C63DB">
        <w:rPr>
          <w:rFonts w:ascii="Courier New" w:eastAsia="Times New Roman" w:hAnsi="Courier New" w:cs="Courier New"/>
          <w:sz w:val="24"/>
          <w:szCs w:val="24"/>
          <w:lang w:val="es-ES_tradnl" w:eastAsia="es-CL"/>
        </w:rPr>
        <w:t xml:space="preserve"> consideración el siguiente:</w:t>
      </w:r>
    </w:p>
    <w:p w14:paraId="1C5051EA" w14:textId="52573612" w:rsidR="00204E06" w:rsidRPr="000C63DB" w:rsidRDefault="00204E06"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76C2377D" w14:textId="1BB1BE6B" w:rsidR="00ED150B" w:rsidRPr="000C63DB" w:rsidRDefault="00ED150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0CE2C8CB" w14:textId="77777777" w:rsidR="00ED150B" w:rsidRPr="000C63DB" w:rsidRDefault="00ED150B" w:rsidP="001048DC">
      <w:pPr>
        <w:widowControl w:val="0"/>
        <w:autoSpaceDE w:val="0"/>
        <w:autoSpaceDN w:val="0"/>
        <w:adjustRightInd w:val="0"/>
        <w:spacing w:after="0" w:line="276" w:lineRule="auto"/>
        <w:ind w:left="2835" w:firstLine="709"/>
        <w:jc w:val="both"/>
        <w:rPr>
          <w:rFonts w:ascii="Courier New" w:eastAsia="Times New Roman" w:hAnsi="Courier New" w:cs="Courier New"/>
          <w:sz w:val="24"/>
          <w:szCs w:val="24"/>
          <w:lang w:val="es-ES_tradnl" w:eastAsia="es-CL"/>
        </w:rPr>
      </w:pPr>
    </w:p>
    <w:p w14:paraId="50634736" w14:textId="77777777" w:rsidR="00204E06" w:rsidRPr="000C63DB" w:rsidRDefault="00204E06" w:rsidP="001048DC">
      <w:pPr>
        <w:spacing w:after="0" w:line="276" w:lineRule="auto"/>
        <w:jc w:val="center"/>
        <w:rPr>
          <w:rFonts w:ascii="Courier New" w:eastAsia="Times New Roman" w:hAnsi="Courier New" w:cs="Courier New"/>
          <w:b/>
          <w:spacing w:val="160"/>
          <w:sz w:val="24"/>
          <w:szCs w:val="24"/>
          <w:lang w:eastAsia="es-ES"/>
        </w:rPr>
      </w:pPr>
      <w:r w:rsidRPr="000C63DB">
        <w:rPr>
          <w:rFonts w:ascii="Courier New" w:eastAsia="Times New Roman" w:hAnsi="Courier New" w:cs="Courier New"/>
          <w:b/>
          <w:spacing w:val="160"/>
          <w:sz w:val="24"/>
          <w:szCs w:val="24"/>
          <w:lang w:eastAsia="es-ES"/>
        </w:rPr>
        <w:t>PROYECTO DE LEY:</w:t>
      </w:r>
    </w:p>
    <w:p w14:paraId="0BAFCE38" w14:textId="733DD6E1" w:rsidR="00204E06" w:rsidRPr="000C63DB" w:rsidRDefault="00204E06" w:rsidP="001048DC">
      <w:pPr>
        <w:spacing w:after="0" w:line="276" w:lineRule="auto"/>
        <w:jc w:val="center"/>
        <w:rPr>
          <w:rFonts w:ascii="Courier New" w:eastAsia="Times New Roman" w:hAnsi="Courier New" w:cs="Courier New"/>
          <w:b/>
          <w:spacing w:val="160"/>
          <w:sz w:val="24"/>
          <w:szCs w:val="24"/>
          <w:lang w:eastAsia="es-ES"/>
        </w:rPr>
      </w:pPr>
    </w:p>
    <w:p w14:paraId="26696C5A" w14:textId="77777777" w:rsidR="00ED150B" w:rsidRPr="000C63DB" w:rsidRDefault="00ED150B" w:rsidP="001048DC">
      <w:pPr>
        <w:spacing w:after="0" w:line="276" w:lineRule="auto"/>
        <w:jc w:val="center"/>
        <w:rPr>
          <w:rFonts w:ascii="Courier New" w:eastAsia="Times New Roman" w:hAnsi="Courier New" w:cs="Courier New"/>
          <w:b/>
          <w:spacing w:val="160"/>
          <w:sz w:val="24"/>
          <w:szCs w:val="24"/>
          <w:lang w:eastAsia="es-ES"/>
        </w:rPr>
      </w:pPr>
    </w:p>
    <w:p w14:paraId="7286E786" w14:textId="77777777" w:rsidR="00204E06" w:rsidRPr="000C63DB" w:rsidRDefault="00204E06" w:rsidP="001048DC">
      <w:pPr>
        <w:spacing w:after="0" w:line="276" w:lineRule="auto"/>
        <w:jc w:val="both"/>
        <w:rPr>
          <w:rFonts w:ascii="Courier New" w:eastAsia="Times New Roman" w:hAnsi="Courier New" w:cs="Courier New"/>
          <w:b/>
          <w:bCs/>
          <w:color w:val="000000"/>
          <w:sz w:val="24"/>
          <w:szCs w:val="24"/>
          <w:lang w:eastAsia="es-ES_tradnl"/>
        </w:rPr>
      </w:pPr>
    </w:p>
    <w:p w14:paraId="3C6CEDD3" w14:textId="74FDAADF" w:rsidR="00204E06" w:rsidRPr="000C63DB" w:rsidRDefault="00204E06" w:rsidP="001048DC">
      <w:pPr>
        <w:tabs>
          <w:tab w:val="left" w:pos="2268"/>
        </w:tabs>
        <w:spacing w:after="0" w:line="276" w:lineRule="auto"/>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b/>
          <w:bCs/>
          <w:color w:val="000000"/>
          <w:sz w:val="24"/>
          <w:szCs w:val="24"/>
          <w:lang w:eastAsia="es-ES_tradnl"/>
        </w:rPr>
        <w:t>“Artículo único.-</w:t>
      </w:r>
      <w:r w:rsidRPr="000C63DB">
        <w:rPr>
          <w:rFonts w:ascii="Courier New" w:eastAsia="Times New Roman" w:hAnsi="Courier New" w:cs="Courier New"/>
          <w:b/>
          <w:bCs/>
          <w:color w:val="000000"/>
          <w:sz w:val="24"/>
          <w:szCs w:val="24"/>
          <w:lang w:eastAsia="es-ES_tradnl"/>
        </w:rPr>
        <w:tab/>
      </w:r>
      <w:r w:rsidRPr="000C63DB">
        <w:rPr>
          <w:rFonts w:ascii="Courier New" w:eastAsia="Times New Roman" w:hAnsi="Courier New" w:cs="Courier New"/>
          <w:color w:val="000000"/>
          <w:sz w:val="24"/>
          <w:szCs w:val="24"/>
          <w:shd w:val="clear" w:color="auto" w:fill="FFFFFF"/>
          <w:lang w:eastAsia="es-ES_tradnl"/>
        </w:rPr>
        <w:t>Introdúcense las siguientes modificaciones a la ley Nº</w:t>
      </w:r>
      <w:r w:rsidR="005E139C" w:rsidRPr="000C63DB">
        <w:rPr>
          <w:rFonts w:ascii="Courier New" w:eastAsia="Times New Roman" w:hAnsi="Courier New" w:cs="Courier New"/>
          <w:color w:val="000000"/>
          <w:sz w:val="24"/>
          <w:szCs w:val="24"/>
          <w:shd w:val="clear" w:color="auto" w:fill="FFFFFF"/>
          <w:lang w:eastAsia="es-ES_tradnl"/>
        </w:rPr>
        <w:t xml:space="preserve"> </w:t>
      </w:r>
      <w:r w:rsidRPr="000C63DB">
        <w:rPr>
          <w:rFonts w:ascii="Courier New" w:eastAsia="Times New Roman" w:hAnsi="Courier New" w:cs="Courier New"/>
          <w:color w:val="000000"/>
          <w:sz w:val="24"/>
          <w:szCs w:val="24"/>
          <w:shd w:val="clear" w:color="auto" w:fill="FFFFFF"/>
          <w:lang w:eastAsia="es-ES_tradnl"/>
        </w:rPr>
        <w:t>21.063, que crea un seguro para el acompañamiento de niños y niñas que padezcan las enfermedades que indica, y modifica el Código del Trabajo para estos efectos, de la siguiente forma:</w:t>
      </w:r>
    </w:p>
    <w:p w14:paraId="39EC9217" w14:textId="77777777" w:rsidR="00204E06" w:rsidRPr="000C63DB" w:rsidRDefault="00204E06" w:rsidP="001048DC">
      <w:pPr>
        <w:tabs>
          <w:tab w:val="left" w:pos="2268"/>
        </w:tabs>
        <w:spacing w:after="0" w:line="276" w:lineRule="auto"/>
        <w:jc w:val="both"/>
        <w:rPr>
          <w:rFonts w:ascii="Courier New" w:eastAsia="Times New Roman" w:hAnsi="Courier New" w:cs="Courier New"/>
          <w:color w:val="000000"/>
          <w:sz w:val="24"/>
          <w:szCs w:val="24"/>
          <w:shd w:val="clear" w:color="auto" w:fill="FFFFFF"/>
          <w:lang w:eastAsia="es-ES_tradnl"/>
        </w:rPr>
      </w:pPr>
    </w:p>
    <w:p w14:paraId="43AD5F69" w14:textId="64E150A5" w:rsidR="00204E06" w:rsidRPr="000C63DB" w:rsidRDefault="00204E06" w:rsidP="00ED150B">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Agr</w:t>
      </w:r>
      <w:r w:rsidR="008642AE" w:rsidRPr="000C63DB">
        <w:rPr>
          <w:rFonts w:ascii="Courier New" w:eastAsia="Times New Roman" w:hAnsi="Courier New" w:cs="Courier New"/>
          <w:color w:val="000000"/>
          <w:sz w:val="24"/>
          <w:szCs w:val="24"/>
          <w:shd w:val="clear" w:color="auto" w:fill="FFFFFF"/>
          <w:lang w:eastAsia="es-ES_tradnl"/>
        </w:rPr>
        <w:t>é</w:t>
      </w:r>
      <w:r w:rsidRPr="000C63DB">
        <w:rPr>
          <w:rFonts w:ascii="Courier New" w:eastAsia="Times New Roman" w:hAnsi="Courier New" w:cs="Courier New"/>
          <w:color w:val="000000"/>
          <w:sz w:val="24"/>
          <w:szCs w:val="24"/>
          <w:shd w:val="clear" w:color="auto" w:fill="FFFFFF"/>
          <w:lang w:eastAsia="es-ES_tradnl"/>
        </w:rPr>
        <w:t xml:space="preserve">gase </w:t>
      </w:r>
      <w:r w:rsidR="008642AE" w:rsidRPr="000C63DB">
        <w:rPr>
          <w:rFonts w:ascii="Courier New" w:eastAsia="Times New Roman" w:hAnsi="Courier New" w:cs="Courier New"/>
          <w:color w:val="000000"/>
          <w:sz w:val="24"/>
          <w:szCs w:val="24"/>
          <w:shd w:val="clear" w:color="auto" w:fill="FFFFFF"/>
          <w:lang w:eastAsia="es-ES_tradnl"/>
        </w:rPr>
        <w:t xml:space="preserve">un inciso segundo, nuevo, </w:t>
      </w:r>
      <w:r w:rsidRPr="000C63DB">
        <w:rPr>
          <w:rFonts w:ascii="Courier New" w:eastAsia="Times New Roman" w:hAnsi="Courier New" w:cs="Courier New"/>
          <w:color w:val="000000"/>
          <w:sz w:val="24"/>
          <w:szCs w:val="24"/>
          <w:shd w:val="clear" w:color="auto" w:fill="FFFFFF"/>
          <w:lang w:eastAsia="es-ES_tradnl"/>
        </w:rPr>
        <w:t>en el artículo 3</w:t>
      </w:r>
      <w:r w:rsidR="004C450F" w:rsidRPr="000C63DB">
        <w:rPr>
          <w:rFonts w:ascii="Courier New" w:eastAsia="Times New Roman" w:hAnsi="Courier New" w:cs="Courier New"/>
          <w:color w:val="000000"/>
          <w:sz w:val="24"/>
          <w:szCs w:val="24"/>
          <w:shd w:val="clear" w:color="auto" w:fill="FFFFFF"/>
          <w:lang w:eastAsia="es-ES_tradnl"/>
        </w:rPr>
        <w:t>:</w:t>
      </w:r>
    </w:p>
    <w:p w14:paraId="6D321DED" w14:textId="77777777" w:rsidR="00204E06" w:rsidRPr="000C63DB" w:rsidRDefault="00204E06" w:rsidP="00ED150B">
      <w:pPr>
        <w:tabs>
          <w:tab w:val="left" w:pos="2694"/>
        </w:tabs>
        <w:spacing w:after="0" w:line="276" w:lineRule="auto"/>
        <w:ind w:left="2127"/>
        <w:contextualSpacing/>
        <w:jc w:val="both"/>
        <w:rPr>
          <w:rFonts w:ascii="Courier New" w:eastAsia="Times New Roman" w:hAnsi="Courier New" w:cs="Courier New"/>
          <w:color w:val="000000"/>
          <w:sz w:val="24"/>
          <w:szCs w:val="24"/>
          <w:shd w:val="clear" w:color="auto" w:fill="FFFFFF"/>
          <w:lang w:eastAsia="es-ES_tradnl"/>
        </w:rPr>
      </w:pPr>
    </w:p>
    <w:p w14:paraId="36B304AF" w14:textId="222415EE" w:rsidR="00204E06" w:rsidRPr="000C63DB" w:rsidRDefault="00204E06" w:rsidP="00ED150B">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lastRenderedPageBreak/>
        <w:t>“</w:t>
      </w:r>
      <w:r w:rsidR="003516DE" w:rsidRPr="000C63DB">
        <w:rPr>
          <w:rFonts w:ascii="Courier New" w:eastAsia="Times New Roman" w:hAnsi="Courier New" w:cs="Courier New"/>
          <w:color w:val="000000"/>
          <w:sz w:val="24"/>
          <w:szCs w:val="24"/>
          <w:shd w:val="clear" w:color="auto" w:fill="FFFFFF"/>
          <w:lang w:eastAsia="es-ES_tradnl"/>
        </w:rPr>
        <w:t>Para efectos de la presente ley, se entenderá por padre o madre a quienes define el inciso primero del artículo 34 del Código Civil</w:t>
      </w:r>
      <w:r w:rsidR="00C058B7" w:rsidRPr="000C63DB">
        <w:rPr>
          <w:rFonts w:ascii="Courier New" w:eastAsia="Times New Roman" w:hAnsi="Courier New" w:cs="Courier New"/>
          <w:color w:val="000000"/>
          <w:sz w:val="24"/>
          <w:szCs w:val="24"/>
          <w:shd w:val="clear" w:color="auto" w:fill="FFFFFF"/>
          <w:lang w:eastAsia="es-ES_tradnl"/>
        </w:rPr>
        <w:t>.</w:t>
      </w:r>
      <w:r w:rsidR="003516DE" w:rsidRPr="000C63DB">
        <w:rPr>
          <w:rFonts w:ascii="Courier New" w:eastAsia="Times New Roman" w:hAnsi="Courier New" w:cs="Courier New"/>
          <w:color w:val="000000"/>
          <w:sz w:val="24"/>
          <w:szCs w:val="24"/>
          <w:shd w:val="clear" w:color="auto" w:fill="FFFFFF"/>
          <w:lang w:eastAsia="es-ES_tradnl"/>
        </w:rPr>
        <w:t>”.</w:t>
      </w:r>
    </w:p>
    <w:p w14:paraId="0CC78385" w14:textId="77777777" w:rsidR="00204E06" w:rsidRPr="000C63DB" w:rsidRDefault="00204E06" w:rsidP="001048DC">
      <w:pPr>
        <w:spacing w:after="0" w:line="276" w:lineRule="auto"/>
        <w:ind w:left="2268"/>
        <w:contextualSpacing/>
        <w:jc w:val="both"/>
        <w:rPr>
          <w:rFonts w:ascii="Courier New" w:eastAsia="Times New Roman" w:hAnsi="Courier New" w:cs="Courier New"/>
          <w:color w:val="000000"/>
          <w:sz w:val="24"/>
          <w:szCs w:val="24"/>
          <w:shd w:val="clear" w:color="auto" w:fill="FFFFFF"/>
          <w:lang w:eastAsia="es-ES_tradnl"/>
        </w:rPr>
      </w:pPr>
    </w:p>
    <w:p w14:paraId="5D0D45E7" w14:textId="127AED28" w:rsidR="00204E06" w:rsidRDefault="004C450F" w:rsidP="00ED150B">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Sustitúyese</w:t>
      </w:r>
      <w:r w:rsidR="00512E0F">
        <w:rPr>
          <w:rFonts w:ascii="Courier New" w:eastAsia="Times New Roman" w:hAnsi="Courier New" w:cs="Courier New"/>
          <w:color w:val="000000"/>
          <w:sz w:val="24"/>
          <w:szCs w:val="24"/>
          <w:shd w:val="clear" w:color="auto" w:fill="FFFFFF"/>
          <w:lang w:eastAsia="es-ES_tradnl"/>
        </w:rPr>
        <w:t>,</w:t>
      </w:r>
      <w:r w:rsidRPr="000C63DB">
        <w:rPr>
          <w:rFonts w:ascii="Courier New" w:eastAsia="Times New Roman" w:hAnsi="Courier New" w:cs="Courier New"/>
          <w:color w:val="000000"/>
          <w:sz w:val="24"/>
          <w:szCs w:val="24"/>
          <w:shd w:val="clear" w:color="auto" w:fill="FFFFFF"/>
          <w:lang w:eastAsia="es-ES_tradnl"/>
        </w:rPr>
        <w:t xml:space="preserve"> </w:t>
      </w:r>
      <w:r w:rsidR="00204E06" w:rsidRPr="000C63DB">
        <w:rPr>
          <w:rFonts w:ascii="Courier New" w:eastAsia="Times New Roman" w:hAnsi="Courier New" w:cs="Courier New"/>
          <w:color w:val="000000"/>
          <w:sz w:val="24"/>
          <w:szCs w:val="24"/>
          <w:shd w:val="clear" w:color="auto" w:fill="FFFFFF"/>
          <w:lang w:eastAsia="es-ES_tradnl"/>
        </w:rPr>
        <w:t>en el inciso segundo del artículo 13</w:t>
      </w:r>
      <w:r w:rsidRPr="000C63DB">
        <w:rPr>
          <w:rFonts w:ascii="Courier New" w:eastAsia="Times New Roman" w:hAnsi="Courier New" w:cs="Courier New"/>
          <w:color w:val="000000"/>
          <w:sz w:val="24"/>
          <w:szCs w:val="24"/>
          <w:shd w:val="clear" w:color="auto" w:fill="FFFFFF"/>
          <w:lang w:eastAsia="es-ES_tradnl"/>
        </w:rPr>
        <w:t>,</w:t>
      </w:r>
      <w:r w:rsidR="00204E06" w:rsidRPr="000C63DB">
        <w:rPr>
          <w:rFonts w:ascii="Courier New" w:eastAsia="Times New Roman" w:hAnsi="Courier New" w:cs="Courier New"/>
          <w:color w:val="000000"/>
          <w:sz w:val="24"/>
          <w:szCs w:val="24"/>
          <w:shd w:val="clear" w:color="auto" w:fill="FFFFFF"/>
          <w:lang w:eastAsia="es-ES_tradnl"/>
        </w:rPr>
        <w:t xml:space="preserve"> la expresión “quince” por “treinta”</w:t>
      </w:r>
      <w:r w:rsidR="00ED150B" w:rsidRPr="000C63DB">
        <w:rPr>
          <w:rFonts w:ascii="Courier New" w:eastAsia="Times New Roman" w:hAnsi="Courier New" w:cs="Courier New"/>
          <w:color w:val="000000"/>
          <w:sz w:val="24"/>
          <w:szCs w:val="24"/>
          <w:shd w:val="clear" w:color="auto" w:fill="FFFFFF"/>
          <w:lang w:eastAsia="es-ES_tradnl"/>
        </w:rPr>
        <w:t>.</w:t>
      </w:r>
    </w:p>
    <w:p w14:paraId="10E8C491" w14:textId="77777777" w:rsidR="00375BA6" w:rsidRPr="000C63DB" w:rsidRDefault="00375BA6" w:rsidP="00375BA6">
      <w:pPr>
        <w:tabs>
          <w:tab w:val="left" w:pos="2694"/>
        </w:tabs>
        <w:spacing w:after="0" w:line="276" w:lineRule="auto"/>
        <w:ind w:left="2127"/>
        <w:contextualSpacing/>
        <w:jc w:val="both"/>
        <w:rPr>
          <w:rFonts w:ascii="Courier New" w:eastAsia="Times New Roman" w:hAnsi="Courier New" w:cs="Courier New"/>
          <w:color w:val="000000"/>
          <w:sz w:val="24"/>
          <w:szCs w:val="24"/>
          <w:shd w:val="clear" w:color="auto" w:fill="FFFFFF"/>
          <w:lang w:eastAsia="es-ES_tradnl"/>
        </w:rPr>
      </w:pPr>
    </w:p>
    <w:p w14:paraId="691B391F" w14:textId="526928B3" w:rsidR="00F4056C" w:rsidRPr="000C63DB" w:rsidRDefault="00F4056C" w:rsidP="00ED150B">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bookmarkStart w:id="2" w:name="_Hlk117098931"/>
      <w:r w:rsidRPr="000C63DB">
        <w:rPr>
          <w:rFonts w:ascii="Courier New" w:eastAsia="Times New Roman" w:hAnsi="Courier New" w:cs="Courier New"/>
          <w:color w:val="000000"/>
          <w:sz w:val="24"/>
          <w:szCs w:val="24"/>
          <w:shd w:val="clear" w:color="auto" w:fill="FFFFFF"/>
          <w:lang w:eastAsia="es-ES_tradnl"/>
        </w:rPr>
        <w:t>En el artículo 14:</w:t>
      </w:r>
    </w:p>
    <w:p w14:paraId="05BD814F" w14:textId="77777777" w:rsidR="00F4056C" w:rsidRPr="000C63DB" w:rsidRDefault="00F4056C" w:rsidP="001048DC">
      <w:pPr>
        <w:spacing w:after="0" w:line="276" w:lineRule="auto"/>
        <w:ind w:left="5039"/>
        <w:contextualSpacing/>
        <w:jc w:val="both"/>
        <w:rPr>
          <w:rFonts w:ascii="Courier New" w:hAnsi="Courier New"/>
          <w:b/>
          <w:color w:val="000000"/>
          <w:sz w:val="24"/>
          <w:shd w:val="clear" w:color="auto" w:fill="FFFFFF"/>
        </w:rPr>
      </w:pPr>
    </w:p>
    <w:p w14:paraId="2FB60D04" w14:textId="5BE9B6A6" w:rsidR="00F4056C" w:rsidRPr="000C63DB" w:rsidRDefault="004C450F" w:rsidP="00ED150B">
      <w:pPr>
        <w:pStyle w:val="Prrafodelista"/>
        <w:numPr>
          <w:ilvl w:val="0"/>
          <w:numId w:val="7"/>
        </w:numPr>
        <w:tabs>
          <w:tab w:val="left" w:pos="3261"/>
        </w:tabs>
        <w:spacing w:after="0" w:line="276" w:lineRule="auto"/>
        <w:ind w:left="0" w:firstLine="2694"/>
        <w:jc w:val="both"/>
        <w:rPr>
          <w:rFonts w:ascii="Courier New" w:eastAsia="Times New Roman" w:hAnsi="Courier New" w:cs="Courier New"/>
          <w:b/>
          <w:bCs/>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Sustitúyese</w:t>
      </w:r>
      <w:r w:rsidR="00204E06" w:rsidRPr="000C63DB">
        <w:rPr>
          <w:rFonts w:ascii="Courier New" w:eastAsia="Times New Roman" w:hAnsi="Courier New" w:cs="Courier New"/>
          <w:color w:val="000000"/>
          <w:sz w:val="24"/>
          <w:szCs w:val="24"/>
          <w:shd w:val="clear" w:color="auto" w:fill="FFFFFF"/>
          <w:lang w:eastAsia="es-ES_tradnl"/>
        </w:rPr>
        <w:t xml:space="preserve"> el inciso primero</w:t>
      </w:r>
      <w:r w:rsidR="00BF2A0E" w:rsidRPr="000C63DB">
        <w:rPr>
          <w:rFonts w:ascii="Courier New" w:eastAsia="Times New Roman" w:hAnsi="Courier New" w:cs="Courier New"/>
          <w:color w:val="000000"/>
          <w:sz w:val="24"/>
          <w:szCs w:val="24"/>
          <w:shd w:val="clear" w:color="auto" w:fill="FFFFFF"/>
          <w:lang w:eastAsia="es-ES_tradnl"/>
        </w:rPr>
        <w:t xml:space="preserve">, </w:t>
      </w:r>
      <w:r w:rsidR="00204E06" w:rsidRPr="000C63DB">
        <w:rPr>
          <w:rFonts w:ascii="Courier New" w:eastAsia="Times New Roman" w:hAnsi="Courier New" w:cs="Courier New"/>
          <w:color w:val="000000"/>
          <w:sz w:val="24"/>
          <w:szCs w:val="24"/>
          <w:shd w:val="clear" w:color="auto" w:fill="FFFFFF"/>
          <w:lang w:eastAsia="es-ES_tradnl"/>
        </w:rPr>
        <w:t xml:space="preserve">por el siguiente: </w:t>
      </w:r>
    </w:p>
    <w:bookmarkEnd w:id="2"/>
    <w:p w14:paraId="68E8DF2C" w14:textId="77777777" w:rsidR="00204E06" w:rsidRPr="000C63DB" w:rsidRDefault="00204E06" w:rsidP="001048DC">
      <w:pPr>
        <w:spacing w:after="0" w:line="276" w:lineRule="auto"/>
        <w:ind w:left="2835"/>
        <w:contextualSpacing/>
        <w:jc w:val="both"/>
        <w:rPr>
          <w:rFonts w:ascii="Courier New" w:eastAsia="Times New Roman" w:hAnsi="Courier New" w:cs="Courier New"/>
          <w:color w:val="000000"/>
          <w:sz w:val="24"/>
          <w:szCs w:val="24"/>
          <w:shd w:val="clear" w:color="auto" w:fill="FFFFFF"/>
          <w:lang w:eastAsia="es-ES_tradnl"/>
        </w:rPr>
      </w:pPr>
    </w:p>
    <w:p w14:paraId="626F0A7C" w14:textId="460F6EB7" w:rsidR="00D87293" w:rsidRDefault="00204E06" w:rsidP="00296B1A">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 xml:space="preserve">“Duración del permiso. El permiso para cada trabajador o trabajadora en caso de cáncer tendrá una duración de hasta </w:t>
      </w:r>
      <w:r w:rsidR="004C450F" w:rsidRPr="000C63DB">
        <w:rPr>
          <w:rFonts w:ascii="Courier New" w:eastAsia="Times New Roman" w:hAnsi="Courier New" w:cs="Courier New"/>
          <w:color w:val="000000"/>
          <w:sz w:val="24"/>
          <w:szCs w:val="24"/>
          <w:shd w:val="clear" w:color="auto" w:fill="FFFFFF"/>
          <w:lang w:eastAsia="es-ES_tradnl"/>
        </w:rPr>
        <w:t>ciento ochenta</w:t>
      </w:r>
      <w:r w:rsidRPr="000C63DB">
        <w:rPr>
          <w:rFonts w:ascii="Courier New" w:eastAsia="Times New Roman" w:hAnsi="Courier New" w:cs="Courier New"/>
          <w:color w:val="000000"/>
          <w:sz w:val="24"/>
          <w:szCs w:val="24"/>
          <w:shd w:val="clear" w:color="auto" w:fill="FFFFFF"/>
          <w:lang w:eastAsia="es-ES_tradnl"/>
        </w:rPr>
        <w:t xml:space="preserve"> días, por cada hijo o hija afectado por esa condición grave de salud, dentro de un período de doce meses, contados desde el inicio de la primera licencia médica. El permiso podrá ser usado por dos períodos continuos respecto del mismo diagnóstico</w:t>
      </w:r>
      <w:r w:rsidR="00342B33" w:rsidRPr="000C63DB">
        <w:rPr>
          <w:rFonts w:ascii="Courier New" w:eastAsia="Times New Roman" w:hAnsi="Courier New" w:cs="Courier New"/>
          <w:color w:val="000000"/>
          <w:sz w:val="24"/>
          <w:szCs w:val="24"/>
          <w:shd w:val="clear" w:color="auto" w:fill="FFFFFF"/>
          <w:lang w:eastAsia="es-ES_tradnl"/>
        </w:rPr>
        <w:t xml:space="preserve">. En dicho caso, </w:t>
      </w:r>
      <w:r w:rsidR="004C450F" w:rsidRPr="000C63DB">
        <w:rPr>
          <w:rFonts w:ascii="Courier New" w:eastAsia="Times New Roman" w:hAnsi="Courier New" w:cs="Courier New"/>
          <w:color w:val="000000"/>
          <w:sz w:val="24"/>
          <w:szCs w:val="24"/>
          <w:shd w:val="clear" w:color="auto" w:fill="FFFFFF"/>
          <w:lang w:eastAsia="es-ES_tradnl"/>
        </w:rPr>
        <w:t>el permiso durante el</w:t>
      </w:r>
      <w:r w:rsidRPr="000C63DB">
        <w:rPr>
          <w:rFonts w:ascii="Courier New" w:eastAsia="Times New Roman" w:hAnsi="Courier New" w:cs="Courier New"/>
          <w:color w:val="000000"/>
          <w:sz w:val="24"/>
          <w:szCs w:val="24"/>
          <w:shd w:val="clear" w:color="auto" w:fill="FFFFFF"/>
          <w:lang w:eastAsia="es-ES_tradnl"/>
        </w:rPr>
        <w:t xml:space="preserve"> segundo </w:t>
      </w:r>
      <w:r w:rsidR="0054589D" w:rsidRPr="000C63DB">
        <w:rPr>
          <w:rFonts w:ascii="Courier New" w:eastAsia="Times New Roman" w:hAnsi="Courier New" w:cs="Courier New"/>
          <w:color w:val="000000"/>
          <w:sz w:val="24"/>
          <w:szCs w:val="24"/>
          <w:shd w:val="clear" w:color="auto" w:fill="FFFFFF"/>
          <w:lang w:eastAsia="es-ES_tradnl"/>
        </w:rPr>
        <w:t xml:space="preserve">período </w:t>
      </w:r>
      <w:r w:rsidR="004C450F" w:rsidRPr="000C63DB">
        <w:rPr>
          <w:rFonts w:ascii="Courier New" w:eastAsia="Times New Roman" w:hAnsi="Courier New" w:cs="Courier New"/>
          <w:color w:val="000000"/>
          <w:sz w:val="24"/>
          <w:szCs w:val="24"/>
          <w:shd w:val="clear" w:color="auto" w:fill="FFFFFF"/>
          <w:lang w:eastAsia="es-ES_tradnl"/>
        </w:rPr>
        <w:t>no podrá superar los noventa días</w:t>
      </w:r>
      <w:r w:rsidRPr="000C63DB">
        <w:rPr>
          <w:rFonts w:ascii="Courier New" w:eastAsia="Times New Roman" w:hAnsi="Courier New" w:cs="Courier New"/>
          <w:color w:val="000000"/>
          <w:sz w:val="24"/>
          <w:szCs w:val="24"/>
          <w:shd w:val="clear" w:color="auto" w:fill="FFFFFF"/>
          <w:lang w:eastAsia="es-ES_tradnl"/>
        </w:rPr>
        <w:t>.”.</w:t>
      </w:r>
    </w:p>
    <w:p w14:paraId="591738DF" w14:textId="77777777" w:rsidR="003F0430" w:rsidRPr="000C63DB" w:rsidRDefault="003F0430" w:rsidP="00296B1A">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p>
    <w:p w14:paraId="44C9577F" w14:textId="1FF6103B" w:rsidR="00BF2A0E" w:rsidRPr="00512E0F" w:rsidRDefault="00BF2A0E" w:rsidP="00512E0F">
      <w:pPr>
        <w:pStyle w:val="Prrafodelista"/>
        <w:numPr>
          <w:ilvl w:val="0"/>
          <w:numId w:val="7"/>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Sustitúyese</w:t>
      </w:r>
      <w:r w:rsidR="00512E0F">
        <w:rPr>
          <w:rFonts w:ascii="Courier New" w:eastAsia="Times New Roman" w:hAnsi="Courier New" w:cs="Courier New"/>
          <w:color w:val="000000"/>
          <w:sz w:val="24"/>
          <w:szCs w:val="24"/>
          <w:shd w:val="clear" w:color="auto" w:fill="FFFFFF"/>
          <w:lang w:eastAsia="es-ES_tradnl"/>
        </w:rPr>
        <w:t>,</w:t>
      </w:r>
      <w:r w:rsidRPr="000C63DB">
        <w:rPr>
          <w:rFonts w:ascii="Courier New" w:eastAsia="Times New Roman" w:hAnsi="Courier New" w:cs="Courier New"/>
          <w:color w:val="000000"/>
          <w:sz w:val="24"/>
          <w:szCs w:val="24"/>
          <w:shd w:val="clear" w:color="auto" w:fill="FFFFFF"/>
          <w:lang w:eastAsia="es-ES_tradnl"/>
        </w:rPr>
        <w:t xml:space="preserve"> </w:t>
      </w:r>
      <w:r w:rsidR="003C0629" w:rsidRPr="000C63DB">
        <w:rPr>
          <w:rFonts w:ascii="Courier New" w:eastAsia="Times New Roman" w:hAnsi="Courier New" w:cs="Courier New"/>
          <w:color w:val="000000"/>
          <w:sz w:val="24"/>
          <w:szCs w:val="24"/>
          <w:shd w:val="clear" w:color="auto" w:fill="FFFFFF"/>
          <w:lang w:eastAsia="es-ES_tradnl"/>
        </w:rPr>
        <w:t xml:space="preserve">en </w:t>
      </w:r>
      <w:r w:rsidRPr="000C63DB">
        <w:rPr>
          <w:rFonts w:ascii="Courier New" w:eastAsia="Times New Roman" w:hAnsi="Courier New" w:cs="Courier New"/>
          <w:color w:val="000000"/>
          <w:sz w:val="24"/>
          <w:szCs w:val="24"/>
          <w:shd w:val="clear" w:color="auto" w:fill="FFFFFF"/>
          <w:lang w:eastAsia="es-ES_tradnl"/>
        </w:rPr>
        <w:t>el inciso segundo</w:t>
      </w:r>
      <w:r w:rsidR="00512E0F">
        <w:rPr>
          <w:rFonts w:ascii="Courier New" w:eastAsia="Times New Roman" w:hAnsi="Courier New" w:cs="Courier New"/>
          <w:color w:val="000000"/>
          <w:sz w:val="24"/>
          <w:szCs w:val="24"/>
          <w:shd w:val="clear" w:color="auto" w:fill="FFFFFF"/>
          <w:lang w:eastAsia="es-ES_tradnl"/>
        </w:rPr>
        <w:t>,</w:t>
      </w:r>
      <w:r w:rsidR="003C0629" w:rsidRPr="000C63DB">
        <w:rPr>
          <w:rFonts w:ascii="Courier New" w:eastAsia="Times New Roman" w:hAnsi="Courier New" w:cs="Courier New"/>
          <w:color w:val="000000"/>
          <w:sz w:val="24"/>
          <w:szCs w:val="24"/>
          <w:shd w:val="clear" w:color="auto" w:fill="FFFFFF"/>
          <w:lang w:eastAsia="es-ES_tradnl"/>
        </w:rPr>
        <w:t xml:space="preserve"> la expresión </w:t>
      </w:r>
      <w:r w:rsidR="005C331B" w:rsidRPr="000C63DB">
        <w:rPr>
          <w:rFonts w:ascii="Courier New" w:eastAsia="Times New Roman" w:hAnsi="Courier New" w:cs="Courier New"/>
          <w:color w:val="000000"/>
          <w:sz w:val="24"/>
          <w:szCs w:val="24"/>
          <w:shd w:val="clear" w:color="auto" w:fill="FFFFFF"/>
          <w:lang w:eastAsia="es-ES_tradnl"/>
        </w:rPr>
        <w:t>“noventa”</w:t>
      </w:r>
      <w:r w:rsidRPr="000C63DB">
        <w:rPr>
          <w:rFonts w:ascii="Courier New" w:eastAsia="Times New Roman" w:hAnsi="Courier New" w:cs="Courier New"/>
          <w:color w:val="000000"/>
          <w:sz w:val="24"/>
          <w:szCs w:val="24"/>
          <w:shd w:val="clear" w:color="auto" w:fill="FFFFFF"/>
          <w:lang w:eastAsia="es-ES_tradnl"/>
        </w:rPr>
        <w:t xml:space="preserve"> por</w:t>
      </w:r>
      <w:r w:rsidR="005C331B" w:rsidRPr="000C63DB">
        <w:rPr>
          <w:rFonts w:ascii="Courier New" w:eastAsia="Times New Roman" w:hAnsi="Courier New" w:cs="Courier New"/>
          <w:color w:val="000000"/>
          <w:sz w:val="24"/>
          <w:szCs w:val="24"/>
          <w:shd w:val="clear" w:color="auto" w:fill="FFFFFF"/>
          <w:lang w:eastAsia="es-ES_tradnl"/>
        </w:rPr>
        <w:t xml:space="preserve"> “ciento ochenta”.</w:t>
      </w:r>
      <w:r w:rsidRPr="000C63DB">
        <w:rPr>
          <w:rFonts w:ascii="Courier New" w:eastAsia="Times New Roman" w:hAnsi="Courier New" w:cs="Courier New"/>
          <w:color w:val="000000"/>
          <w:sz w:val="24"/>
          <w:szCs w:val="24"/>
          <w:shd w:val="clear" w:color="auto" w:fill="FFFFFF"/>
          <w:lang w:eastAsia="es-ES_tradnl"/>
        </w:rPr>
        <w:t xml:space="preserve"> </w:t>
      </w:r>
    </w:p>
    <w:p w14:paraId="4AC4107D" w14:textId="5EB9616D" w:rsidR="00822C3E" w:rsidRPr="000C63DB" w:rsidRDefault="00822C3E" w:rsidP="001048DC">
      <w:pPr>
        <w:spacing w:after="0" w:line="276" w:lineRule="auto"/>
        <w:ind w:firstLine="2268"/>
        <w:contextualSpacing/>
        <w:jc w:val="both"/>
        <w:rPr>
          <w:rFonts w:ascii="Courier New" w:eastAsia="Times New Roman" w:hAnsi="Courier New" w:cs="Courier New"/>
          <w:color w:val="000000"/>
          <w:sz w:val="24"/>
          <w:szCs w:val="24"/>
          <w:shd w:val="clear" w:color="auto" w:fill="FFFFFF"/>
          <w:lang w:eastAsia="es-ES_tradnl"/>
        </w:rPr>
      </w:pPr>
    </w:p>
    <w:p w14:paraId="4D789A25" w14:textId="57C07FF6" w:rsidR="00822C3E" w:rsidRPr="000C63DB" w:rsidRDefault="00822C3E" w:rsidP="00ED150B">
      <w:pPr>
        <w:pStyle w:val="Prrafodelista"/>
        <w:numPr>
          <w:ilvl w:val="0"/>
          <w:numId w:val="7"/>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Sustitúyese</w:t>
      </w:r>
      <w:r w:rsidR="00512E0F">
        <w:rPr>
          <w:rFonts w:ascii="Courier New" w:eastAsia="Times New Roman" w:hAnsi="Courier New" w:cs="Courier New"/>
          <w:color w:val="000000"/>
          <w:sz w:val="24"/>
          <w:szCs w:val="24"/>
          <w:shd w:val="clear" w:color="auto" w:fill="FFFFFF"/>
          <w:lang w:eastAsia="es-ES_tradnl"/>
        </w:rPr>
        <w:t>,</w:t>
      </w:r>
      <w:r w:rsidRPr="000C63DB">
        <w:rPr>
          <w:rFonts w:ascii="Courier New" w:eastAsia="Times New Roman" w:hAnsi="Courier New" w:cs="Courier New"/>
          <w:color w:val="000000"/>
          <w:sz w:val="24"/>
          <w:szCs w:val="24"/>
          <w:shd w:val="clear" w:color="auto" w:fill="FFFFFF"/>
          <w:lang w:eastAsia="es-ES_tradnl"/>
        </w:rPr>
        <w:t xml:space="preserve"> el inciso sexto, la expresión “treinta” por “sesenta”. </w:t>
      </w:r>
    </w:p>
    <w:p w14:paraId="4DEF3609" w14:textId="77777777" w:rsidR="00822C3E" w:rsidRPr="000C63DB" w:rsidRDefault="00822C3E" w:rsidP="001048DC">
      <w:pPr>
        <w:pStyle w:val="Prrafodelista"/>
        <w:spacing w:after="0" w:line="276" w:lineRule="auto"/>
        <w:jc w:val="both"/>
        <w:rPr>
          <w:rFonts w:ascii="Courier New" w:eastAsia="Times New Roman" w:hAnsi="Courier New" w:cs="Courier New"/>
          <w:color w:val="000000"/>
          <w:sz w:val="24"/>
          <w:szCs w:val="24"/>
          <w:shd w:val="clear" w:color="auto" w:fill="FFFFFF"/>
          <w:lang w:eastAsia="es-ES_tradnl"/>
        </w:rPr>
      </w:pPr>
    </w:p>
    <w:p w14:paraId="2298A5C5" w14:textId="45DE9608" w:rsidR="00F4056C" w:rsidRPr="000C63DB" w:rsidRDefault="00D87293" w:rsidP="00ED150B">
      <w:pPr>
        <w:pStyle w:val="Prrafodelista"/>
        <w:numPr>
          <w:ilvl w:val="0"/>
          <w:numId w:val="7"/>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I</w:t>
      </w:r>
      <w:r w:rsidR="00F4056C" w:rsidRPr="000C63DB">
        <w:rPr>
          <w:rFonts w:ascii="Courier New" w:eastAsia="Times New Roman" w:hAnsi="Courier New" w:cs="Courier New"/>
          <w:color w:val="000000"/>
          <w:sz w:val="24"/>
          <w:szCs w:val="24"/>
          <w:shd w:val="clear" w:color="auto" w:fill="FFFFFF"/>
          <w:lang w:eastAsia="es-ES_tradnl"/>
        </w:rPr>
        <w:t>ntercále</w:t>
      </w:r>
      <w:r w:rsidR="003C4343">
        <w:rPr>
          <w:rFonts w:ascii="Courier New" w:eastAsia="Times New Roman" w:hAnsi="Courier New" w:cs="Courier New"/>
          <w:color w:val="000000"/>
          <w:sz w:val="24"/>
          <w:szCs w:val="24"/>
          <w:shd w:val="clear" w:color="auto" w:fill="FFFFFF"/>
          <w:lang w:eastAsia="es-ES_tradnl"/>
        </w:rPr>
        <w:t>n</w:t>
      </w:r>
      <w:r w:rsidR="00F4056C" w:rsidRPr="000C63DB">
        <w:rPr>
          <w:rFonts w:ascii="Courier New" w:eastAsia="Times New Roman" w:hAnsi="Courier New" w:cs="Courier New"/>
          <w:color w:val="000000"/>
          <w:sz w:val="24"/>
          <w:szCs w:val="24"/>
          <w:shd w:val="clear" w:color="auto" w:fill="FFFFFF"/>
          <w:lang w:eastAsia="es-ES_tradnl"/>
        </w:rPr>
        <w:t xml:space="preserve">se </w:t>
      </w:r>
      <w:r w:rsidR="003C4343">
        <w:rPr>
          <w:rFonts w:ascii="Courier New" w:eastAsia="Times New Roman" w:hAnsi="Courier New" w:cs="Courier New"/>
          <w:color w:val="000000"/>
          <w:sz w:val="24"/>
          <w:szCs w:val="24"/>
          <w:shd w:val="clear" w:color="auto" w:fill="FFFFFF"/>
          <w:lang w:eastAsia="es-ES_tradnl"/>
        </w:rPr>
        <w:t>los</w:t>
      </w:r>
      <w:r w:rsidR="00F4056C" w:rsidRPr="000C63DB">
        <w:rPr>
          <w:rFonts w:ascii="Courier New" w:eastAsia="Times New Roman" w:hAnsi="Courier New" w:cs="Courier New"/>
          <w:color w:val="000000"/>
          <w:sz w:val="24"/>
          <w:szCs w:val="24"/>
          <w:shd w:val="clear" w:color="auto" w:fill="FFFFFF"/>
          <w:lang w:eastAsia="es-ES_tradnl"/>
        </w:rPr>
        <w:t xml:space="preserve"> siguiente</w:t>
      </w:r>
      <w:r w:rsidR="003C4343">
        <w:rPr>
          <w:rFonts w:ascii="Courier New" w:eastAsia="Times New Roman" w:hAnsi="Courier New" w:cs="Courier New"/>
          <w:color w:val="000000"/>
          <w:sz w:val="24"/>
          <w:szCs w:val="24"/>
          <w:shd w:val="clear" w:color="auto" w:fill="FFFFFF"/>
          <w:lang w:eastAsia="es-ES_tradnl"/>
        </w:rPr>
        <w:t>s</w:t>
      </w:r>
      <w:r w:rsidR="00F4056C" w:rsidRPr="000C63DB">
        <w:rPr>
          <w:rFonts w:ascii="Courier New" w:eastAsia="Times New Roman" w:hAnsi="Courier New" w:cs="Courier New"/>
          <w:color w:val="000000"/>
          <w:sz w:val="24"/>
          <w:szCs w:val="24"/>
          <w:shd w:val="clear" w:color="auto" w:fill="FFFFFF"/>
          <w:lang w:eastAsia="es-ES_tradnl"/>
        </w:rPr>
        <w:t xml:space="preserve"> inciso</w:t>
      </w:r>
      <w:r w:rsidR="003C4343">
        <w:rPr>
          <w:rFonts w:ascii="Courier New" w:eastAsia="Times New Roman" w:hAnsi="Courier New" w:cs="Courier New"/>
          <w:color w:val="000000"/>
          <w:sz w:val="24"/>
          <w:szCs w:val="24"/>
          <w:shd w:val="clear" w:color="auto" w:fill="FFFFFF"/>
          <w:lang w:eastAsia="es-ES_tradnl"/>
        </w:rPr>
        <w:t>s</w:t>
      </w:r>
      <w:r w:rsidR="00F4056C" w:rsidRPr="000C63DB">
        <w:rPr>
          <w:rFonts w:ascii="Courier New" w:eastAsia="Times New Roman" w:hAnsi="Courier New" w:cs="Courier New"/>
          <w:color w:val="000000"/>
          <w:sz w:val="24"/>
          <w:szCs w:val="24"/>
          <w:shd w:val="clear" w:color="auto" w:fill="FFFFFF"/>
          <w:lang w:eastAsia="es-ES_tradnl"/>
        </w:rPr>
        <w:t xml:space="preserve"> séptimo</w:t>
      </w:r>
      <w:r w:rsidR="00713D14" w:rsidRPr="000C63DB">
        <w:rPr>
          <w:rFonts w:ascii="Courier New" w:eastAsia="Times New Roman" w:hAnsi="Courier New" w:cs="Courier New"/>
          <w:color w:val="000000"/>
          <w:sz w:val="24"/>
          <w:szCs w:val="24"/>
          <w:shd w:val="clear" w:color="auto" w:fill="FFFFFF"/>
          <w:lang w:eastAsia="es-ES_tradnl"/>
        </w:rPr>
        <w:t xml:space="preserve"> y octavo</w:t>
      </w:r>
      <w:r w:rsidR="00F4056C" w:rsidRPr="000C63DB">
        <w:rPr>
          <w:rFonts w:ascii="Courier New" w:eastAsia="Times New Roman" w:hAnsi="Courier New" w:cs="Courier New"/>
          <w:color w:val="000000"/>
          <w:sz w:val="24"/>
          <w:szCs w:val="24"/>
          <w:shd w:val="clear" w:color="auto" w:fill="FFFFFF"/>
          <w:lang w:eastAsia="es-ES_tradnl"/>
        </w:rPr>
        <w:t>, nuevo</w:t>
      </w:r>
      <w:r w:rsidR="00713D14" w:rsidRPr="000C63DB">
        <w:rPr>
          <w:rFonts w:ascii="Courier New" w:eastAsia="Times New Roman" w:hAnsi="Courier New" w:cs="Courier New"/>
          <w:color w:val="000000"/>
          <w:sz w:val="24"/>
          <w:szCs w:val="24"/>
          <w:shd w:val="clear" w:color="auto" w:fill="FFFFFF"/>
          <w:lang w:eastAsia="es-ES_tradnl"/>
        </w:rPr>
        <w:t>s</w:t>
      </w:r>
      <w:r w:rsidR="00F4056C" w:rsidRPr="000C63DB">
        <w:rPr>
          <w:rFonts w:ascii="Courier New" w:eastAsia="Times New Roman" w:hAnsi="Courier New" w:cs="Courier New"/>
          <w:color w:val="000000"/>
          <w:sz w:val="24"/>
          <w:szCs w:val="24"/>
          <w:shd w:val="clear" w:color="auto" w:fill="FFFFFF"/>
          <w:lang w:eastAsia="es-ES_tradnl"/>
        </w:rPr>
        <w:t>, pasando el actual</w:t>
      </w:r>
      <w:r w:rsidR="00526AB6" w:rsidRPr="000C63DB">
        <w:rPr>
          <w:rFonts w:ascii="Courier New" w:eastAsia="Times New Roman" w:hAnsi="Courier New" w:cs="Courier New"/>
          <w:color w:val="000000"/>
          <w:sz w:val="24"/>
          <w:szCs w:val="24"/>
          <w:shd w:val="clear" w:color="auto" w:fill="FFFFFF"/>
          <w:lang w:eastAsia="es-ES_tradnl"/>
        </w:rPr>
        <w:t xml:space="preserve"> séptimo</w:t>
      </w:r>
      <w:r w:rsidR="00F4056C" w:rsidRPr="000C63DB">
        <w:rPr>
          <w:rFonts w:ascii="Courier New" w:eastAsia="Times New Roman" w:hAnsi="Courier New" w:cs="Courier New"/>
          <w:color w:val="000000"/>
          <w:sz w:val="24"/>
          <w:szCs w:val="24"/>
          <w:shd w:val="clear" w:color="auto" w:fill="FFFFFF"/>
          <w:lang w:eastAsia="es-ES_tradnl"/>
        </w:rPr>
        <w:t xml:space="preserve"> a ser </w:t>
      </w:r>
      <w:r w:rsidR="00713D14" w:rsidRPr="000C63DB">
        <w:rPr>
          <w:rFonts w:ascii="Courier New" w:eastAsia="Times New Roman" w:hAnsi="Courier New" w:cs="Courier New"/>
          <w:color w:val="000000"/>
          <w:sz w:val="24"/>
          <w:szCs w:val="24"/>
          <w:shd w:val="clear" w:color="auto" w:fill="FFFFFF"/>
          <w:lang w:eastAsia="es-ES_tradnl"/>
        </w:rPr>
        <w:t>noveno</w:t>
      </w:r>
      <w:r w:rsidR="00F4056C" w:rsidRPr="000C63DB">
        <w:rPr>
          <w:rFonts w:ascii="Courier New" w:eastAsia="Times New Roman" w:hAnsi="Courier New" w:cs="Courier New"/>
          <w:color w:val="000000"/>
          <w:sz w:val="24"/>
          <w:szCs w:val="24"/>
          <w:shd w:val="clear" w:color="auto" w:fill="FFFFFF"/>
          <w:lang w:eastAsia="es-ES_tradnl"/>
        </w:rPr>
        <w:t>:</w:t>
      </w:r>
    </w:p>
    <w:p w14:paraId="551C4038" w14:textId="77777777" w:rsidR="00F4056C" w:rsidRPr="000C63DB" w:rsidRDefault="00F4056C"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246DCD57" w14:textId="618015FC" w:rsidR="00713D14" w:rsidRPr="000C63DB" w:rsidRDefault="00F4056C"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w:t>
      </w:r>
      <w:r w:rsidR="00B110BD" w:rsidRPr="000C63DB">
        <w:rPr>
          <w:rFonts w:ascii="Courier New" w:eastAsia="Times New Roman" w:hAnsi="Courier New" w:cs="Courier New"/>
          <w:color w:val="000000"/>
          <w:sz w:val="24"/>
          <w:szCs w:val="24"/>
          <w:shd w:val="clear" w:color="auto" w:fill="FFFFFF"/>
          <w:lang w:eastAsia="es-ES_tradnl"/>
        </w:rPr>
        <w:t xml:space="preserve">Si la autoridad declarare estado de excepción constitucional </w:t>
      </w:r>
      <w:r w:rsidR="0016692C" w:rsidRPr="000C63DB">
        <w:rPr>
          <w:rFonts w:ascii="Courier New" w:eastAsia="Times New Roman" w:hAnsi="Courier New" w:cs="Courier New"/>
          <w:color w:val="000000"/>
          <w:sz w:val="24"/>
          <w:szCs w:val="24"/>
          <w:shd w:val="clear" w:color="auto" w:fill="FFFFFF"/>
          <w:lang w:eastAsia="es-ES_tradnl"/>
        </w:rPr>
        <w:t xml:space="preserve">de catástrofe, por calamidad pública o una alerta sanitaria con ocasión de una epidemia o pandemia </w:t>
      </w:r>
      <w:r w:rsidR="00AE2759" w:rsidRPr="000C63DB">
        <w:rPr>
          <w:rFonts w:ascii="Courier New" w:eastAsia="Times New Roman" w:hAnsi="Courier New" w:cs="Courier New"/>
          <w:color w:val="000000"/>
          <w:sz w:val="24"/>
          <w:szCs w:val="24"/>
          <w:shd w:val="clear" w:color="auto" w:fill="FFFFFF"/>
          <w:lang w:eastAsia="es-ES_tradnl"/>
        </w:rPr>
        <w:t>a causa de una enfermedad contagiosa</w:t>
      </w:r>
      <w:r w:rsidR="00597277" w:rsidRPr="000C63DB">
        <w:rPr>
          <w:rFonts w:ascii="Courier New" w:eastAsia="Times New Roman" w:hAnsi="Courier New" w:cs="Courier New"/>
          <w:color w:val="000000"/>
          <w:sz w:val="24"/>
          <w:szCs w:val="24"/>
          <w:shd w:val="clear" w:color="auto" w:fill="FFFFFF"/>
          <w:lang w:eastAsia="es-ES_tradnl"/>
        </w:rPr>
        <w:t>, incluidas las prórrogas de este, si las hubiere</w:t>
      </w:r>
      <w:r w:rsidRPr="000C63DB">
        <w:rPr>
          <w:rFonts w:ascii="Courier New" w:eastAsia="Times New Roman" w:hAnsi="Courier New" w:cs="Courier New"/>
          <w:color w:val="000000"/>
          <w:sz w:val="24"/>
          <w:szCs w:val="24"/>
          <w:shd w:val="clear" w:color="auto" w:fill="FFFFFF"/>
          <w:lang w:eastAsia="es-ES_tradnl"/>
        </w:rPr>
        <w:t>, la Superintendencia de Seguridad Social, mediante una resolución exenta, podrá aumentar hasta por 90 días la duración del permiso establecido en el presente artículo. Para dicho efecto, la Superintendencia deberá considerar las directrices emanadas de la respectiva autoridad sanitaria y la disponibilidad de recursos del Fondo creado por el artículo 3º de la ley N°</w:t>
      </w:r>
      <w:r w:rsidR="006C6F5F" w:rsidRPr="000C63DB">
        <w:rPr>
          <w:rFonts w:ascii="Courier New" w:eastAsia="Times New Roman" w:hAnsi="Courier New" w:cs="Courier New"/>
          <w:color w:val="000000"/>
          <w:sz w:val="24"/>
          <w:szCs w:val="24"/>
          <w:shd w:val="clear" w:color="auto" w:fill="FFFFFF"/>
          <w:lang w:eastAsia="es-ES_tradnl"/>
        </w:rPr>
        <w:t xml:space="preserve"> </w:t>
      </w:r>
      <w:r w:rsidRPr="000C63DB">
        <w:rPr>
          <w:rFonts w:ascii="Courier New" w:eastAsia="Times New Roman" w:hAnsi="Courier New" w:cs="Courier New"/>
          <w:color w:val="000000"/>
          <w:sz w:val="24"/>
          <w:szCs w:val="24"/>
          <w:shd w:val="clear" w:color="auto" w:fill="FFFFFF"/>
          <w:lang w:eastAsia="es-ES_tradnl"/>
        </w:rPr>
        <w:t>21.010, y validar que éstos resultan suficientes para cubrir el aumento de días determinado sin comprometer la sustentabilidad del señalado Fondo, de conformidad con lo establecido en el artículo 40 de esta ley.</w:t>
      </w:r>
    </w:p>
    <w:p w14:paraId="07CE9023" w14:textId="77777777" w:rsidR="00ED150B" w:rsidRPr="000C63DB" w:rsidRDefault="00ED150B"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p>
    <w:p w14:paraId="37D89363" w14:textId="78359655" w:rsidR="00F4056C" w:rsidRPr="000C63DB" w:rsidRDefault="00713D14"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lastRenderedPageBreak/>
        <w:t xml:space="preserve">Con todo, </w:t>
      </w:r>
      <w:r w:rsidR="00FE52CA" w:rsidRPr="000C63DB">
        <w:rPr>
          <w:rFonts w:ascii="Courier New" w:eastAsia="Times New Roman" w:hAnsi="Courier New" w:cs="Courier New"/>
          <w:color w:val="000000"/>
          <w:sz w:val="24"/>
          <w:szCs w:val="24"/>
          <w:shd w:val="clear" w:color="auto" w:fill="FFFFFF"/>
          <w:lang w:eastAsia="es-ES_tradnl"/>
        </w:rPr>
        <w:t>al término de cada aumento realizado mediante resolución exenta por parte de la Superintendencia de Seguridad Social</w:t>
      </w:r>
      <w:r w:rsidR="008458B7" w:rsidRPr="000C63DB">
        <w:rPr>
          <w:rFonts w:ascii="Courier New" w:eastAsia="Times New Roman" w:hAnsi="Courier New" w:cs="Courier New"/>
          <w:color w:val="000000"/>
          <w:sz w:val="24"/>
          <w:szCs w:val="24"/>
          <w:shd w:val="clear" w:color="auto" w:fill="FFFFFF"/>
          <w:lang w:eastAsia="es-ES_tradnl"/>
        </w:rPr>
        <w:t xml:space="preserve"> en los casos descritos en el inciso anterior</w:t>
      </w:r>
      <w:r w:rsidR="00FE52CA" w:rsidRPr="000C63DB">
        <w:rPr>
          <w:rFonts w:ascii="Courier New" w:eastAsia="Times New Roman" w:hAnsi="Courier New" w:cs="Courier New"/>
          <w:color w:val="000000"/>
          <w:sz w:val="24"/>
          <w:szCs w:val="24"/>
          <w:shd w:val="clear" w:color="auto" w:fill="FFFFFF"/>
          <w:lang w:eastAsia="es-ES_tradnl"/>
        </w:rPr>
        <w:t xml:space="preserve">, </w:t>
      </w:r>
      <w:r w:rsidR="00EF5642" w:rsidRPr="000C63DB">
        <w:rPr>
          <w:rFonts w:ascii="Courier New" w:eastAsia="Times New Roman" w:hAnsi="Courier New" w:cs="Courier New"/>
          <w:color w:val="000000"/>
          <w:sz w:val="24"/>
          <w:szCs w:val="24"/>
          <w:shd w:val="clear" w:color="auto" w:fill="FFFFFF"/>
          <w:lang w:eastAsia="es-ES_tradnl"/>
        </w:rPr>
        <w:t xml:space="preserve">se realizará </w:t>
      </w:r>
      <w:r w:rsidR="00CB67B1" w:rsidRPr="000C63DB">
        <w:rPr>
          <w:rFonts w:ascii="Courier New" w:eastAsia="Times New Roman" w:hAnsi="Courier New" w:cs="Courier New"/>
          <w:color w:val="000000"/>
          <w:sz w:val="24"/>
          <w:szCs w:val="24"/>
          <w:shd w:val="clear" w:color="auto" w:fill="FFFFFF"/>
          <w:lang w:eastAsia="es-ES_tradnl"/>
        </w:rPr>
        <w:t>un estudio de sustentabilidad del fondo</w:t>
      </w:r>
      <w:r w:rsidR="00B07731" w:rsidRPr="000C63DB">
        <w:rPr>
          <w:rFonts w:ascii="Courier New" w:eastAsia="Times New Roman" w:hAnsi="Courier New" w:cs="Courier New"/>
          <w:color w:val="000000"/>
          <w:sz w:val="24"/>
          <w:szCs w:val="24"/>
          <w:shd w:val="clear" w:color="auto" w:fill="FFFFFF"/>
          <w:lang w:eastAsia="es-ES_tradnl"/>
        </w:rPr>
        <w:t>, conforme</w:t>
      </w:r>
      <w:r w:rsidR="00CC5981" w:rsidRPr="000C63DB">
        <w:rPr>
          <w:rFonts w:ascii="Courier New" w:eastAsia="Times New Roman" w:hAnsi="Courier New" w:cs="Courier New"/>
          <w:color w:val="000000"/>
          <w:sz w:val="24"/>
          <w:szCs w:val="24"/>
          <w:shd w:val="clear" w:color="auto" w:fill="FFFFFF"/>
          <w:lang w:eastAsia="es-ES_tradnl"/>
        </w:rPr>
        <w:t xml:space="preserve"> a lo dispuesto en el artículo 41 de esta ley,</w:t>
      </w:r>
      <w:r w:rsidR="008458B7" w:rsidRPr="000C63DB">
        <w:rPr>
          <w:rFonts w:ascii="Courier New" w:eastAsia="Times New Roman" w:hAnsi="Courier New" w:cs="Courier New"/>
          <w:color w:val="000000"/>
          <w:sz w:val="24"/>
          <w:szCs w:val="24"/>
          <w:shd w:val="clear" w:color="auto" w:fill="FFFFFF"/>
          <w:lang w:eastAsia="es-ES_tradnl"/>
        </w:rPr>
        <w:t xml:space="preserve"> que contemple</w:t>
      </w:r>
      <w:r w:rsidR="006B267B" w:rsidRPr="000C63DB">
        <w:rPr>
          <w:rFonts w:ascii="Courier New" w:eastAsia="Times New Roman" w:hAnsi="Courier New" w:cs="Courier New"/>
          <w:color w:val="000000"/>
          <w:sz w:val="24"/>
          <w:szCs w:val="24"/>
          <w:shd w:val="clear" w:color="auto" w:fill="FFFFFF"/>
          <w:lang w:eastAsia="es-ES_tradnl"/>
        </w:rPr>
        <w:t xml:space="preserve"> </w:t>
      </w:r>
      <w:r w:rsidR="00BB4D35" w:rsidRPr="000C63DB">
        <w:rPr>
          <w:rFonts w:ascii="Courier New" w:eastAsia="Times New Roman" w:hAnsi="Courier New" w:cs="Courier New"/>
          <w:color w:val="000000"/>
          <w:sz w:val="24"/>
          <w:szCs w:val="24"/>
          <w:shd w:val="clear" w:color="auto" w:fill="FFFFFF"/>
          <w:lang w:eastAsia="es-ES_tradnl"/>
        </w:rPr>
        <w:t xml:space="preserve">los </w:t>
      </w:r>
      <w:r w:rsidR="00DA353C" w:rsidRPr="000C63DB">
        <w:rPr>
          <w:rFonts w:ascii="Courier New" w:eastAsia="Times New Roman" w:hAnsi="Courier New" w:cs="Courier New"/>
          <w:color w:val="000000"/>
          <w:sz w:val="24"/>
          <w:szCs w:val="24"/>
          <w:shd w:val="clear" w:color="auto" w:fill="FFFFFF"/>
          <w:lang w:eastAsia="es-ES_tradnl"/>
        </w:rPr>
        <w:t xml:space="preserve">montos </w:t>
      </w:r>
      <w:r w:rsidR="00F016B4" w:rsidRPr="000C63DB">
        <w:rPr>
          <w:rFonts w:ascii="Courier New" w:eastAsia="Times New Roman" w:hAnsi="Courier New" w:cs="Courier New"/>
          <w:color w:val="000000"/>
          <w:sz w:val="24"/>
          <w:szCs w:val="24"/>
          <w:shd w:val="clear" w:color="auto" w:fill="FFFFFF"/>
          <w:lang w:eastAsia="es-ES_tradnl"/>
        </w:rPr>
        <w:t>utilizado</w:t>
      </w:r>
      <w:r w:rsidR="00BB4D35" w:rsidRPr="000C63DB">
        <w:rPr>
          <w:rFonts w:ascii="Courier New" w:eastAsia="Times New Roman" w:hAnsi="Courier New" w:cs="Courier New"/>
          <w:color w:val="000000"/>
          <w:sz w:val="24"/>
          <w:szCs w:val="24"/>
          <w:shd w:val="clear" w:color="auto" w:fill="FFFFFF"/>
          <w:lang w:eastAsia="es-ES_tradnl"/>
        </w:rPr>
        <w:t>s</w:t>
      </w:r>
      <w:r w:rsidR="00F016B4" w:rsidRPr="000C63DB">
        <w:rPr>
          <w:rFonts w:ascii="Courier New" w:eastAsia="Times New Roman" w:hAnsi="Courier New" w:cs="Courier New"/>
          <w:color w:val="000000"/>
          <w:sz w:val="24"/>
          <w:szCs w:val="24"/>
          <w:shd w:val="clear" w:color="auto" w:fill="FFFFFF"/>
          <w:lang w:eastAsia="es-ES_tradnl"/>
        </w:rPr>
        <w:t>, estadística</w:t>
      </w:r>
      <w:r w:rsidR="007B4629">
        <w:rPr>
          <w:rFonts w:ascii="Courier New" w:eastAsia="Times New Roman" w:hAnsi="Courier New" w:cs="Courier New"/>
          <w:color w:val="000000"/>
          <w:sz w:val="24"/>
          <w:szCs w:val="24"/>
          <w:shd w:val="clear" w:color="auto" w:fill="FFFFFF"/>
          <w:lang w:eastAsia="es-ES_tradnl"/>
        </w:rPr>
        <w:t>s</w:t>
      </w:r>
      <w:r w:rsidR="00F016B4" w:rsidRPr="000C63DB">
        <w:rPr>
          <w:rFonts w:ascii="Courier New" w:eastAsia="Times New Roman" w:hAnsi="Courier New" w:cs="Courier New"/>
          <w:color w:val="000000"/>
          <w:sz w:val="24"/>
          <w:szCs w:val="24"/>
          <w:shd w:val="clear" w:color="auto" w:fill="FFFFFF"/>
          <w:lang w:eastAsia="es-ES_tradnl"/>
        </w:rPr>
        <w:t xml:space="preserve"> de uso</w:t>
      </w:r>
      <w:r w:rsidR="006B267B" w:rsidRPr="000C63DB">
        <w:rPr>
          <w:rFonts w:ascii="Courier New" w:eastAsia="Times New Roman" w:hAnsi="Courier New" w:cs="Courier New"/>
          <w:color w:val="000000"/>
          <w:sz w:val="24"/>
          <w:szCs w:val="24"/>
          <w:shd w:val="clear" w:color="auto" w:fill="FFFFFF"/>
          <w:lang w:eastAsia="es-ES_tradnl"/>
        </w:rPr>
        <w:t xml:space="preserve"> de las licencias</w:t>
      </w:r>
      <w:r w:rsidR="00F016B4" w:rsidRPr="000C63DB">
        <w:rPr>
          <w:rFonts w:ascii="Courier New" w:eastAsia="Times New Roman" w:hAnsi="Courier New" w:cs="Courier New"/>
          <w:color w:val="000000"/>
          <w:sz w:val="24"/>
          <w:szCs w:val="24"/>
          <w:shd w:val="clear" w:color="auto" w:fill="FFFFFF"/>
          <w:lang w:eastAsia="es-ES_tradnl"/>
        </w:rPr>
        <w:t xml:space="preserve"> por</w:t>
      </w:r>
      <w:r w:rsidR="006B267B" w:rsidRPr="000C63DB">
        <w:rPr>
          <w:rFonts w:ascii="Courier New" w:eastAsia="Times New Roman" w:hAnsi="Courier New" w:cs="Courier New"/>
          <w:color w:val="000000"/>
          <w:sz w:val="24"/>
          <w:szCs w:val="24"/>
          <w:shd w:val="clear" w:color="auto" w:fill="FFFFFF"/>
          <w:lang w:eastAsia="es-ES_tradnl"/>
        </w:rPr>
        <w:t xml:space="preserve"> las personas</w:t>
      </w:r>
      <w:r w:rsidR="00F016B4" w:rsidRPr="000C63DB">
        <w:rPr>
          <w:rFonts w:ascii="Courier New" w:eastAsia="Times New Roman" w:hAnsi="Courier New" w:cs="Courier New"/>
          <w:color w:val="000000"/>
          <w:sz w:val="24"/>
          <w:szCs w:val="24"/>
          <w:shd w:val="clear" w:color="auto" w:fill="FFFFFF"/>
          <w:lang w:eastAsia="es-ES_tradnl"/>
        </w:rPr>
        <w:t xml:space="preserve"> beneficiarias y </w:t>
      </w:r>
      <w:r w:rsidR="006B267B" w:rsidRPr="000C63DB">
        <w:rPr>
          <w:rFonts w:ascii="Courier New" w:eastAsia="Times New Roman" w:hAnsi="Courier New" w:cs="Courier New"/>
          <w:color w:val="000000"/>
          <w:sz w:val="24"/>
          <w:szCs w:val="24"/>
          <w:shd w:val="clear" w:color="auto" w:fill="FFFFFF"/>
          <w:lang w:eastAsia="es-ES_tradnl"/>
        </w:rPr>
        <w:t>los</w:t>
      </w:r>
      <w:r w:rsidR="00BB4D35" w:rsidRPr="000C63DB">
        <w:rPr>
          <w:rFonts w:ascii="Courier New" w:eastAsia="Times New Roman" w:hAnsi="Courier New" w:cs="Courier New"/>
          <w:color w:val="000000"/>
          <w:sz w:val="24"/>
          <w:szCs w:val="24"/>
          <w:shd w:val="clear" w:color="auto" w:fill="FFFFFF"/>
          <w:lang w:eastAsia="es-ES_tradnl"/>
        </w:rPr>
        <w:t xml:space="preserve"> impacto</w:t>
      </w:r>
      <w:r w:rsidR="006B267B" w:rsidRPr="000C63DB">
        <w:rPr>
          <w:rFonts w:ascii="Courier New" w:eastAsia="Times New Roman" w:hAnsi="Courier New" w:cs="Courier New"/>
          <w:color w:val="000000"/>
          <w:sz w:val="24"/>
          <w:szCs w:val="24"/>
          <w:shd w:val="clear" w:color="auto" w:fill="FFFFFF"/>
          <w:lang w:eastAsia="es-ES_tradnl"/>
        </w:rPr>
        <w:t>s económicos</w:t>
      </w:r>
      <w:r w:rsidR="00BB4D35" w:rsidRPr="000C63DB">
        <w:rPr>
          <w:rFonts w:ascii="Courier New" w:eastAsia="Times New Roman" w:hAnsi="Courier New" w:cs="Courier New"/>
          <w:color w:val="000000"/>
          <w:sz w:val="24"/>
          <w:szCs w:val="24"/>
          <w:shd w:val="clear" w:color="auto" w:fill="FFFFFF"/>
          <w:lang w:eastAsia="es-ES_tradnl"/>
        </w:rPr>
        <w:t xml:space="preserve"> de la medida</w:t>
      </w:r>
      <w:r w:rsidR="00112293" w:rsidRPr="000C63DB">
        <w:rPr>
          <w:rFonts w:ascii="Courier New" w:eastAsia="Times New Roman" w:hAnsi="Courier New" w:cs="Courier New"/>
          <w:color w:val="000000"/>
          <w:sz w:val="24"/>
          <w:szCs w:val="24"/>
          <w:shd w:val="clear" w:color="auto" w:fill="FFFFFF"/>
          <w:lang w:eastAsia="es-ES_tradnl"/>
        </w:rPr>
        <w:t>.</w:t>
      </w:r>
      <w:r w:rsidR="00CC5981" w:rsidRPr="000C63DB">
        <w:rPr>
          <w:rFonts w:ascii="Courier New" w:eastAsia="Times New Roman" w:hAnsi="Courier New" w:cs="Courier New"/>
          <w:color w:val="000000"/>
          <w:sz w:val="24"/>
          <w:szCs w:val="24"/>
          <w:shd w:val="clear" w:color="auto" w:fill="FFFFFF"/>
          <w:lang w:eastAsia="es-ES_tradnl"/>
        </w:rPr>
        <w:t xml:space="preserve"> En caso que la presente obligación coincida con la establecida en el artículo 41</w:t>
      </w:r>
      <w:r w:rsidR="00DF4045" w:rsidRPr="000C63DB">
        <w:rPr>
          <w:rFonts w:ascii="Courier New" w:eastAsia="Times New Roman" w:hAnsi="Courier New" w:cs="Courier New"/>
          <w:color w:val="000000"/>
          <w:sz w:val="24"/>
          <w:szCs w:val="24"/>
          <w:shd w:val="clear" w:color="auto" w:fill="FFFFFF"/>
          <w:lang w:eastAsia="es-ES_tradnl"/>
        </w:rPr>
        <w:t>, deberán analizarse específicamente los impactos de aumentar la duración del permiso en el respectivo estudio actuarial</w:t>
      </w:r>
      <w:r w:rsidR="001F220C">
        <w:rPr>
          <w:rFonts w:ascii="Courier New" w:eastAsia="Times New Roman" w:hAnsi="Courier New" w:cs="Courier New"/>
          <w:color w:val="000000"/>
          <w:sz w:val="24"/>
          <w:szCs w:val="24"/>
          <w:shd w:val="clear" w:color="auto" w:fill="FFFFFF"/>
          <w:lang w:eastAsia="es-ES_tradnl"/>
        </w:rPr>
        <w:t>.</w:t>
      </w:r>
      <w:r w:rsidR="00F4056C" w:rsidRPr="000C63DB">
        <w:rPr>
          <w:rFonts w:ascii="Courier New" w:eastAsia="Times New Roman" w:hAnsi="Courier New" w:cs="Courier New"/>
          <w:color w:val="000000"/>
          <w:sz w:val="24"/>
          <w:szCs w:val="24"/>
          <w:shd w:val="clear" w:color="auto" w:fill="FFFFFF"/>
          <w:lang w:eastAsia="es-ES_tradnl"/>
        </w:rPr>
        <w:t>”.</w:t>
      </w:r>
    </w:p>
    <w:p w14:paraId="0989F857" w14:textId="77777777" w:rsidR="00AE2759" w:rsidRPr="000C63DB" w:rsidRDefault="00AE2759" w:rsidP="001048DC">
      <w:pPr>
        <w:tabs>
          <w:tab w:val="left" w:pos="4395"/>
        </w:tabs>
        <w:spacing w:after="0" w:line="276" w:lineRule="auto"/>
        <w:ind w:firstLine="2268"/>
        <w:contextualSpacing/>
        <w:jc w:val="both"/>
        <w:rPr>
          <w:rFonts w:ascii="Courier New" w:eastAsia="Times New Roman" w:hAnsi="Courier New" w:cs="Courier New"/>
          <w:color w:val="000000"/>
          <w:sz w:val="24"/>
          <w:szCs w:val="24"/>
          <w:shd w:val="clear" w:color="auto" w:fill="FFFFFF"/>
          <w:lang w:eastAsia="es-ES_tradnl"/>
        </w:rPr>
      </w:pPr>
    </w:p>
    <w:p w14:paraId="7DE1B238" w14:textId="228FE564" w:rsidR="00AD0980" w:rsidRPr="000C63DB" w:rsidRDefault="00AD0980" w:rsidP="00ED150B">
      <w:pPr>
        <w:pStyle w:val="Prrafodelista"/>
        <w:numPr>
          <w:ilvl w:val="0"/>
          <w:numId w:val="7"/>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w:t>
      </w:r>
      <w:r w:rsidR="00BB3D6A" w:rsidRPr="000C63DB">
        <w:rPr>
          <w:rFonts w:ascii="Courier New" w:eastAsia="Times New Roman" w:hAnsi="Courier New" w:cs="Courier New"/>
          <w:color w:val="000000"/>
          <w:sz w:val="24"/>
          <w:szCs w:val="24"/>
          <w:shd w:val="clear" w:color="auto" w:fill="FFFFFF"/>
          <w:lang w:eastAsia="es-ES_tradnl"/>
        </w:rPr>
        <w:t>i</w:t>
      </w:r>
      <w:r w:rsidRPr="000C63DB">
        <w:rPr>
          <w:rFonts w:ascii="Courier New" w:eastAsia="Times New Roman" w:hAnsi="Courier New" w:cs="Courier New"/>
          <w:color w:val="000000"/>
          <w:sz w:val="24"/>
          <w:szCs w:val="24"/>
          <w:shd w:val="clear" w:color="auto" w:fill="FFFFFF"/>
          <w:lang w:eastAsia="es-ES_tradnl"/>
        </w:rPr>
        <w:t>t</w:t>
      </w:r>
      <w:r w:rsidR="00BB3D6A" w:rsidRPr="000C63DB">
        <w:rPr>
          <w:rFonts w:ascii="Courier New" w:eastAsia="Times New Roman" w:hAnsi="Courier New" w:cs="Courier New"/>
          <w:color w:val="000000"/>
          <w:sz w:val="24"/>
          <w:szCs w:val="24"/>
          <w:shd w:val="clear" w:color="auto" w:fill="FFFFFF"/>
          <w:lang w:eastAsia="es-ES_tradnl"/>
        </w:rPr>
        <w:t>ú</w:t>
      </w:r>
      <w:r w:rsidRPr="000C63DB">
        <w:rPr>
          <w:rFonts w:ascii="Courier New" w:eastAsia="Times New Roman" w:hAnsi="Courier New" w:cs="Courier New"/>
          <w:color w:val="000000"/>
          <w:sz w:val="24"/>
          <w:szCs w:val="24"/>
          <w:shd w:val="clear" w:color="auto" w:fill="FFFFFF"/>
          <w:lang w:eastAsia="es-ES_tradnl"/>
        </w:rPr>
        <w:t>y</w:t>
      </w:r>
      <w:r w:rsidR="00BB3D6A"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se el inciso final por el siguiente:</w:t>
      </w:r>
    </w:p>
    <w:p w14:paraId="7C276DED" w14:textId="68AB3EC3" w:rsidR="00AD0980" w:rsidRPr="000C63DB" w:rsidRDefault="00AD0980"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5C24EDB0" w14:textId="43738085" w:rsidR="00D43423" w:rsidRPr="000C63DB" w:rsidRDefault="00AD0980"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 xml:space="preserve">“Las personas beneficiarias del permiso </w:t>
      </w:r>
      <w:r w:rsidR="00BE5290"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 xml:space="preserve">stablecido en la presente ley, gozarán de </w:t>
      </w:r>
      <w:r w:rsidR="00BE306F" w:rsidRPr="000C63DB">
        <w:rPr>
          <w:rFonts w:ascii="Courier New" w:eastAsia="Courier New" w:hAnsi="Courier New" w:cs="Courier New"/>
          <w:sz w:val="24"/>
          <w:szCs w:val="24"/>
        </w:rPr>
        <w:t>fuero</w:t>
      </w:r>
      <w:r w:rsidRPr="000C63DB">
        <w:rPr>
          <w:rFonts w:ascii="Courier New" w:eastAsia="Times New Roman" w:hAnsi="Courier New" w:cs="Courier New"/>
          <w:color w:val="000000"/>
          <w:sz w:val="24"/>
          <w:szCs w:val="24"/>
          <w:shd w:val="clear" w:color="auto" w:fill="FFFFFF"/>
          <w:lang w:eastAsia="es-ES_tradnl"/>
        </w:rPr>
        <w:t xml:space="preserve"> laboral hasta un año después de expirad</w:t>
      </w:r>
      <w:r w:rsidR="00BE5290" w:rsidRPr="000C63DB">
        <w:rPr>
          <w:rFonts w:ascii="Courier New" w:eastAsia="Times New Roman" w:hAnsi="Courier New" w:cs="Courier New"/>
          <w:color w:val="000000"/>
          <w:sz w:val="24"/>
          <w:szCs w:val="24"/>
          <w:shd w:val="clear" w:color="auto" w:fill="FFFFFF"/>
          <w:lang w:eastAsia="es-ES_tradnl"/>
        </w:rPr>
        <w:t>o</w:t>
      </w:r>
      <w:r w:rsidRPr="000C63DB">
        <w:rPr>
          <w:rFonts w:ascii="Courier New" w:eastAsia="Times New Roman" w:hAnsi="Courier New" w:cs="Courier New"/>
          <w:color w:val="000000"/>
          <w:sz w:val="24"/>
          <w:szCs w:val="24"/>
          <w:shd w:val="clear" w:color="auto" w:fill="FFFFFF"/>
          <w:lang w:eastAsia="es-ES_tradnl"/>
        </w:rPr>
        <w:t xml:space="preserve"> </w:t>
      </w:r>
      <w:r w:rsidR="00BE5290" w:rsidRPr="000C63DB">
        <w:rPr>
          <w:rFonts w:ascii="Courier New" w:eastAsia="Times New Roman" w:hAnsi="Courier New" w:cs="Courier New"/>
          <w:color w:val="000000"/>
          <w:sz w:val="24"/>
          <w:szCs w:val="24"/>
          <w:shd w:val="clear" w:color="auto" w:fill="FFFFFF"/>
          <w:lang w:eastAsia="es-ES_tradnl"/>
        </w:rPr>
        <w:t xml:space="preserve">el plazo establecido en </w:t>
      </w:r>
      <w:r w:rsidRPr="000C63DB">
        <w:rPr>
          <w:rFonts w:ascii="Courier New" w:eastAsia="Times New Roman" w:hAnsi="Courier New" w:cs="Courier New"/>
          <w:color w:val="000000"/>
          <w:sz w:val="24"/>
          <w:szCs w:val="24"/>
          <w:shd w:val="clear" w:color="auto" w:fill="FFFFFF"/>
          <w:lang w:eastAsia="es-ES_tradnl"/>
        </w:rPr>
        <w:t>la última licencia</w:t>
      </w:r>
      <w:r w:rsidR="00BE5290" w:rsidRPr="000C63DB">
        <w:rPr>
          <w:rFonts w:ascii="Courier New" w:eastAsia="Times New Roman" w:hAnsi="Courier New" w:cs="Courier New"/>
          <w:color w:val="000000"/>
          <w:sz w:val="24"/>
          <w:szCs w:val="24"/>
          <w:shd w:val="clear" w:color="auto" w:fill="FFFFFF"/>
          <w:lang w:eastAsia="es-ES_tradnl"/>
        </w:rPr>
        <w:t xml:space="preserve"> que hicier</w:t>
      </w:r>
      <w:r w:rsidR="003F06E2">
        <w:rPr>
          <w:rFonts w:ascii="Courier New" w:eastAsia="Times New Roman" w:hAnsi="Courier New" w:cs="Courier New"/>
          <w:color w:val="000000"/>
          <w:sz w:val="24"/>
          <w:szCs w:val="24"/>
          <w:shd w:val="clear" w:color="auto" w:fill="FFFFFF"/>
          <w:lang w:eastAsia="es-ES_tradnl"/>
        </w:rPr>
        <w:t>o</w:t>
      </w:r>
      <w:r w:rsidR="00BE5290" w:rsidRPr="000C63DB">
        <w:rPr>
          <w:rFonts w:ascii="Courier New" w:eastAsia="Times New Roman" w:hAnsi="Courier New" w:cs="Courier New"/>
          <w:color w:val="000000"/>
          <w:sz w:val="24"/>
          <w:szCs w:val="24"/>
          <w:shd w:val="clear" w:color="auto" w:fill="FFFFFF"/>
          <w:lang w:eastAsia="es-ES_tradnl"/>
        </w:rPr>
        <w:t>n uso en conformidad al presente Seguro de acompañamiento de niños y niñas</w:t>
      </w:r>
      <w:r w:rsidRPr="000C63DB">
        <w:rPr>
          <w:rFonts w:ascii="Courier New" w:eastAsia="Times New Roman" w:hAnsi="Courier New" w:cs="Courier New"/>
          <w:color w:val="000000"/>
          <w:sz w:val="24"/>
          <w:szCs w:val="24"/>
          <w:shd w:val="clear" w:color="auto" w:fill="FFFFFF"/>
          <w:lang w:eastAsia="es-ES_tradnl"/>
        </w:rPr>
        <w:t xml:space="preserve">, </w:t>
      </w:r>
      <w:r w:rsidR="00AE19D8" w:rsidRPr="000C63DB">
        <w:rPr>
          <w:rFonts w:ascii="Courier New" w:eastAsia="Times New Roman" w:hAnsi="Courier New" w:cs="Courier New"/>
          <w:color w:val="000000"/>
          <w:sz w:val="24"/>
          <w:szCs w:val="24"/>
          <w:shd w:val="clear" w:color="auto" w:fill="FFFFFF"/>
          <w:lang w:eastAsia="es-ES_tradnl"/>
        </w:rPr>
        <w:t>y estarán</w:t>
      </w:r>
      <w:r w:rsidRPr="000C63DB">
        <w:rPr>
          <w:rFonts w:ascii="Courier New" w:eastAsia="Times New Roman" w:hAnsi="Courier New" w:cs="Courier New"/>
          <w:color w:val="000000"/>
          <w:sz w:val="24"/>
          <w:szCs w:val="24"/>
          <w:shd w:val="clear" w:color="auto" w:fill="FFFFFF"/>
          <w:lang w:eastAsia="es-ES_tradnl"/>
        </w:rPr>
        <w:t xml:space="preserve"> sujetas a lo dispuesto en el artículo 174 del Código del Trabajo.</w:t>
      </w:r>
      <w:r w:rsidR="00BE5290" w:rsidRPr="000C63DB">
        <w:rPr>
          <w:rFonts w:ascii="Courier New" w:eastAsia="Times New Roman" w:hAnsi="Courier New" w:cs="Courier New"/>
          <w:color w:val="000000"/>
          <w:sz w:val="24"/>
          <w:szCs w:val="24"/>
          <w:shd w:val="clear" w:color="auto" w:fill="FFFFFF"/>
          <w:lang w:eastAsia="es-ES_tradnl"/>
        </w:rPr>
        <w:t>”.</w:t>
      </w:r>
      <w:r w:rsidRPr="000C63DB">
        <w:rPr>
          <w:rFonts w:ascii="Courier New" w:eastAsia="Times New Roman" w:hAnsi="Courier New" w:cs="Courier New"/>
          <w:color w:val="000000"/>
          <w:sz w:val="24"/>
          <w:szCs w:val="24"/>
          <w:shd w:val="clear" w:color="auto" w:fill="FFFFFF"/>
          <w:lang w:eastAsia="es-ES_tradnl"/>
        </w:rPr>
        <w:t xml:space="preserve">  </w:t>
      </w:r>
    </w:p>
    <w:p w14:paraId="04A1449B" w14:textId="77777777" w:rsidR="00204E06" w:rsidRPr="000C63DB" w:rsidRDefault="00204E06" w:rsidP="001048DC">
      <w:pPr>
        <w:spacing w:after="0" w:line="276" w:lineRule="auto"/>
        <w:ind w:firstLine="2835"/>
        <w:contextualSpacing/>
        <w:jc w:val="both"/>
        <w:rPr>
          <w:rFonts w:ascii="Courier New" w:eastAsia="Times New Roman" w:hAnsi="Courier New" w:cs="Courier New"/>
          <w:color w:val="000000"/>
          <w:sz w:val="24"/>
          <w:szCs w:val="24"/>
          <w:shd w:val="clear" w:color="auto" w:fill="FFFFFF"/>
          <w:lang w:eastAsia="es-ES_tradnl"/>
        </w:rPr>
      </w:pPr>
    </w:p>
    <w:p w14:paraId="6AD1B783" w14:textId="77777777" w:rsidR="001D2557" w:rsidRPr="000C63DB" w:rsidRDefault="001D2557" w:rsidP="00ED150B">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En el artículo 15:</w:t>
      </w:r>
    </w:p>
    <w:p w14:paraId="077C02D8" w14:textId="77777777" w:rsidR="001D2557" w:rsidRPr="000C63DB" w:rsidRDefault="001D2557" w:rsidP="001048DC">
      <w:pPr>
        <w:pStyle w:val="Prrafodelista"/>
        <w:spacing w:after="0" w:line="276" w:lineRule="auto"/>
        <w:ind w:left="4395"/>
        <w:jc w:val="both"/>
        <w:rPr>
          <w:rFonts w:ascii="Courier New" w:eastAsia="Times New Roman" w:hAnsi="Courier New" w:cs="Courier New"/>
          <w:color w:val="000000"/>
          <w:sz w:val="24"/>
          <w:szCs w:val="24"/>
          <w:shd w:val="clear" w:color="auto" w:fill="FFFFFF"/>
          <w:lang w:eastAsia="es-ES_tradnl"/>
        </w:rPr>
      </w:pPr>
    </w:p>
    <w:p w14:paraId="156FAFBF" w14:textId="0F7D1303" w:rsidR="00CA5514" w:rsidRPr="000C63DB" w:rsidRDefault="00606316" w:rsidP="00ED150B">
      <w:pPr>
        <w:pStyle w:val="Prrafodelista"/>
        <w:numPr>
          <w:ilvl w:val="0"/>
          <w:numId w:val="8"/>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Reemplácese el actual inciso quinto, por el siguiente:</w:t>
      </w:r>
    </w:p>
    <w:p w14:paraId="213CB062" w14:textId="77777777" w:rsidR="00E0058A" w:rsidRPr="000C63DB" w:rsidRDefault="00E0058A" w:rsidP="001048DC">
      <w:pPr>
        <w:pStyle w:val="Prrafodelista"/>
        <w:spacing w:after="0" w:line="276" w:lineRule="auto"/>
        <w:ind w:left="4755"/>
        <w:jc w:val="both"/>
        <w:rPr>
          <w:rFonts w:ascii="Courier New" w:eastAsia="Times New Roman" w:hAnsi="Courier New" w:cs="Courier New"/>
          <w:b/>
          <w:bCs/>
          <w:color w:val="000000"/>
          <w:sz w:val="24"/>
          <w:szCs w:val="24"/>
          <w:shd w:val="clear" w:color="auto" w:fill="FFFFFF"/>
          <w:lang w:eastAsia="es-ES_tradnl"/>
        </w:rPr>
      </w:pPr>
    </w:p>
    <w:p w14:paraId="65DB4B57" w14:textId="5A02E9A4" w:rsidR="00E0058A" w:rsidRPr="000C63DB" w:rsidRDefault="00E0058A" w:rsidP="005312D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3261"/>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“En caso de fallecimiento de un</w:t>
      </w:r>
      <w:r w:rsidR="004A3E33" w:rsidRPr="000C63DB">
        <w:rPr>
          <w:rFonts w:ascii="Courier New" w:eastAsia="Times New Roman" w:hAnsi="Courier New" w:cs="Courier New"/>
          <w:color w:val="000000"/>
          <w:sz w:val="24"/>
          <w:szCs w:val="24"/>
          <w:shd w:val="clear" w:color="auto" w:fill="FFFFFF"/>
          <w:lang w:eastAsia="es-ES_tradnl"/>
        </w:rPr>
        <w:t>o</w:t>
      </w:r>
      <w:r w:rsidRPr="000C63DB">
        <w:rPr>
          <w:rFonts w:ascii="Courier New" w:eastAsia="Times New Roman" w:hAnsi="Courier New" w:cs="Courier New"/>
          <w:color w:val="000000"/>
          <w:sz w:val="24"/>
          <w:szCs w:val="24"/>
          <w:shd w:val="clear" w:color="auto" w:fill="FFFFFF"/>
          <w:lang w:eastAsia="es-ES_tradnl"/>
        </w:rPr>
        <w:t xml:space="preserve"> de l</w:t>
      </w:r>
      <w:r w:rsidR="004A3E33" w:rsidRPr="000C63DB">
        <w:rPr>
          <w:rFonts w:ascii="Courier New" w:eastAsia="Times New Roman" w:hAnsi="Courier New" w:cs="Courier New"/>
          <w:color w:val="000000"/>
          <w:sz w:val="24"/>
          <w:szCs w:val="24"/>
          <w:shd w:val="clear" w:color="auto" w:fill="FFFFFF"/>
          <w:lang w:eastAsia="es-ES_tradnl"/>
        </w:rPr>
        <w:t>o</w:t>
      </w:r>
      <w:r w:rsidRPr="000C63DB">
        <w:rPr>
          <w:rFonts w:ascii="Courier New" w:eastAsia="Times New Roman" w:hAnsi="Courier New" w:cs="Courier New"/>
          <w:color w:val="000000"/>
          <w:sz w:val="24"/>
          <w:szCs w:val="24"/>
          <w:shd w:val="clear" w:color="auto" w:fill="FFFFFF"/>
          <w:lang w:eastAsia="es-ES_tradnl"/>
        </w:rPr>
        <w:t>s progenitor</w:t>
      </w:r>
      <w:r w:rsidR="004A3E33"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s, el o la sobreviviente tendrá derecho a usar la totalidad de los días de permiso que le hubier</w:t>
      </w:r>
      <w:r w:rsidR="00747648">
        <w:rPr>
          <w:rFonts w:ascii="Courier New" w:eastAsia="Times New Roman" w:hAnsi="Courier New" w:cs="Courier New"/>
          <w:color w:val="000000"/>
          <w:sz w:val="24"/>
          <w:szCs w:val="24"/>
          <w:shd w:val="clear" w:color="auto" w:fill="FFFFFF"/>
          <w:lang w:eastAsia="es-ES_tradnl"/>
        </w:rPr>
        <w:t>a</w:t>
      </w:r>
      <w:r w:rsidRPr="000C63DB">
        <w:rPr>
          <w:rFonts w:ascii="Courier New" w:eastAsia="Times New Roman" w:hAnsi="Courier New" w:cs="Courier New"/>
          <w:color w:val="000000"/>
          <w:sz w:val="24"/>
          <w:szCs w:val="24"/>
          <w:shd w:val="clear" w:color="auto" w:fill="FFFFFF"/>
          <w:lang w:eastAsia="es-ES_tradnl"/>
        </w:rPr>
        <w:t>n correspondido al difunto en virtud de la presente ley. Asimismo, en el evento que el padre o madre con derecho al beneficio</w:t>
      </w:r>
      <w:r w:rsidR="00562E49" w:rsidRPr="000C63DB">
        <w:rPr>
          <w:rFonts w:ascii="Courier New" w:eastAsia="Times New Roman" w:hAnsi="Courier New" w:cs="Courier New"/>
          <w:color w:val="000000"/>
          <w:sz w:val="24"/>
          <w:szCs w:val="24"/>
          <w:shd w:val="clear" w:color="auto" w:fill="FFFFFF"/>
          <w:lang w:eastAsia="es-ES_tradnl"/>
        </w:rPr>
        <w:t xml:space="preserve"> se encuentre ausente</w:t>
      </w:r>
      <w:r w:rsidRPr="000C63DB">
        <w:rPr>
          <w:rFonts w:ascii="Courier New" w:eastAsia="Times New Roman" w:hAnsi="Courier New" w:cs="Courier New"/>
          <w:color w:val="000000"/>
          <w:sz w:val="24"/>
          <w:szCs w:val="24"/>
          <w:shd w:val="clear" w:color="auto" w:fill="FFFFFF"/>
          <w:lang w:eastAsia="es-ES_tradnl"/>
        </w:rPr>
        <w:t>, la otra persona progenitora podrá hacer uso de los días de permiso que le hubier</w:t>
      </w:r>
      <w:r w:rsidR="0058201C">
        <w:rPr>
          <w:rFonts w:ascii="Courier New" w:eastAsia="Times New Roman" w:hAnsi="Courier New" w:cs="Courier New"/>
          <w:color w:val="000000"/>
          <w:sz w:val="24"/>
          <w:szCs w:val="24"/>
          <w:shd w:val="clear" w:color="auto" w:fill="FFFFFF"/>
          <w:lang w:eastAsia="es-ES_tradnl"/>
        </w:rPr>
        <w:t>a</w:t>
      </w:r>
      <w:r w:rsidRPr="000C63DB">
        <w:rPr>
          <w:rFonts w:ascii="Courier New" w:eastAsia="Times New Roman" w:hAnsi="Courier New" w:cs="Courier New"/>
          <w:color w:val="000000"/>
          <w:sz w:val="24"/>
          <w:szCs w:val="24"/>
          <w:shd w:val="clear" w:color="auto" w:fill="FFFFFF"/>
          <w:lang w:eastAsia="es-ES_tradnl"/>
        </w:rPr>
        <w:t>n correspondido por el niño o niña causante del mismo.</w:t>
      </w:r>
      <w:r w:rsidR="00937F10" w:rsidRPr="000C63DB">
        <w:rPr>
          <w:rFonts w:ascii="Courier New" w:eastAsia="Times New Roman" w:hAnsi="Courier New" w:cs="Courier New"/>
          <w:color w:val="000000"/>
          <w:sz w:val="24"/>
          <w:szCs w:val="24"/>
          <w:shd w:val="clear" w:color="auto" w:fill="FFFFFF"/>
          <w:lang w:eastAsia="es-ES_tradnl"/>
        </w:rPr>
        <w:t xml:space="preserve"> Para efectos de esta ley se entenderá por ausencia cuando el niño o niña </w:t>
      </w:r>
      <w:r w:rsidR="00B00990" w:rsidRPr="000C63DB">
        <w:rPr>
          <w:rFonts w:ascii="Courier New" w:eastAsia="Times New Roman" w:hAnsi="Courier New" w:cs="Courier New"/>
          <w:color w:val="000000"/>
          <w:sz w:val="24"/>
          <w:szCs w:val="24"/>
          <w:shd w:val="clear" w:color="auto" w:fill="FFFFFF"/>
          <w:lang w:eastAsia="es-ES_tradnl"/>
        </w:rPr>
        <w:t>carece</w:t>
      </w:r>
      <w:r w:rsidR="00937F10" w:rsidRPr="000C63DB">
        <w:rPr>
          <w:rFonts w:ascii="Courier New" w:eastAsia="Times New Roman" w:hAnsi="Courier New" w:cs="Courier New"/>
          <w:color w:val="000000"/>
          <w:sz w:val="24"/>
          <w:szCs w:val="24"/>
          <w:shd w:val="clear" w:color="auto" w:fill="FFFFFF"/>
          <w:lang w:eastAsia="es-ES_tradnl"/>
        </w:rPr>
        <w:t xml:space="preserve"> del cuidado y protección por parte de uno de sus progenitores </w:t>
      </w:r>
      <w:r w:rsidR="00B00990" w:rsidRPr="000C63DB">
        <w:rPr>
          <w:rFonts w:ascii="Courier New" w:eastAsia="Times New Roman" w:hAnsi="Courier New" w:cs="Courier New"/>
          <w:color w:val="000000"/>
          <w:sz w:val="24"/>
          <w:szCs w:val="24"/>
          <w:shd w:val="clear" w:color="auto" w:fill="FFFFFF"/>
          <w:lang w:eastAsia="es-ES_tradnl"/>
        </w:rPr>
        <w:t>como consecuencia d</w:t>
      </w:r>
      <w:r w:rsidR="00937F10" w:rsidRPr="000C63DB">
        <w:rPr>
          <w:rFonts w:ascii="Courier New" w:eastAsia="Times New Roman" w:hAnsi="Courier New" w:cs="Courier New"/>
          <w:color w:val="000000"/>
          <w:sz w:val="24"/>
          <w:szCs w:val="24"/>
          <w:shd w:val="clear" w:color="auto" w:fill="FFFFFF"/>
          <w:lang w:eastAsia="es-ES_tradnl"/>
        </w:rPr>
        <w:t>el abandono del hogar</w:t>
      </w:r>
      <w:r w:rsidR="00774153" w:rsidRPr="000C63DB">
        <w:rPr>
          <w:rFonts w:ascii="Courier New" w:eastAsia="Times New Roman" w:hAnsi="Courier New" w:cs="Courier New"/>
          <w:color w:val="000000"/>
          <w:sz w:val="24"/>
          <w:szCs w:val="24"/>
          <w:shd w:val="clear" w:color="auto" w:fill="FFFFFF"/>
          <w:lang w:eastAsia="es-ES_tradnl"/>
        </w:rPr>
        <w:t xml:space="preserve"> o se encuentra determinada la filiación respecto de una persona progenitora.</w:t>
      </w:r>
      <w:r w:rsidRPr="000C63DB">
        <w:rPr>
          <w:rFonts w:ascii="Courier New" w:eastAsia="Times New Roman" w:hAnsi="Courier New" w:cs="Courier New"/>
          <w:color w:val="000000"/>
          <w:sz w:val="24"/>
          <w:szCs w:val="24"/>
          <w:shd w:val="clear" w:color="auto" w:fill="FFFFFF"/>
          <w:lang w:eastAsia="es-ES_tradnl"/>
        </w:rPr>
        <w:t xml:space="preserve">”. </w:t>
      </w:r>
    </w:p>
    <w:p w14:paraId="6BBBE508" w14:textId="77777777" w:rsidR="00ED150B" w:rsidRPr="000C63DB" w:rsidRDefault="00ED150B"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p>
    <w:p w14:paraId="39D1AF32" w14:textId="072E989C" w:rsidR="00204E06" w:rsidRPr="000C63DB" w:rsidRDefault="005C331B" w:rsidP="00ED150B">
      <w:pPr>
        <w:pStyle w:val="Prrafodelista"/>
        <w:numPr>
          <w:ilvl w:val="0"/>
          <w:numId w:val="8"/>
        </w:numPr>
        <w:tabs>
          <w:tab w:val="left" w:pos="3261"/>
        </w:tabs>
        <w:spacing w:after="0" w:line="276" w:lineRule="auto"/>
        <w:ind w:left="0" w:firstLine="2694"/>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Agréga</w:t>
      </w:r>
      <w:r w:rsidR="001F220C">
        <w:rPr>
          <w:rFonts w:ascii="Courier New" w:eastAsia="Times New Roman" w:hAnsi="Courier New" w:cs="Courier New"/>
          <w:color w:val="000000"/>
          <w:sz w:val="24"/>
          <w:szCs w:val="24"/>
          <w:shd w:val="clear" w:color="auto" w:fill="FFFFFF"/>
          <w:lang w:eastAsia="es-ES_tradnl"/>
        </w:rPr>
        <w:t>n</w:t>
      </w:r>
      <w:r w:rsidRPr="000C63DB">
        <w:rPr>
          <w:rFonts w:ascii="Courier New" w:eastAsia="Times New Roman" w:hAnsi="Courier New" w:cs="Courier New"/>
          <w:color w:val="000000"/>
          <w:sz w:val="24"/>
          <w:szCs w:val="24"/>
          <w:shd w:val="clear" w:color="auto" w:fill="FFFFFF"/>
          <w:lang w:eastAsia="es-ES_tradnl"/>
        </w:rPr>
        <w:t xml:space="preserve">se </w:t>
      </w:r>
      <w:r w:rsidR="004C450F" w:rsidRPr="000C63DB">
        <w:rPr>
          <w:rFonts w:ascii="Courier New" w:eastAsia="Times New Roman" w:hAnsi="Courier New" w:cs="Courier New"/>
          <w:color w:val="000000"/>
          <w:sz w:val="24"/>
          <w:szCs w:val="24"/>
          <w:shd w:val="clear" w:color="auto" w:fill="FFFFFF"/>
          <w:lang w:eastAsia="es-ES_tradnl"/>
        </w:rPr>
        <w:t>los</w:t>
      </w:r>
      <w:r w:rsidR="00204E06" w:rsidRPr="000C63DB">
        <w:rPr>
          <w:rFonts w:ascii="Courier New" w:eastAsia="Times New Roman" w:hAnsi="Courier New" w:cs="Courier New"/>
          <w:color w:val="000000"/>
          <w:sz w:val="24"/>
          <w:szCs w:val="24"/>
          <w:shd w:val="clear" w:color="auto" w:fill="FFFFFF"/>
          <w:lang w:eastAsia="es-ES_tradnl"/>
        </w:rPr>
        <w:t xml:space="preserve"> siguiente</w:t>
      </w:r>
      <w:r w:rsidR="004C450F" w:rsidRPr="000C63DB">
        <w:rPr>
          <w:rFonts w:ascii="Courier New" w:eastAsia="Times New Roman" w:hAnsi="Courier New" w:cs="Courier New"/>
          <w:color w:val="000000"/>
          <w:sz w:val="24"/>
          <w:szCs w:val="24"/>
          <w:shd w:val="clear" w:color="auto" w:fill="FFFFFF"/>
          <w:lang w:eastAsia="es-ES_tradnl"/>
        </w:rPr>
        <w:t>s</w:t>
      </w:r>
      <w:r w:rsidR="00204E06" w:rsidRPr="000C63DB">
        <w:rPr>
          <w:rFonts w:ascii="Courier New" w:eastAsia="Times New Roman" w:hAnsi="Courier New" w:cs="Courier New"/>
          <w:color w:val="000000"/>
          <w:sz w:val="24"/>
          <w:szCs w:val="24"/>
          <w:shd w:val="clear" w:color="auto" w:fill="FFFFFF"/>
          <w:lang w:eastAsia="es-ES_tradnl"/>
        </w:rPr>
        <w:t xml:space="preserve"> inciso</w:t>
      </w:r>
      <w:r w:rsidR="004C450F" w:rsidRPr="000C63DB">
        <w:rPr>
          <w:rFonts w:ascii="Courier New" w:eastAsia="Times New Roman" w:hAnsi="Courier New" w:cs="Courier New"/>
          <w:color w:val="000000"/>
          <w:sz w:val="24"/>
          <w:szCs w:val="24"/>
          <w:shd w:val="clear" w:color="auto" w:fill="FFFFFF"/>
          <w:lang w:eastAsia="es-ES_tradnl"/>
        </w:rPr>
        <w:t>s</w:t>
      </w:r>
      <w:r w:rsidR="001D2557" w:rsidRPr="000C63DB">
        <w:rPr>
          <w:rFonts w:ascii="Courier New" w:eastAsia="Times New Roman" w:hAnsi="Courier New" w:cs="Courier New"/>
          <w:color w:val="000000"/>
          <w:sz w:val="24"/>
          <w:szCs w:val="24"/>
          <w:shd w:val="clear" w:color="auto" w:fill="FFFFFF"/>
          <w:lang w:eastAsia="es-ES_tradnl"/>
        </w:rPr>
        <w:t xml:space="preserve"> sexto</w:t>
      </w:r>
      <w:r w:rsidR="00937F10" w:rsidRPr="000C63DB">
        <w:rPr>
          <w:rFonts w:ascii="Courier New" w:eastAsia="Times New Roman" w:hAnsi="Courier New" w:cs="Courier New"/>
          <w:color w:val="000000"/>
          <w:sz w:val="24"/>
          <w:szCs w:val="24"/>
          <w:shd w:val="clear" w:color="auto" w:fill="FFFFFF"/>
          <w:lang w:eastAsia="es-ES_tradnl"/>
        </w:rPr>
        <w:t>,</w:t>
      </w:r>
      <w:r w:rsidR="001F220C">
        <w:rPr>
          <w:rFonts w:ascii="Courier New" w:eastAsia="Times New Roman" w:hAnsi="Courier New" w:cs="Courier New"/>
          <w:color w:val="000000"/>
          <w:sz w:val="24"/>
          <w:szCs w:val="24"/>
          <w:shd w:val="clear" w:color="auto" w:fill="FFFFFF"/>
          <w:lang w:eastAsia="es-ES_tradnl"/>
        </w:rPr>
        <w:t xml:space="preserve"> </w:t>
      </w:r>
      <w:r w:rsidR="00F4056C" w:rsidRPr="000C63DB">
        <w:rPr>
          <w:rFonts w:ascii="Courier New" w:eastAsia="Times New Roman" w:hAnsi="Courier New" w:cs="Courier New"/>
          <w:color w:val="000000"/>
          <w:sz w:val="24"/>
          <w:szCs w:val="24"/>
          <w:shd w:val="clear" w:color="auto" w:fill="FFFFFF"/>
          <w:lang w:eastAsia="es-ES_tradnl"/>
        </w:rPr>
        <w:t>s</w:t>
      </w:r>
      <w:r w:rsidR="001D2557" w:rsidRPr="000C63DB">
        <w:rPr>
          <w:rFonts w:ascii="Courier New" w:eastAsia="Times New Roman" w:hAnsi="Courier New" w:cs="Courier New"/>
          <w:color w:val="000000"/>
          <w:sz w:val="24"/>
          <w:szCs w:val="24"/>
          <w:shd w:val="clear" w:color="auto" w:fill="FFFFFF"/>
          <w:lang w:eastAsia="es-ES_tradnl"/>
        </w:rPr>
        <w:t>éptimo</w:t>
      </w:r>
      <w:r w:rsidR="00937F10" w:rsidRPr="000C63DB">
        <w:rPr>
          <w:rFonts w:ascii="Courier New" w:eastAsia="Times New Roman" w:hAnsi="Courier New" w:cs="Courier New"/>
          <w:color w:val="000000"/>
          <w:sz w:val="24"/>
          <w:szCs w:val="24"/>
          <w:shd w:val="clear" w:color="auto" w:fill="FFFFFF"/>
          <w:lang w:eastAsia="es-ES_tradnl"/>
        </w:rPr>
        <w:t xml:space="preserve"> y octavo</w:t>
      </w:r>
      <w:r w:rsidR="00204E06" w:rsidRPr="000C63DB">
        <w:rPr>
          <w:rFonts w:ascii="Courier New" w:eastAsia="Times New Roman" w:hAnsi="Courier New" w:cs="Courier New"/>
          <w:color w:val="000000"/>
          <w:sz w:val="24"/>
          <w:szCs w:val="24"/>
          <w:shd w:val="clear" w:color="auto" w:fill="FFFFFF"/>
          <w:lang w:eastAsia="es-ES_tradnl"/>
        </w:rPr>
        <w:t>, nuevo</w:t>
      </w:r>
      <w:r w:rsidR="0054589D" w:rsidRPr="000C63DB">
        <w:rPr>
          <w:rFonts w:ascii="Courier New" w:eastAsia="Times New Roman" w:hAnsi="Courier New" w:cs="Courier New"/>
          <w:color w:val="000000"/>
          <w:sz w:val="24"/>
          <w:szCs w:val="24"/>
          <w:shd w:val="clear" w:color="auto" w:fill="FFFFFF"/>
          <w:lang w:eastAsia="es-ES_tradnl"/>
        </w:rPr>
        <w:t>s</w:t>
      </w:r>
      <w:r w:rsidR="001D2557" w:rsidRPr="000C63DB">
        <w:rPr>
          <w:rFonts w:ascii="Courier New" w:eastAsia="Times New Roman" w:hAnsi="Courier New" w:cs="Courier New"/>
          <w:color w:val="000000"/>
          <w:sz w:val="24"/>
          <w:szCs w:val="24"/>
          <w:shd w:val="clear" w:color="auto" w:fill="FFFFFF"/>
          <w:lang w:eastAsia="es-ES_tradnl"/>
        </w:rPr>
        <w:t>:</w:t>
      </w:r>
    </w:p>
    <w:p w14:paraId="3C3AF68B" w14:textId="77777777" w:rsidR="00204E06" w:rsidRPr="000C63DB" w:rsidRDefault="00204E06" w:rsidP="001048DC">
      <w:pPr>
        <w:spacing w:after="0" w:line="276" w:lineRule="auto"/>
        <w:ind w:left="2628"/>
        <w:contextualSpacing/>
        <w:jc w:val="both"/>
        <w:rPr>
          <w:rFonts w:ascii="Courier New" w:eastAsia="Times New Roman" w:hAnsi="Courier New" w:cs="Courier New"/>
          <w:color w:val="000000"/>
          <w:sz w:val="24"/>
          <w:szCs w:val="24"/>
          <w:shd w:val="clear" w:color="auto" w:fill="FFFFFF"/>
          <w:lang w:eastAsia="es-ES_tradnl"/>
        </w:rPr>
      </w:pPr>
    </w:p>
    <w:p w14:paraId="04DE9C59" w14:textId="6ABF947A" w:rsidR="0054589D" w:rsidRPr="000C63DB" w:rsidRDefault="00ED150B"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w:t>
      </w:r>
      <w:r w:rsidR="0054589D" w:rsidRPr="000C63DB">
        <w:rPr>
          <w:rFonts w:ascii="Courier New" w:eastAsia="Times New Roman" w:hAnsi="Courier New" w:cs="Courier New"/>
          <w:color w:val="000000"/>
          <w:sz w:val="24"/>
          <w:szCs w:val="24"/>
          <w:shd w:val="clear" w:color="auto" w:fill="FFFFFF"/>
          <w:lang w:eastAsia="es-ES_tradnl"/>
        </w:rPr>
        <w:t xml:space="preserve">Con todo, en el caso de </w:t>
      </w:r>
      <w:r w:rsidR="00B0045F" w:rsidRPr="000C63DB">
        <w:rPr>
          <w:rFonts w:ascii="Courier New" w:eastAsia="Times New Roman" w:hAnsi="Courier New" w:cs="Courier New"/>
          <w:color w:val="000000"/>
          <w:sz w:val="24"/>
          <w:szCs w:val="24"/>
          <w:shd w:val="clear" w:color="auto" w:fill="FFFFFF"/>
          <w:lang w:eastAsia="es-ES_tradnl"/>
        </w:rPr>
        <w:t>los</w:t>
      </w:r>
      <w:r w:rsidR="0054589D" w:rsidRPr="000C63DB">
        <w:rPr>
          <w:rFonts w:ascii="Courier New" w:eastAsia="Times New Roman" w:hAnsi="Courier New" w:cs="Courier New"/>
          <w:color w:val="000000"/>
          <w:sz w:val="24"/>
          <w:szCs w:val="24"/>
          <w:shd w:val="clear" w:color="auto" w:fill="FFFFFF"/>
          <w:lang w:eastAsia="es-ES_tradnl"/>
        </w:rPr>
        <w:t xml:space="preserve"> progenitor</w:t>
      </w:r>
      <w:r w:rsidR="00B0045F" w:rsidRPr="000C63DB">
        <w:rPr>
          <w:rFonts w:ascii="Courier New" w:eastAsia="Times New Roman" w:hAnsi="Courier New" w:cs="Courier New"/>
          <w:color w:val="000000"/>
          <w:sz w:val="24"/>
          <w:szCs w:val="24"/>
          <w:shd w:val="clear" w:color="auto" w:fill="FFFFFF"/>
          <w:lang w:eastAsia="es-ES_tradnl"/>
        </w:rPr>
        <w:t>e</w:t>
      </w:r>
      <w:r w:rsidR="0054589D" w:rsidRPr="000C63DB">
        <w:rPr>
          <w:rFonts w:ascii="Courier New" w:eastAsia="Times New Roman" w:hAnsi="Courier New" w:cs="Courier New"/>
          <w:color w:val="000000"/>
          <w:sz w:val="24"/>
          <w:szCs w:val="24"/>
          <w:shd w:val="clear" w:color="auto" w:fill="FFFFFF"/>
          <w:lang w:eastAsia="es-ES_tradnl"/>
        </w:rPr>
        <w:t>s condenad</w:t>
      </w:r>
      <w:r w:rsidR="00D9043D" w:rsidRPr="000C63DB">
        <w:rPr>
          <w:rFonts w:ascii="Courier New" w:eastAsia="Times New Roman" w:hAnsi="Courier New" w:cs="Courier New"/>
          <w:color w:val="000000"/>
          <w:sz w:val="24"/>
          <w:szCs w:val="24"/>
          <w:shd w:val="clear" w:color="auto" w:fill="FFFFFF"/>
          <w:lang w:eastAsia="es-ES_tradnl"/>
        </w:rPr>
        <w:t>o</w:t>
      </w:r>
      <w:r w:rsidR="0054589D" w:rsidRPr="000C63DB">
        <w:rPr>
          <w:rFonts w:ascii="Courier New" w:eastAsia="Times New Roman" w:hAnsi="Courier New" w:cs="Courier New"/>
          <w:color w:val="000000"/>
          <w:sz w:val="24"/>
          <w:szCs w:val="24"/>
          <w:shd w:val="clear" w:color="auto" w:fill="FFFFFF"/>
          <w:lang w:eastAsia="es-ES_tradnl"/>
        </w:rPr>
        <w:t xml:space="preserve">s por delitos de violencia intrafamiliar conforme a </w:t>
      </w:r>
      <w:r w:rsidR="00B00990" w:rsidRPr="000C63DB">
        <w:rPr>
          <w:rFonts w:ascii="Courier New" w:eastAsia="Times New Roman" w:hAnsi="Courier New" w:cs="Courier New"/>
          <w:color w:val="000000"/>
          <w:sz w:val="24"/>
          <w:szCs w:val="24"/>
          <w:shd w:val="clear" w:color="auto" w:fill="FFFFFF"/>
          <w:lang w:eastAsia="es-ES_tradnl"/>
        </w:rPr>
        <w:t xml:space="preserve"> lo dispuesto en el artículo quinto de la ley N°</w:t>
      </w:r>
      <w:r w:rsidR="005312D1">
        <w:rPr>
          <w:rFonts w:ascii="Courier New" w:eastAsia="Times New Roman" w:hAnsi="Courier New" w:cs="Courier New"/>
          <w:color w:val="000000"/>
          <w:sz w:val="24"/>
          <w:szCs w:val="24"/>
          <w:shd w:val="clear" w:color="auto" w:fill="FFFFFF"/>
          <w:lang w:eastAsia="es-ES_tradnl"/>
        </w:rPr>
        <w:t xml:space="preserve"> </w:t>
      </w:r>
      <w:r w:rsidR="00B00990" w:rsidRPr="000C63DB">
        <w:rPr>
          <w:rFonts w:ascii="Courier New" w:eastAsia="Times New Roman" w:hAnsi="Courier New" w:cs="Courier New"/>
          <w:color w:val="000000"/>
          <w:sz w:val="24"/>
          <w:szCs w:val="24"/>
          <w:shd w:val="clear" w:color="auto" w:fill="FFFFFF"/>
          <w:lang w:eastAsia="es-ES_tradnl"/>
        </w:rPr>
        <w:t xml:space="preserve">20.066, y </w:t>
      </w:r>
      <w:r w:rsidR="00774153" w:rsidRPr="000C63DB">
        <w:rPr>
          <w:rFonts w:ascii="Courier New" w:eastAsia="Times New Roman" w:hAnsi="Courier New" w:cs="Courier New"/>
          <w:color w:val="000000"/>
          <w:sz w:val="24"/>
          <w:szCs w:val="24"/>
          <w:shd w:val="clear" w:color="auto" w:fill="FFFFFF"/>
          <w:lang w:eastAsia="es-ES_tradnl"/>
        </w:rPr>
        <w:t xml:space="preserve">cuando </w:t>
      </w:r>
      <w:r w:rsidR="00B00990" w:rsidRPr="000C63DB">
        <w:rPr>
          <w:rFonts w:ascii="Courier New" w:eastAsia="Times New Roman" w:hAnsi="Courier New" w:cs="Courier New"/>
          <w:color w:val="000000"/>
          <w:sz w:val="24"/>
          <w:szCs w:val="24"/>
          <w:shd w:val="clear" w:color="auto" w:fill="FFFFFF"/>
          <w:lang w:eastAsia="es-ES_tradnl"/>
        </w:rPr>
        <w:lastRenderedPageBreak/>
        <w:t>la víctima tenga la calidad de cónyuge o una relación de convivencia respecto del autor o autora;</w:t>
      </w:r>
      <w:r w:rsidR="006E5DC8">
        <w:rPr>
          <w:rFonts w:ascii="Courier New" w:eastAsia="Times New Roman" w:hAnsi="Courier New" w:cs="Courier New"/>
          <w:color w:val="000000"/>
          <w:sz w:val="24"/>
          <w:szCs w:val="24"/>
          <w:shd w:val="clear" w:color="auto" w:fill="FFFFFF"/>
          <w:lang w:eastAsia="es-ES_tradnl"/>
        </w:rPr>
        <w:t xml:space="preserve"> o</w:t>
      </w:r>
      <w:r w:rsidR="00B00990" w:rsidRPr="000C63DB">
        <w:rPr>
          <w:rFonts w:ascii="Courier New" w:eastAsia="Times New Roman" w:hAnsi="Courier New" w:cs="Courier New"/>
          <w:color w:val="000000"/>
          <w:sz w:val="24"/>
          <w:szCs w:val="24"/>
          <w:shd w:val="clear" w:color="auto" w:fill="FFFFFF"/>
          <w:lang w:eastAsia="es-ES_tradnl"/>
        </w:rPr>
        <w:t xml:space="preserve"> la conducta afecte al padre o madre de un hijo o hija en común o directamente a estos últimos, o una persona sujeta a su cuidado personal,</w:t>
      </w:r>
      <w:r w:rsidR="00B00990" w:rsidRPr="000C63DB" w:rsidDel="00B00990">
        <w:rPr>
          <w:rFonts w:ascii="Courier New" w:eastAsia="Times New Roman" w:hAnsi="Courier New" w:cs="Courier New"/>
          <w:color w:val="000000"/>
          <w:sz w:val="24"/>
          <w:szCs w:val="24"/>
          <w:shd w:val="clear" w:color="auto" w:fill="FFFFFF"/>
          <w:lang w:eastAsia="es-ES_tradnl"/>
        </w:rPr>
        <w:t xml:space="preserve"> </w:t>
      </w:r>
      <w:r w:rsidR="0054589D" w:rsidRPr="000C63DB">
        <w:rPr>
          <w:rFonts w:ascii="Courier New" w:eastAsia="Times New Roman" w:hAnsi="Courier New" w:cs="Courier New"/>
          <w:color w:val="000000"/>
          <w:sz w:val="24"/>
          <w:szCs w:val="24"/>
          <w:shd w:val="clear" w:color="auto" w:fill="FFFFFF"/>
          <w:lang w:eastAsia="es-ES_tradnl"/>
        </w:rPr>
        <w:t>se entenderán ausentes por el solo ministerio de la ley y no podrán hacer uso de los días de permisos consagrados en la presente ley, los que</w:t>
      </w:r>
      <w:r w:rsidR="005D5D80" w:rsidRPr="000C63DB">
        <w:rPr>
          <w:rFonts w:ascii="Courier New" w:eastAsia="Times New Roman" w:hAnsi="Courier New" w:cs="Courier New"/>
          <w:color w:val="000000"/>
          <w:sz w:val="24"/>
          <w:szCs w:val="24"/>
          <w:shd w:val="clear" w:color="auto" w:fill="FFFFFF"/>
          <w:lang w:eastAsia="es-ES_tradnl"/>
        </w:rPr>
        <w:t>, en su caso, podrán ser usados por el otro progenitor</w:t>
      </w:r>
      <w:r w:rsidR="0054589D" w:rsidRPr="000C63DB">
        <w:rPr>
          <w:rFonts w:ascii="Courier New" w:eastAsia="Times New Roman" w:hAnsi="Courier New" w:cs="Courier New"/>
          <w:color w:val="000000"/>
          <w:sz w:val="24"/>
          <w:szCs w:val="24"/>
          <w:shd w:val="clear" w:color="auto" w:fill="FFFFFF"/>
          <w:lang w:eastAsia="es-ES_tradnl"/>
        </w:rPr>
        <w:t xml:space="preserve"> o tercero habilitado para el ejercicio de </w:t>
      </w:r>
      <w:r w:rsidR="001225EC" w:rsidRPr="000C63DB">
        <w:rPr>
          <w:rFonts w:ascii="Courier New" w:eastAsia="Times New Roman" w:hAnsi="Courier New" w:cs="Courier New"/>
          <w:color w:val="000000"/>
          <w:sz w:val="24"/>
          <w:szCs w:val="24"/>
          <w:shd w:val="clear" w:color="auto" w:fill="FFFFFF"/>
          <w:lang w:eastAsia="es-ES_tradnl"/>
        </w:rPr>
        <w:t>este derecho</w:t>
      </w:r>
      <w:r w:rsidR="0054589D" w:rsidRPr="000C63DB">
        <w:rPr>
          <w:rFonts w:ascii="Courier New" w:eastAsia="Times New Roman" w:hAnsi="Courier New" w:cs="Courier New"/>
          <w:color w:val="000000"/>
          <w:sz w:val="24"/>
          <w:szCs w:val="24"/>
          <w:shd w:val="clear" w:color="auto" w:fill="FFFFFF"/>
          <w:lang w:eastAsia="es-ES_tradnl"/>
        </w:rPr>
        <w:t xml:space="preserve">.   </w:t>
      </w:r>
    </w:p>
    <w:p w14:paraId="0A70699A" w14:textId="77777777" w:rsidR="0054589D" w:rsidRPr="000C63DB" w:rsidRDefault="0054589D" w:rsidP="001048DC">
      <w:pPr>
        <w:spacing w:after="0" w:line="276" w:lineRule="auto"/>
        <w:ind w:firstLine="2268"/>
        <w:contextualSpacing/>
        <w:jc w:val="both"/>
        <w:rPr>
          <w:rFonts w:ascii="Courier New" w:eastAsia="Times New Roman" w:hAnsi="Courier New" w:cs="Courier New"/>
          <w:color w:val="000000"/>
          <w:sz w:val="24"/>
          <w:szCs w:val="24"/>
          <w:shd w:val="clear" w:color="auto" w:fill="FFFFFF"/>
          <w:lang w:eastAsia="es-ES_tradnl"/>
        </w:rPr>
      </w:pPr>
    </w:p>
    <w:p w14:paraId="7628F0C1" w14:textId="77777777" w:rsidR="00937F10" w:rsidRPr="000C63DB" w:rsidRDefault="00204E06"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Para efectos de</w:t>
      </w:r>
      <w:r w:rsidR="00C35CA3" w:rsidRPr="000C63DB">
        <w:rPr>
          <w:rFonts w:ascii="Courier New" w:eastAsia="Times New Roman" w:hAnsi="Courier New" w:cs="Courier New"/>
          <w:color w:val="000000"/>
          <w:sz w:val="24"/>
          <w:szCs w:val="24"/>
          <w:shd w:val="clear" w:color="auto" w:fill="FFFFFF"/>
          <w:lang w:eastAsia="es-ES_tradnl"/>
        </w:rPr>
        <w:t xml:space="preserve"> determinar</w:t>
      </w:r>
      <w:r w:rsidR="00231363" w:rsidRPr="000C63DB">
        <w:rPr>
          <w:rFonts w:ascii="Courier New" w:eastAsia="Times New Roman" w:hAnsi="Courier New" w:cs="Courier New"/>
          <w:color w:val="000000"/>
          <w:sz w:val="24"/>
          <w:szCs w:val="24"/>
          <w:shd w:val="clear" w:color="auto" w:fill="FFFFFF"/>
          <w:lang w:eastAsia="es-ES_tradnl"/>
        </w:rPr>
        <w:t xml:space="preserve"> y </w:t>
      </w:r>
      <w:r w:rsidRPr="000C63DB">
        <w:rPr>
          <w:rFonts w:ascii="Courier New" w:eastAsia="Times New Roman" w:hAnsi="Courier New" w:cs="Courier New"/>
          <w:color w:val="000000"/>
          <w:sz w:val="24"/>
          <w:szCs w:val="24"/>
          <w:shd w:val="clear" w:color="auto" w:fill="FFFFFF"/>
          <w:lang w:eastAsia="es-ES_tradnl"/>
        </w:rPr>
        <w:t>certificar las condiciones antes indicadas</w:t>
      </w:r>
      <w:r w:rsidR="00FB552C" w:rsidRPr="000C63DB">
        <w:rPr>
          <w:rFonts w:ascii="Courier New" w:eastAsia="Times New Roman" w:hAnsi="Courier New" w:cs="Courier New"/>
          <w:color w:val="000000"/>
          <w:sz w:val="24"/>
          <w:szCs w:val="24"/>
          <w:shd w:val="clear" w:color="auto" w:fill="FFFFFF"/>
          <w:lang w:eastAsia="es-ES_tradnl"/>
        </w:rPr>
        <w:t>, de</w:t>
      </w:r>
      <w:r w:rsidR="008906FF" w:rsidRPr="000C63DB">
        <w:rPr>
          <w:rFonts w:ascii="Courier New" w:eastAsia="Times New Roman" w:hAnsi="Courier New" w:cs="Courier New"/>
          <w:color w:val="000000"/>
          <w:sz w:val="24"/>
          <w:szCs w:val="24"/>
          <w:shd w:val="clear" w:color="auto" w:fill="FFFFFF"/>
          <w:lang w:eastAsia="es-ES_tradnl"/>
        </w:rPr>
        <w:t>finir los presupuestos contemplado</w:t>
      </w:r>
      <w:r w:rsidR="00CA5514" w:rsidRPr="000C63DB">
        <w:rPr>
          <w:rFonts w:ascii="Courier New" w:eastAsia="Times New Roman" w:hAnsi="Courier New" w:cs="Courier New"/>
          <w:color w:val="000000"/>
          <w:sz w:val="24"/>
          <w:szCs w:val="24"/>
          <w:shd w:val="clear" w:color="auto" w:fill="FFFFFF"/>
          <w:lang w:eastAsia="es-ES_tradnl"/>
        </w:rPr>
        <w:t>s</w:t>
      </w:r>
      <w:r w:rsidR="008906FF" w:rsidRPr="000C63DB">
        <w:rPr>
          <w:rFonts w:ascii="Courier New" w:eastAsia="Times New Roman" w:hAnsi="Courier New" w:cs="Courier New"/>
          <w:color w:val="000000"/>
          <w:sz w:val="24"/>
          <w:szCs w:val="24"/>
          <w:shd w:val="clear" w:color="auto" w:fill="FFFFFF"/>
          <w:lang w:eastAsia="es-ES_tradnl"/>
        </w:rPr>
        <w:t xml:space="preserve"> en el inciso quinto de este artículo y</w:t>
      </w:r>
      <w:r w:rsidR="006B267B" w:rsidRPr="000C63DB">
        <w:rPr>
          <w:rFonts w:ascii="Courier New" w:eastAsia="Times New Roman" w:hAnsi="Courier New" w:cs="Courier New"/>
          <w:color w:val="000000"/>
          <w:sz w:val="24"/>
          <w:szCs w:val="24"/>
          <w:shd w:val="clear" w:color="auto" w:fill="FFFFFF"/>
          <w:lang w:eastAsia="es-ES_tradnl"/>
        </w:rPr>
        <w:t xml:space="preserve"> </w:t>
      </w:r>
      <w:r w:rsidR="008906FF" w:rsidRPr="000C63DB">
        <w:rPr>
          <w:rFonts w:ascii="Courier New" w:eastAsia="Times New Roman" w:hAnsi="Courier New" w:cs="Courier New"/>
          <w:color w:val="000000"/>
          <w:sz w:val="24"/>
          <w:szCs w:val="24"/>
          <w:shd w:val="clear" w:color="auto" w:fill="FFFFFF"/>
          <w:lang w:eastAsia="es-ES_tradnl"/>
        </w:rPr>
        <w:t xml:space="preserve">regular </w:t>
      </w:r>
      <w:r w:rsidR="00CA5514" w:rsidRPr="000C63DB">
        <w:rPr>
          <w:rFonts w:ascii="Courier New" w:eastAsia="Times New Roman" w:hAnsi="Courier New" w:cs="Courier New"/>
          <w:color w:val="000000"/>
          <w:sz w:val="24"/>
          <w:szCs w:val="24"/>
          <w:shd w:val="clear" w:color="auto" w:fill="FFFFFF"/>
          <w:lang w:eastAsia="es-ES_tradnl"/>
        </w:rPr>
        <w:t>la procedencia del traspaso del permiso</w:t>
      </w:r>
      <w:r w:rsidRPr="000C63DB">
        <w:rPr>
          <w:rFonts w:ascii="Courier New" w:eastAsia="Times New Roman" w:hAnsi="Courier New" w:cs="Courier New"/>
          <w:color w:val="000000"/>
          <w:sz w:val="24"/>
          <w:szCs w:val="24"/>
          <w:shd w:val="clear" w:color="auto" w:fill="FFFFFF"/>
          <w:lang w:eastAsia="es-ES_tradnl"/>
        </w:rPr>
        <w:t>, el Ministerio del Trabajo y Previsión Social, a través de un decreto</w:t>
      </w:r>
      <w:r w:rsidR="00B21754" w:rsidRPr="000C63DB">
        <w:rPr>
          <w:rFonts w:ascii="Courier New" w:eastAsia="Times New Roman" w:hAnsi="Courier New" w:cs="Courier New"/>
          <w:color w:val="000000"/>
          <w:sz w:val="24"/>
          <w:szCs w:val="24"/>
          <w:shd w:val="clear" w:color="auto" w:fill="FFFFFF"/>
          <w:lang w:eastAsia="es-ES_tradnl"/>
        </w:rPr>
        <w:t>, suscrito por el Ministerio de Hacienda</w:t>
      </w:r>
      <w:r w:rsidRPr="000C63DB">
        <w:rPr>
          <w:rFonts w:ascii="Courier New" w:eastAsia="Times New Roman" w:hAnsi="Courier New" w:cs="Courier New"/>
          <w:color w:val="000000"/>
          <w:sz w:val="24"/>
          <w:szCs w:val="24"/>
          <w:shd w:val="clear" w:color="auto" w:fill="FFFFFF"/>
          <w:lang w:eastAsia="es-ES_tradnl"/>
        </w:rPr>
        <w:t>, impartirá las instrucciones que regulen el ejercicio de estos derechos.</w:t>
      </w:r>
    </w:p>
    <w:p w14:paraId="54BD3AFF" w14:textId="77777777" w:rsidR="00937F10" w:rsidRPr="000C63DB" w:rsidRDefault="00937F10"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p>
    <w:p w14:paraId="50B180D2" w14:textId="41CA318F" w:rsidR="00204E06" w:rsidRPr="000C63DB" w:rsidRDefault="00B00990" w:rsidP="00ED150B">
      <w:pPr>
        <w:spacing w:after="0" w:line="276" w:lineRule="auto"/>
        <w:ind w:firstLine="3261"/>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Tratándose de</w:t>
      </w:r>
      <w:r w:rsidR="00937F10" w:rsidRPr="000C63DB">
        <w:rPr>
          <w:rFonts w:ascii="Courier New" w:eastAsia="Times New Roman" w:hAnsi="Courier New" w:cs="Courier New"/>
          <w:color w:val="000000"/>
          <w:sz w:val="24"/>
          <w:szCs w:val="24"/>
          <w:shd w:val="clear" w:color="auto" w:fill="FFFFFF"/>
          <w:lang w:eastAsia="es-ES_tradnl"/>
        </w:rPr>
        <w:t xml:space="preserve"> un tercero distinto al padre o la madre </w:t>
      </w:r>
      <w:r w:rsidRPr="000C63DB">
        <w:rPr>
          <w:rFonts w:ascii="Courier New" w:eastAsia="Times New Roman" w:hAnsi="Courier New" w:cs="Courier New"/>
          <w:color w:val="000000"/>
          <w:sz w:val="24"/>
          <w:szCs w:val="24"/>
          <w:shd w:val="clear" w:color="auto" w:fill="FFFFFF"/>
          <w:lang w:eastAsia="es-ES_tradnl"/>
        </w:rPr>
        <w:t xml:space="preserve">que </w:t>
      </w:r>
      <w:r w:rsidR="00937F10" w:rsidRPr="000C63DB">
        <w:rPr>
          <w:rFonts w:ascii="Courier New" w:eastAsia="Times New Roman" w:hAnsi="Courier New" w:cs="Courier New"/>
          <w:color w:val="000000"/>
          <w:sz w:val="24"/>
          <w:szCs w:val="24"/>
          <w:shd w:val="clear" w:color="auto" w:fill="FFFFFF"/>
          <w:lang w:eastAsia="es-ES_tradnl"/>
        </w:rPr>
        <w:t>tenga el cuidado personal del niño o niña, otorgado por resolución judicial, solo éste tendrá derecho a usar los días que conforme a la ley le corresponden y, adicionalmente, los días que hubier</w:t>
      </w:r>
      <w:r w:rsidR="003145E9">
        <w:rPr>
          <w:rFonts w:ascii="Courier New" w:eastAsia="Times New Roman" w:hAnsi="Courier New" w:cs="Courier New"/>
          <w:color w:val="000000"/>
          <w:sz w:val="24"/>
          <w:szCs w:val="24"/>
          <w:shd w:val="clear" w:color="auto" w:fill="FFFFFF"/>
          <w:lang w:eastAsia="es-ES_tradnl"/>
        </w:rPr>
        <w:t>a</w:t>
      </w:r>
      <w:r w:rsidR="00937F10" w:rsidRPr="000C63DB">
        <w:rPr>
          <w:rFonts w:ascii="Courier New" w:eastAsia="Times New Roman" w:hAnsi="Courier New" w:cs="Courier New"/>
          <w:color w:val="000000"/>
          <w:sz w:val="24"/>
          <w:szCs w:val="24"/>
          <w:shd w:val="clear" w:color="auto" w:fill="FFFFFF"/>
          <w:lang w:eastAsia="es-ES_tradnl"/>
        </w:rPr>
        <w:t>n correspondido a uno de los progenitores que, cumpliendo con los requisitos habilitantes, fallece o se encuentra ausente</w:t>
      </w:r>
      <w:r w:rsidRPr="000C63DB">
        <w:rPr>
          <w:rFonts w:ascii="Courier New" w:eastAsia="Times New Roman" w:hAnsi="Courier New" w:cs="Courier New"/>
          <w:color w:val="000000"/>
          <w:sz w:val="24"/>
          <w:szCs w:val="24"/>
          <w:shd w:val="clear" w:color="auto" w:fill="FFFFFF"/>
          <w:lang w:eastAsia="es-ES_tradnl"/>
        </w:rPr>
        <w:t>, cuando tenga el cuidado personal exclusivo</w:t>
      </w:r>
      <w:r w:rsidR="00E00891">
        <w:rPr>
          <w:rFonts w:ascii="Courier New" w:eastAsia="Times New Roman" w:hAnsi="Courier New" w:cs="Courier New"/>
          <w:color w:val="000000"/>
          <w:sz w:val="24"/>
          <w:szCs w:val="24"/>
          <w:shd w:val="clear" w:color="auto" w:fill="FFFFFF"/>
          <w:lang w:eastAsia="es-ES_tradnl"/>
        </w:rPr>
        <w:t>.</w:t>
      </w:r>
      <w:r w:rsidR="00204E06" w:rsidRPr="000C63DB">
        <w:rPr>
          <w:rFonts w:ascii="Courier New" w:eastAsia="Times New Roman" w:hAnsi="Courier New" w:cs="Courier New"/>
          <w:color w:val="000000"/>
          <w:sz w:val="24"/>
          <w:szCs w:val="24"/>
          <w:shd w:val="clear" w:color="auto" w:fill="FFFFFF"/>
          <w:lang w:eastAsia="es-ES_tradnl"/>
        </w:rPr>
        <w:t>”.</w:t>
      </w:r>
    </w:p>
    <w:p w14:paraId="695367A8" w14:textId="77777777" w:rsidR="001D2557" w:rsidRPr="000C63DB" w:rsidRDefault="001D2557" w:rsidP="00112293">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7F9F84C9" w14:textId="7415F42D" w:rsidR="00204E06" w:rsidRPr="000C63DB" w:rsidRDefault="00204E06" w:rsidP="00112293">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Agréga</w:t>
      </w:r>
      <w:r w:rsidR="001D2557" w:rsidRPr="000C63DB">
        <w:rPr>
          <w:rFonts w:ascii="Courier New" w:eastAsia="Times New Roman" w:hAnsi="Courier New" w:cs="Courier New"/>
          <w:color w:val="000000"/>
          <w:sz w:val="24"/>
          <w:szCs w:val="24"/>
          <w:shd w:val="clear" w:color="auto" w:fill="FFFFFF"/>
          <w:lang w:eastAsia="es-ES_tradnl"/>
        </w:rPr>
        <w:t>se</w:t>
      </w:r>
      <w:r w:rsidRPr="000C63DB">
        <w:rPr>
          <w:rFonts w:ascii="Courier New" w:eastAsia="Times New Roman" w:hAnsi="Courier New" w:cs="Courier New"/>
          <w:color w:val="000000"/>
          <w:sz w:val="24"/>
          <w:szCs w:val="24"/>
          <w:shd w:val="clear" w:color="auto" w:fill="FFFFFF"/>
          <w:lang w:eastAsia="es-ES_tradnl"/>
        </w:rPr>
        <w:t xml:space="preserve">, en el inciso primero del artículo 16, a continuación del punto aparte, que pasa a ser seguido, la siguiente frase: </w:t>
      </w:r>
    </w:p>
    <w:p w14:paraId="25B61745" w14:textId="1D7646EA" w:rsidR="00204E06" w:rsidRPr="000C63DB" w:rsidRDefault="00204E06"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“Para los efectos del devengo y pago del subsidio, no será aplicable lo dispuesto en el artículo 14 del decreto con fuerza de ley N° 44, de 1978, del Ministerio del Trabajo y Previsión Social.”.</w:t>
      </w:r>
    </w:p>
    <w:p w14:paraId="55A77C78" w14:textId="77777777" w:rsidR="00204E06" w:rsidRPr="000C63DB" w:rsidRDefault="00204E06"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155EEF99" w14:textId="75BD0B71" w:rsidR="00204E06" w:rsidRPr="000C63DB" w:rsidRDefault="00204E06" w:rsidP="00112293">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Agr</w:t>
      </w:r>
      <w:r w:rsidR="001D2557" w:rsidRPr="000C63DB">
        <w:rPr>
          <w:rFonts w:ascii="Courier New" w:eastAsia="Times New Roman" w:hAnsi="Courier New" w:cs="Courier New"/>
          <w:color w:val="000000"/>
          <w:sz w:val="24"/>
          <w:szCs w:val="24"/>
          <w:shd w:val="clear" w:color="auto" w:fill="FFFFFF"/>
          <w:lang w:eastAsia="es-ES_tradnl"/>
        </w:rPr>
        <w:t>é</w:t>
      </w:r>
      <w:r w:rsidRPr="000C63DB">
        <w:rPr>
          <w:rFonts w:ascii="Courier New" w:eastAsia="Times New Roman" w:hAnsi="Courier New" w:cs="Courier New"/>
          <w:color w:val="000000"/>
          <w:sz w:val="24"/>
          <w:szCs w:val="24"/>
          <w:shd w:val="clear" w:color="auto" w:fill="FFFFFF"/>
          <w:lang w:eastAsia="es-ES_tradnl"/>
        </w:rPr>
        <w:t>gase un nuevo inciso</w:t>
      </w:r>
      <w:r w:rsidR="005546B0" w:rsidRPr="000C63DB">
        <w:rPr>
          <w:rFonts w:ascii="Courier New" w:eastAsia="Times New Roman" w:hAnsi="Courier New" w:cs="Courier New"/>
          <w:color w:val="000000"/>
          <w:sz w:val="24"/>
          <w:szCs w:val="24"/>
          <w:shd w:val="clear" w:color="auto" w:fill="FFFFFF"/>
          <w:lang w:eastAsia="es-ES_tradnl"/>
        </w:rPr>
        <w:t xml:space="preserve"> tercero</w:t>
      </w:r>
      <w:r w:rsidRPr="000C63DB">
        <w:rPr>
          <w:rFonts w:ascii="Courier New" w:eastAsia="Times New Roman" w:hAnsi="Courier New" w:cs="Courier New"/>
          <w:color w:val="000000"/>
          <w:sz w:val="24"/>
          <w:szCs w:val="24"/>
          <w:shd w:val="clear" w:color="auto" w:fill="FFFFFF"/>
          <w:lang w:eastAsia="es-ES_tradnl"/>
        </w:rPr>
        <w:t xml:space="preserve"> al artículo 30, del siguiente tenor: </w:t>
      </w:r>
    </w:p>
    <w:p w14:paraId="761A788D"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708FAD5C" w14:textId="0E894815" w:rsidR="00204E06" w:rsidRPr="000C63DB" w:rsidRDefault="00204E06"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“En relación a la aplicación de las multas en que incurran los empleadores conforme lo establece el artículo 22 a) de la ley N°</w:t>
      </w:r>
      <w:r w:rsidR="00F046FD" w:rsidRPr="000C63DB">
        <w:rPr>
          <w:rFonts w:ascii="Courier New" w:eastAsia="Times New Roman" w:hAnsi="Courier New" w:cs="Courier New"/>
          <w:color w:val="000000"/>
          <w:sz w:val="24"/>
          <w:szCs w:val="24"/>
          <w:shd w:val="clear" w:color="auto" w:fill="FFFFFF"/>
          <w:lang w:eastAsia="es-ES_tradnl"/>
        </w:rPr>
        <w:t xml:space="preserve"> </w:t>
      </w:r>
      <w:r w:rsidRPr="000C63DB">
        <w:rPr>
          <w:rFonts w:ascii="Courier New" w:eastAsia="Times New Roman" w:hAnsi="Courier New" w:cs="Courier New"/>
          <w:color w:val="000000"/>
          <w:sz w:val="24"/>
          <w:szCs w:val="24"/>
          <w:shd w:val="clear" w:color="auto" w:fill="FFFFFF"/>
          <w:lang w:eastAsia="es-ES_tradnl"/>
        </w:rPr>
        <w:t xml:space="preserve">17.322, </w:t>
      </w:r>
      <w:r w:rsidR="006E445D" w:rsidRPr="000C63DB">
        <w:rPr>
          <w:rFonts w:ascii="Courier New" w:eastAsia="Times New Roman" w:hAnsi="Courier New" w:cs="Courier New"/>
          <w:color w:val="000000"/>
          <w:sz w:val="24"/>
          <w:szCs w:val="24"/>
          <w:shd w:val="clear" w:color="auto" w:fill="FFFFFF"/>
          <w:lang w:eastAsia="es-ES_tradnl"/>
        </w:rPr>
        <w:t xml:space="preserve">las sumas que se obtengan por dicho </w:t>
      </w:r>
      <w:r w:rsidR="000E5BCD" w:rsidRPr="000C63DB">
        <w:rPr>
          <w:rFonts w:ascii="Courier New" w:eastAsia="Times New Roman" w:hAnsi="Courier New" w:cs="Courier New"/>
          <w:color w:val="000000"/>
          <w:sz w:val="24"/>
          <w:szCs w:val="24"/>
          <w:shd w:val="clear" w:color="auto" w:fill="FFFFFF"/>
          <w:lang w:eastAsia="es-ES_tradnl"/>
        </w:rPr>
        <w:t xml:space="preserve">concepto se distribuirán en partes iguales, </w:t>
      </w:r>
      <w:r w:rsidR="00D87293"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ntre el Seguro de la ley N°</w:t>
      </w:r>
      <w:r w:rsidR="00F046FD" w:rsidRPr="000C63DB">
        <w:rPr>
          <w:rFonts w:ascii="Courier New" w:eastAsia="Times New Roman" w:hAnsi="Courier New" w:cs="Courier New"/>
          <w:color w:val="000000"/>
          <w:sz w:val="24"/>
          <w:szCs w:val="24"/>
          <w:shd w:val="clear" w:color="auto" w:fill="FFFFFF"/>
          <w:lang w:eastAsia="es-ES_tradnl"/>
        </w:rPr>
        <w:t xml:space="preserve"> </w:t>
      </w:r>
      <w:r w:rsidRPr="000C63DB">
        <w:rPr>
          <w:rFonts w:ascii="Courier New" w:eastAsia="Times New Roman" w:hAnsi="Courier New" w:cs="Courier New"/>
          <w:color w:val="000000"/>
          <w:sz w:val="24"/>
          <w:szCs w:val="24"/>
          <w:shd w:val="clear" w:color="auto" w:fill="FFFFFF"/>
          <w:lang w:eastAsia="es-ES_tradnl"/>
        </w:rPr>
        <w:t>16.744 y el Seguro establecido en la presente ley.”.</w:t>
      </w:r>
    </w:p>
    <w:p w14:paraId="52FA913D"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71A2C3DF" w14:textId="7CA15E2A" w:rsidR="00204E06" w:rsidRPr="000C63DB" w:rsidRDefault="001D2557" w:rsidP="00112293">
      <w:pPr>
        <w:numPr>
          <w:ilvl w:val="0"/>
          <w:numId w:val="1"/>
        </w:numPr>
        <w:tabs>
          <w:tab w:val="left" w:pos="2694"/>
        </w:tabs>
        <w:spacing w:after="0" w:line="276" w:lineRule="auto"/>
        <w:ind w:left="0" w:firstLine="2127"/>
        <w:contextualSpacing/>
        <w:jc w:val="both"/>
        <w:rPr>
          <w:rFonts w:ascii="Courier New" w:eastAsia="Times New Roman" w:hAnsi="Courier New" w:cs="Courier New"/>
          <w:b/>
          <w:bCs/>
          <w:color w:val="000000"/>
          <w:sz w:val="24"/>
          <w:szCs w:val="24"/>
          <w:shd w:val="clear" w:color="auto" w:fill="FFFFFF"/>
          <w:lang w:eastAsia="es-ES_tradnl"/>
        </w:rPr>
      </w:pPr>
      <w:proofErr w:type="spellStart"/>
      <w:r w:rsidRPr="000C63DB">
        <w:rPr>
          <w:rFonts w:ascii="Courier New" w:eastAsia="Times New Roman" w:hAnsi="Courier New" w:cs="Courier New"/>
          <w:color w:val="000000"/>
          <w:sz w:val="24"/>
          <w:szCs w:val="24"/>
          <w:shd w:val="clear" w:color="auto" w:fill="FFFFFF"/>
          <w:lang w:eastAsia="es-ES_tradnl"/>
        </w:rPr>
        <w:t>Sustítuy</w:t>
      </w:r>
      <w:r w:rsidR="004B52E6"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se</w:t>
      </w:r>
      <w:proofErr w:type="spellEnd"/>
      <w:r w:rsidRPr="000C63DB">
        <w:rPr>
          <w:rFonts w:ascii="Courier New" w:eastAsia="Times New Roman" w:hAnsi="Courier New" w:cs="Courier New"/>
          <w:color w:val="000000"/>
          <w:sz w:val="24"/>
          <w:szCs w:val="24"/>
          <w:shd w:val="clear" w:color="auto" w:fill="FFFFFF"/>
          <w:lang w:eastAsia="es-ES_tradnl"/>
        </w:rPr>
        <w:t xml:space="preserve"> </w:t>
      </w:r>
      <w:r w:rsidR="00204E06" w:rsidRPr="000C63DB">
        <w:rPr>
          <w:rFonts w:ascii="Courier New" w:eastAsia="Times New Roman" w:hAnsi="Courier New" w:cs="Courier New"/>
          <w:color w:val="000000"/>
          <w:sz w:val="24"/>
          <w:szCs w:val="24"/>
          <w:shd w:val="clear" w:color="auto" w:fill="FFFFFF"/>
          <w:lang w:eastAsia="es-ES_tradnl"/>
        </w:rPr>
        <w:t xml:space="preserve">el artículo 32, por el </w:t>
      </w:r>
      <w:r w:rsidR="00E00891">
        <w:rPr>
          <w:rFonts w:ascii="Courier New" w:eastAsia="Times New Roman" w:hAnsi="Courier New" w:cs="Courier New"/>
          <w:color w:val="000000"/>
          <w:sz w:val="24"/>
          <w:szCs w:val="24"/>
          <w:shd w:val="clear" w:color="auto" w:fill="FFFFFF"/>
          <w:lang w:eastAsia="es-ES_tradnl"/>
        </w:rPr>
        <w:t>siguiente</w:t>
      </w:r>
      <w:r w:rsidR="00204E06" w:rsidRPr="000C63DB">
        <w:rPr>
          <w:rFonts w:ascii="Courier New" w:eastAsia="Times New Roman" w:hAnsi="Courier New" w:cs="Courier New"/>
          <w:color w:val="000000"/>
          <w:sz w:val="24"/>
          <w:szCs w:val="24"/>
          <w:shd w:val="clear" w:color="auto" w:fill="FFFFFF"/>
          <w:lang w:eastAsia="es-ES_tradnl"/>
        </w:rPr>
        <w:t>:</w:t>
      </w:r>
    </w:p>
    <w:p w14:paraId="0C4145BD"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1A99DCC9" w14:textId="61139356" w:rsidR="00112293" w:rsidRDefault="00F046FD" w:rsidP="00D262D8">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 xml:space="preserve">“Artículo 32.- </w:t>
      </w:r>
      <w:r w:rsidR="00204E06" w:rsidRPr="000C63DB">
        <w:rPr>
          <w:rFonts w:ascii="Courier New" w:eastAsia="Times New Roman" w:hAnsi="Courier New" w:cs="Courier New"/>
          <w:color w:val="000000"/>
          <w:sz w:val="24"/>
          <w:szCs w:val="24"/>
          <w:shd w:val="clear" w:color="auto" w:fill="FFFFFF"/>
          <w:lang w:eastAsia="es-ES_tradnl"/>
        </w:rPr>
        <w:t>Administración financiera del Fondo. La administración financiera del Fondo estará a cargo del Servicio de Tesorerías</w:t>
      </w:r>
      <w:r w:rsidR="005C6EE8" w:rsidRPr="000C63DB">
        <w:rPr>
          <w:rFonts w:ascii="Courier New" w:eastAsia="Times New Roman" w:hAnsi="Courier New" w:cs="Courier New"/>
          <w:color w:val="000000"/>
          <w:sz w:val="24"/>
          <w:szCs w:val="24"/>
          <w:shd w:val="clear" w:color="auto" w:fill="FFFFFF"/>
          <w:lang w:eastAsia="es-ES_tradnl"/>
        </w:rPr>
        <w:t>, en adelante, la entidad administradora</w:t>
      </w:r>
      <w:r w:rsidR="00204E06" w:rsidRPr="000C63DB">
        <w:rPr>
          <w:rFonts w:ascii="Courier New" w:eastAsia="Times New Roman" w:hAnsi="Courier New" w:cs="Courier New"/>
          <w:color w:val="000000"/>
          <w:sz w:val="24"/>
          <w:szCs w:val="24"/>
          <w:shd w:val="clear" w:color="auto" w:fill="FFFFFF"/>
          <w:lang w:eastAsia="es-ES_tradnl"/>
        </w:rPr>
        <w:t>.</w:t>
      </w:r>
    </w:p>
    <w:p w14:paraId="4708462D" w14:textId="77777777" w:rsidR="00375BA6" w:rsidRPr="000C63DB" w:rsidRDefault="00375BA6" w:rsidP="00D262D8">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p>
    <w:p w14:paraId="5BF055A9" w14:textId="77777777" w:rsidR="00204E06" w:rsidRPr="000C63DB" w:rsidRDefault="00204E06"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Los gastos de administración</w:t>
      </w:r>
      <w:r w:rsidR="00424A71" w:rsidRPr="000C63DB">
        <w:rPr>
          <w:rFonts w:ascii="Courier New" w:eastAsia="Times New Roman" w:hAnsi="Courier New" w:cs="Courier New"/>
          <w:color w:val="000000"/>
          <w:sz w:val="24"/>
          <w:szCs w:val="24"/>
          <w:shd w:val="clear" w:color="auto" w:fill="FFFFFF"/>
          <w:lang w:eastAsia="es-ES_tradnl"/>
        </w:rPr>
        <w:t xml:space="preserve"> del Fondo,</w:t>
      </w:r>
      <w:r w:rsidRPr="000C63DB">
        <w:rPr>
          <w:rFonts w:ascii="Courier New" w:eastAsia="Times New Roman" w:hAnsi="Courier New" w:cs="Courier New"/>
          <w:color w:val="000000"/>
          <w:sz w:val="24"/>
          <w:szCs w:val="24"/>
          <w:shd w:val="clear" w:color="auto" w:fill="FFFFFF"/>
          <w:lang w:eastAsia="es-ES_tradnl"/>
        </w:rPr>
        <w:t xml:space="preserve"> en que incurra el Servicio de Tesorerías</w:t>
      </w:r>
      <w:r w:rsidR="00C35247" w:rsidRPr="000C63DB">
        <w:rPr>
          <w:rFonts w:ascii="Courier New" w:eastAsia="Times New Roman" w:hAnsi="Courier New" w:cs="Courier New"/>
          <w:color w:val="000000"/>
          <w:sz w:val="24"/>
          <w:szCs w:val="24"/>
          <w:shd w:val="clear" w:color="auto" w:fill="FFFFFF"/>
          <w:lang w:eastAsia="es-ES_tradnl"/>
        </w:rPr>
        <w:t>, serán descontados de los recursos del mismo y no podrán, en cada año calendario, exceder a los montos a</w:t>
      </w:r>
      <w:r w:rsidR="00A930EF" w:rsidRPr="000C63DB">
        <w:rPr>
          <w:rFonts w:ascii="Courier New" w:eastAsia="Times New Roman" w:hAnsi="Courier New" w:cs="Courier New"/>
          <w:color w:val="000000"/>
          <w:sz w:val="24"/>
          <w:szCs w:val="24"/>
          <w:shd w:val="clear" w:color="auto" w:fill="FFFFFF"/>
          <w:lang w:eastAsia="es-ES_tradnl"/>
        </w:rPr>
        <w:t>signados de acuerdo al</w:t>
      </w:r>
      <w:r w:rsidR="00C35247" w:rsidRPr="000C63DB">
        <w:rPr>
          <w:rFonts w:ascii="Courier New" w:eastAsia="Times New Roman" w:hAnsi="Courier New" w:cs="Courier New"/>
          <w:color w:val="000000"/>
          <w:sz w:val="24"/>
          <w:szCs w:val="24"/>
          <w:shd w:val="clear" w:color="auto" w:fill="FFFFFF"/>
          <w:lang w:eastAsia="es-ES_tradnl"/>
        </w:rPr>
        <w:t xml:space="preserve"> </w:t>
      </w:r>
      <w:r w:rsidR="00E2613B" w:rsidRPr="000C63DB">
        <w:rPr>
          <w:rFonts w:ascii="Courier New" w:eastAsia="Times New Roman" w:hAnsi="Courier New" w:cs="Courier New"/>
          <w:color w:val="000000"/>
          <w:sz w:val="24"/>
          <w:szCs w:val="24"/>
          <w:shd w:val="clear" w:color="auto" w:fill="FFFFFF"/>
          <w:lang w:eastAsia="es-ES_tradnl"/>
        </w:rPr>
        <w:t xml:space="preserve">Reglamento establecido en el artículo 39 </w:t>
      </w:r>
      <w:r w:rsidR="002B1675" w:rsidRPr="000C63DB">
        <w:rPr>
          <w:rFonts w:ascii="Courier New" w:eastAsia="Times New Roman" w:hAnsi="Courier New" w:cs="Courier New"/>
          <w:color w:val="000000"/>
          <w:sz w:val="24"/>
          <w:szCs w:val="24"/>
          <w:shd w:val="clear" w:color="auto" w:fill="FFFFFF"/>
          <w:lang w:eastAsia="es-ES_tradnl"/>
        </w:rPr>
        <w:t>de la presente ley</w:t>
      </w:r>
      <w:r w:rsidR="00E2613B" w:rsidRPr="000C63DB">
        <w:rPr>
          <w:rFonts w:ascii="Courier New" w:eastAsia="Times New Roman" w:hAnsi="Courier New" w:cs="Courier New"/>
          <w:color w:val="000000"/>
          <w:sz w:val="24"/>
          <w:szCs w:val="24"/>
          <w:shd w:val="clear" w:color="auto" w:fill="FFFFFF"/>
          <w:lang w:eastAsia="es-ES_tradnl"/>
        </w:rPr>
        <w:t xml:space="preserve">. </w:t>
      </w:r>
      <w:r w:rsidR="00814642" w:rsidRPr="000C63DB">
        <w:rPr>
          <w:rFonts w:ascii="Courier New" w:eastAsia="Times New Roman" w:hAnsi="Courier New" w:cs="Courier New"/>
          <w:color w:val="000000"/>
          <w:sz w:val="24"/>
          <w:szCs w:val="24"/>
          <w:shd w:val="clear" w:color="auto" w:fill="FFFFFF"/>
          <w:lang w:eastAsia="es-ES_tradnl"/>
        </w:rPr>
        <w:t>El reglamento establecerá, asimismo, las normas para la realización de los descuentos antes indicados, como también aquellas necesarias para la administración que realice el Servicio de Tesorerías</w:t>
      </w:r>
    </w:p>
    <w:p w14:paraId="735E9C71" w14:textId="77777777" w:rsidR="00112293" w:rsidRPr="000C63DB" w:rsidRDefault="00112293"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p>
    <w:p w14:paraId="2E130BFD" w14:textId="72CF1AD8" w:rsidR="00204E06" w:rsidRPr="000C63DB" w:rsidRDefault="006B267B"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E</w:t>
      </w:r>
      <w:r w:rsidR="00204E06" w:rsidRPr="000C63DB">
        <w:rPr>
          <w:rFonts w:ascii="Courier New" w:eastAsia="Times New Roman" w:hAnsi="Courier New" w:cs="Courier New"/>
          <w:color w:val="000000"/>
          <w:sz w:val="24"/>
          <w:szCs w:val="24"/>
          <w:shd w:val="clear" w:color="auto" w:fill="FFFFFF"/>
          <w:lang w:eastAsia="es-ES_tradnl"/>
        </w:rPr>
        <w:t>l Servicio de Tesorerías establecerá, mediante el respectivo acto administrativo</w:t>
      </w:r>
      <w:r w:rsidR="00F1742A" w:rsidRPr="000C63DB">
        <w:rPr>
          <w:rFonts w:ascii="Courier New" w:eastAsia="Times New Roman" w:hAnsi="Courier New" w:cs="Courier New"/>
          <w:color w:val="000000"/>
          <w:sz w:val="24"/>
          <w:szCs w:val="24"/>
          <w:shd w:val="clear" w:color="auto" w:fill="FFFFFF"/>
          <w:lang w:eastAsia="es-ES_tradnl"/>
        </w:rPr>
        <w:t>, suscrito po</w:t>
      </w:r>
      <w:r w:rsidR="00B27306" w:rsidRPr="000C63DB">
        <w:rPr>
          <w:rFonts w:ascii="Courier New" w:eastAsia="Times New Roman" w:hAnsi="Courier New" w:cs="Courier New"/>
          <w:color w:val="000000"/>
          <w:sz w:val="24"/>
          <w:szCs w:val="24"/>
          <w:shd w:val="clear" w:color="auto" w:fill="FFFFFF"/>
          <w:lang w:eastAsia="es-ES_tradnl"/>
        </w:rPr>
        <w:t>r el Ministerio de Hacienda y la Superintendencia de Seguridad Social</w:t>
      </w:r>
      <w:r w:rsidR="00204E06" w:rsidRPr="000C63DB">
        <w:rPr>
          <w:rFonts w:ascii="Courier New" w:eastAsia="Times New Roman" w:hAnsi="Courier New" w:cs="Courier New"/>
          <w:color w:val="000000"/>
          <w:sz w:val="24"/>
          <w:szCs w:val="24"/>
          <w:shd w:val="clear" w:color="auto" w:fill="FFFFFF"/>
          <w:lang w:eastAsia="es-ES_tradnl"/>
        </w:rPr>
        <w:t xml:space="preserve">, las reglas necesarias para </w:t>
      </w:r>
      <w:r w:rsidR="003C4343">
        <w:rPr>
          <w:rFonts w:ascii="Courier New" w:eastAsia="Times New Roman" w:hAnsi="Courier New" w:cs="Courier New"/>
          <w:color w:val="000000"/>
          <w:sz w:val="24"/>
          <w:szCs w:val="24"/>
          <w:shd w:val="clear" w:color="auto" w:fill="FFFFFF"/>
          <w:lang w:eastAsia="es-ES_tradnl"/>
        </w:rPr>
        <w:t>dicha</w:t>
      </w:r>
      <w:r w:rsidR="00204E06" w:rsidRPr="000C63DB">
        <w:rPr>
          <w:rFonts w:ascii="Courier New" w:eastAsia="Times New Roman" w:hAnsi="Courier New" w:cs="Courier New"/>
          <w:color w:val="000000"/>
          <w:sz w:val="24"/>
          <w:szCs w:val="24"/>
          <w:shd w:val="clear" w:color="auto" w:fill="FFFFFF"/>
          <w:lang w:eastAsia="es-ES_tradnl"/>
        </w:rPr>
        <w:t xml:space="preserve"> administración</w:t>
      </w:r>
      <w:r w:rsidR="00B27306" w:rsidRPr="000C63DB">
        <w:rPr>
          <w:rFonts w:ascii="Courier New" w:eastAsia="Times New Roman" w:hAnsi="Courier New" w:cs="Courier New"/>
          <w:color w:val="000000"/>
          <w:sz w:val="24"/>
          <w:szCs w:val="24"/>
          <w:shd w:val="clear" w:color="auto" w:fill="FFFFFF"/>
          <w:lang w:eastAsia="es-ES_tradnl"/>
        </w:rPr>
        <w:t xml:space="preserve">. Lo anterior, </w:t>
      </w:r>
      <w:r w:rsidR="00204E06" w:rsidRPr="000C63DB">
        <w:rPr>
          <w:rFonts w:ascii="Courier New" w:eastAsia="Times New Roman" w:hAnsi="Courier New" w:cs="Courier New"/>
          <w:color w:val="000000"/>
          <w:sz w:val="24"/>
          <w:szCs w:val="24"/>
          <w:shd w:val="clear" w:color="auto" w:fill="FFFFFF"/>
          <w:lang w:eastAsia="es-ES_tradnl"/>
        </w:rPr>
        <w:t>sin perjuicio de las facultades que le han sido conferidas a la Superintendencia de Seguridad Socia</w:t>
      </w:r>
      <w:r w:rsidR="00B27306" w:rsidRPr="000C63DB">
        <w:rPr>
          <w:rFonts w:ascii="Courier New" w:eastAsia="Times New Roman" w:hAnsi="Courier New" w:cs="Courier New"/>
          <w:color w:val="000000"/>
          <w:sz w:val="24"/>
          <w:szCs w:val="24"/>
          <w:shd w:val="clear" w:color="auto" w:fill="FFFFFF"/>
          <w:lang w:eastAsia="es-ES_tradnl"/>
        </w:rPr>
        <w:t>l</w:t>
      </w:r>
      <w:r w:rsidRPr="000C63DB">
        <w:rPr>
          <w:rFonts w:ascii="Courier New" w:eastAsia="Times New Roman" w:hAnsi="Courier New" w:cs="Courier New"/>
          <w:color w:val="000000"/>
          <w:sz w:val="24"/>
          <w:szCs w:val="24"/>
          <w:shd w:val="clear" w:color="auto" w:fill="FFFFFF"/>
          <w:lang w:eastAsia="es-ES_tradnl"/>
        </w:rPr>
        <w:t>.</w:t>
      </w:r>
      <w:r w:rsidR="00334FFE" w:rsidRPr="000C63DB">
        <w:rPr>
          <w:rFonts w:ascii="Courier New" w:eastAsia="Times New Roman" w:hAnsi="Courier New" w:cs="Courier New"/>
          <w:color w:val="000000"/>
          <w:sz w:val="24"/>
          <w:szCs w:val="24"/>
          <w:shd w:val="clear" w:color="auto" w:fill="FFFFFF"/>
          <w:lang w:eastAsia="es-ES_tradnl"/>
        </w:rPr>
        <w:t>”.</w:t>
      </w:r>
      <w:r w:rsidR="00B27306" w:rsidRPr="000C63DB">
        <w:rPr>
          <w:rFonts w:ascii="Courier New" w:eastAsia="Times New Roman" w:hAnsi="Courier New" w:cs="Courier New"/>
          <w:color w:val="000000"/>
          <w:sz w:val="24"/>
          <w:szCs w:val="24"/>
          <w:shd w:val="clear" w:color="auto" w:fill="FFFFFF"/>
          <w:lang w:eastAsia="es-ES_tradnl"/>
        </w:rPr>
        <w:t xml:space="preserve"> </w:t>
      </w:r>
    </w:p>
    <w:p w14:paraId="2BBFA95A"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72D09D43" w14:textId="6B8F2342" w:rsidR="00204E06" w:rsidRPr="000C63DB" w:rsidRDefault="00204E06" w:rsidP="00112293">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proofErr w:type="spellStart"/>
      <w:r w:rsidRPr="000C63DB">
        <w:rPr>
          <w:rFonts w:ascii="Courier New" w:eastAsia="Times New Roman" w:hAnsi="Courier New" w:cs="Courier New"/>
          <w:color w:val="000000"/>
          <w:sz w:val="24"/>
          <w:szCs w:val="24"/>
          <w:shd w:val="clear" w:color="auto" w:fill="FFFFFF"/>
          <w:lang w:eastAsia="es-ES_tradnl"/>
        </w:rPr>
        <w:t>Der</w:t>
      </w:r>
      <w:r w:rsidR="001D2557" w:rsidRPr="000C63DB">
        <w:rPr>
          <w:rFonts w:ascii="Courier New" w:eastAsia="Times New Roman" w:hAnsi="Courier New" w:cs="Courier New"/>
          <w:color w:val="000000"/>
          <w:sz w:val="24"/>
          <w:szCs w:val="24"/>
          <w:shd w:val="clear" w:color="auto" w:fill="FFFFFF"/>
          <w:lang w:eastAsia="es-ES_tradnl"/>
        </w:rPr>
        <w:t>ó</w:t>
      </w:r>
      <w:r w:rsidRPr="000C63DB">
        <w:rPr>
          <w:rFonts w:ascii="Courier New" w:eastAsia="Times New Roman" w:hAnsi="Courier New" w:cs="Courier New"/>
          <w:color w:val="000000"/>
          <w:sz w:val="24"/>
          <w:szCs w:val="24"/>
          <w:shd w:val="clear" w:color="auto" w:fill="FFFFFF"/>
          <w:lang w:eastAsia="es-ES_tradnl"/>
        </w:rPr>
        <w:t>ga</w:t>
      </w:r>
      <w:r w:rsidR="00535E1B" w:rsidRPr="000C63DB">
        <w:rPr>
          <w:rFonts w:ascii="Courier New" w:eastAsia="Times New Roman" w:hAnsi="Courier New" w:cs="Courier New"/>
          <w:color w:val="000000"/>
          <w:sz w:val="24"/>
          <w:szCs w:val="24"/>
          <w:shd w:val="clear" w:color="auto" w:fill="FFFFFF"/>
          <w:lang w:eastAsia="es-ES_tradnl"/>
        </w:rPr>
        <w:t>n</w:t>
      </w:r>
      <w:r w:rsidRPr="000C63DB">
        <w:rPr>
          <w:rFonts w:ascii="Courier New" w:eastAsia="Times New Roman" w:hAnsi="Courier New" w:cs="Courier New"/>
          <w:color w:val="000000"/>
          <w:sz w:val="24"/>
          <w:szCs w:val="24"/>
          <w:shd w:val="clear" w:color="auto" w:fill="FFFFFF"/>
          <w:lang w:eastAsia="es-ES_tradnl"/>
        </w:rPr>
        <w:t>se</w:t>
      </w:r>
      <w:proofErr w:type="spellEnd"/>
      <w:r w:rsidRPr="000C63DB">
        <w:rPr>
          <w:rFonts w:ascii="Courier New" w:eastAsia="Times New Roman" w:hAnsi="Courier New" w:cs="Courier New"/>
          <w:color w:val="000000"/>
          <w:sz w:val="24"/>
          <w:szCs w:val="24"/>
          <w:shd w:val="clear" w:color="auto" w:fill="FFFFFF"/>
          <w:lang w:eastAsia="es-ES_tradnl"/>
        </w:rPr>
        <w:t xml:space="preserve"> los artículos 33, 34, 35 y 36. </w:t>
      </w:r>
    </w:p>
    <w:p w14:paraId="482DFCB0"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3D6173E6" w14:textId="4C31DB3E" w:rsidR="001717CE" w:rsidRDefault="001D2557" w:rsidP="00494109">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Sustitúy</w:t>
      </w:r>
      <w:r w:rsidR="009A3992"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se</w:t>
      </w:r>
      <w:r w:rsidR="00204E06" w:rsidRPr="000C63DB">
        <w:rPr>
          <w:rFonts w:ascii="Courier New" w:eastAsia="Times New Roman" w:hAnsi="Courier New" w:cs="Courier New"/>
          <w:color w:val="000000"/>
          <w:sz w:val="24"/>
          <w:szCs w:val="24"/>
          <w:shd w:val="clear" w:color="auto" w:fill="FFFFFF"/>
          <w:lang w:eastAsia="es-ES_tradnl"/>
        </w:rPr>
        <w:t xml:space="preserve"> el artículo 37, </w:t>
      </w:r>
      <w:r w:rsidR="00535E1B" w:rsidRPr="000C63DB">
        <w:rPr>
          <w:rFonts w:ascii="Courier New" w:eastAsia="Times New Roman" w:hAnsi="Courier New" w:cs="Courier New"/>
          <w:color w:val="000000"/>
          <w:sz w:val="24"/>
          <w:szCs w:val="24"/>
          <w:shd w:val="clear" w:color="auto" w:fill="FFFFFF"/>
          <w:lang w:eastAsia="es-ES_tradnl"/>
        </w:rPr>
        <w:t>por el siguiente</w:t>
      </w:r>
      <w:r w:rsidR="00204E06" w:rsidRPr="000C63DB">
        <w:rPr>
          <w:rFonts w:ascii="Courier New" w:eastAsia="Times New Roman" w:hAnsi="Courier New" w:cs="Courier New"/>
          <w:color w:val="000000"/>
          <w:sz w:val="24"/>
          <w:szCs w:val="24"/>
          <w:shd w:val="clear" w:color="auto" w:fill="FFFFFF"/>
          <w:lang w:eastAsia="es-ES_tradnl"/>
        </w:rPr>
        <w:t>:</w:t>
      </w:r>
    </w:p>
    <w:p w14:paraId="2FB4C44C" w14:textId="77777777" w:rsidR="00494109" w:rsidRPr="00494109" w:rsidRDefault="00494109" w:rsidP="00494109">
      <w:pPr>
        <w:tabs>
          <w:tab w:val="left" w:pos="2694"/>
        </w:tabs>
        <w:spacing w:after="0" w:line="276" w:lineRule="auto"/>
        <w:contextualSpacing/>
        <w:jc w:val="both"/>
        <w:rPr>
          <w:rFonts w:ascii="Courier New" w:eastAsia="Times New Roman" w:hAnsi="Courier New" w:cs="Courier New"/>
          <w:color w:val="000000"/>
          <w:sz w:val="24"/>
          <w:szCs w:val="24"/>
          <w:shd w:val="clear" w:color="auto" w:fill="FFFFFF"/>
          <w:lang w:eastAsia="es-ES_tradnl"/>
        </w:rPr>
      </w:pPr>
    </w:p>
    <w:p w14:paraId="4C8A7B41" w14:textId="26CACF2A" w:rsidR="00204E06" w:rsidRPr="000C63DB" w:rsidRDefault="001717CE" w:rsidP="00B55CEB">
      <w:pPr>
        <w:tabs>
          <w:tab w:val="left" w:pos="2694"/>
        </w:tabs>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Pr>
          <w:rFonts w:ascii="Courier New" w:eastAsia="Times New Roman" w:hAnsi="Courier New" w:cs="Courier New"/>
          <w:color w:val="000000"/>
          <w:sz w:val="24"/>
          <w:szCs w:val="24"/>
          <w:shd w:val="clear" w:color="auto" w:fill="FFFFFF"/>
          <w:lang w:eastAsia="es-ES_tradnl"/>
        </w:rPr>
        <w:t>“Artículo 37.- Inversión de recursos. La inversión de los recursos financieros se realizará de acuerdo a lo señalado en el art</w:t>
      </w:r>
      <w:r w:rsidR="00494109">
        <w:rPr>
          <w:rFonts w:ascii="Courier New" w:eastAsia="Times New Roman" w:hAnsi="Courier New" w:cs="Courier New"/>
          <w:color w:val="000000"/>
          <w:sz w:val="24"/>
          <w:szCs w:val="24"/>
          <w:shd w:val="clear" w:color="auto" w:fill="FFFFFF"/>
          <w:lang w:eastAsia="es-ES_tradnl"/>
        </w:rPr>
        <w:t xml:space="preserve">ículo 12 de la ley N° 20.128. El Servicio de Tesorerías sólo realizará la administración financiera del </w:t>
      </w:r>
      <w:r w:rsidR="003C4343">
        <w:rPr>
          <w:rFonts w:ascii="Courier New" w:eastAsia="Times New Roman" w:hAnsi="Courier New" w:cs="Courier New"/>
          <w:color w:val="000000"/>
          <w:sz w:val="24"/>
          <w:szCs w:val="24"/>
          <w:shd w:val="clear" w:color="auto" w:fill="FFFFFF"/>
          <w:lang w:eastAsia="es-ES_tradnl"/>
        </w:rPr>
        <w:t>F</w:t>
      </w:r>
      <w:r w:rsidR="00494109">
        <w:rPr>
          <w:rFonts w:ascii="Courier New" w:eastAsia="Times New Roman" w:hAnsi="Courier New" w:cs="Courier New"/>
          <w:color w:val="000000"/>
          <w:sz w:val="24"/>
          <w:szCs w:val="24"/>
          <w:shd w:val="clear" w:color="auto" w:fill="FFFFFF"/>
          <w:lang w:eastAsia="es-ES_tradnl"/>
        </w:rPr>
        <w:t>ondo.”.</w:t>
      </w:r>
    </w:p>
    <w:p w14:paraId="77A7391D" w14:textId="77777777" w:rsidR="00204E06" w:rsidRPr="000C63DB" w:rsidRDefault="00204E06" w:rsidP="001048DC">
      <w:pPr>
        <w:spacing w:after="0" w:line="276" w:lineRule="auto"/>
        <w:ind w:left="5039"/>
        <w:contextualSpacing/>
        <w:jc w:val="both"/>
        <w:rPr>
          <w:rFonts w:ascii="Courier New" w:eastAsia="Times New Roman" w:hAnsi="Courier New" w:cs="Courier New"/>
          <w:b/>
          <w:bCs/>
          <w:color w:val="000000"/>
          <w:sz w:val="24"/>
          <w:szCs w:val="24"/>
          <w:shd w:val="clear" w:color="auto" w:fill="FFFFFF"/>
          <w:lang w:eastAsia="es-ES_tradnl"/>
        </w:rPr>
      </w:pPr>
    </w:p>
    <w:p w14:paraId="6546F8D5" w14:textId="73234A04" w:rsidR="00204E06" w:rsidRPr="000C63DB" w:rsidRDefault="00204E06" w:rsidP="00112293">
      <w:pPr>
        <w:numPr>
          <w:ilvl w:val="0"/>
          <w:numId w:val="1"/>
        </w:numPr>
        <w:tabs>
          <w:tab w:val="left" w:pos="2694"/>
        </w:tabs>
        <w:spacing w:after="0" w:line="276" w:lineRule="auto"/>
        <w:ind w:left="0" w:firstLine="2127"/>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Agr</w:t>
      </w:r>
      <w:r w:rsidR="00A20D2F" w:rsidRPr="000C63DB">
        <w:rPr>
          <w:rFonts w:ascii="Courier New" w:eastAsia="Times New Roman" w:hAnsi="Courier New" w:cs="Courier New"/>
          <w:color w:val="000000"/>
          <w:sz w:val="24"/>
          <w:szCs w:val="24"/>
          <w:shd w:val="clear" w:color="auto" w:fill="FFFFFF"/>
          <w:lang w:eastAsia="es-ES_tradnl"/>
        </w:rPr>
        <w:t>é</w:t>
      </w:r>
      <w:r w:rsidRPr="000C63DB">
        <w:rPr>
          <w:rFonts w:ascii="Courier New" w:eastAsia="Times New Roman" w:hAnsi="Courier New" w:cs="Courier New"/>
          <w:color w:val="000000"/>
          <w:sz w:val="24"/>
          <w:szCs w:val="24"/>
          <w:shd w:val="clear" w:color="auto" w:fill="FFFFFF"/>
          <w:lang w:eastAsia="es-ES_tradnl"/>
        </w:rPr>
        <w:t>gase</w:t>
      </w:r>
      <w:r w:rsidR="00494109">
        <w:rPr>
          <w:rFonts w:ascii="Courier New" w:eastAsia="Times New Roman" w:hAnsi="Courier New" w:cs="Courier New"/>
          <w:color w:val="000000"/>
          <w:sz w:val="24"/>
          <w:szCs w:val="24"/>
          <w:shd w:val="clear" w:color="auto" w:fill="FFFFFF"/>
          <w:lang w:eastAsia="es-ES_tradnl"/>
        </w:rPr>
        <w:t>,</w:t>
      </w:r>
      <w:r w:rsidRPr="000C63DB">
        <w:rPr>
          <w:rFonts w:ascii="Courier New" w:eastAsia="Times New Roman" w:hAnsi="Courier New" w:cs="Courier New"/>
          <w:color w:val="000000"/>
          <w:sz w:val="24"/>
          <w:szCs w:val="24"/>
          <w:shd w:val="clear" w:color="auto" w:fill="FFFFFF"/>
          <w:lang w:eastAsia="es-ES_tradnl"/>
        </w:rPr>
        <w:t xml:space="preserve"> en el artículo 39, el siguiente inciso final, nuevo:</w:t>
      </w:r>
    </w:p>
    <w:p w14:paraId="6EC4E169" w14:textId="77777777" w:rsidR="00204E06" w:rsidRPr="000C63DB" w:rsidRDefault="00204E06" w:rsidP="001048DC">
      <w:pPr>
        <w:spacing w:after="0" w:line="276" w:lineRule="auto"/>
        <w:ind w:left="720"/>
        <w:contextualSpacing/>
        <w:rPr>
          <w:rFonts w:ascii="Courier New" w:eastAsia="Times New Roman" w:hAnsi="Courier New" w:cs="Courier New"/>
          <w:color w:val="000000"/>
          <w:sz w:val="24"/>
          <w:szCs w:val="24"/>
          <w:shd w:val="clear" w:color="auto" w:fill="FFFFFF"/>
          <w:lang w:eastAsia="es-ES_tradnl"/>
        </w:rPr>
      </w:pPr>
    </w:p>
    <w:p w14:paraId="120877C7" w14:textId="77777777" w:rsidR="00204E06" w:rsidRPr="000C63DB" w:rsidRDefault="00204E06"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“La administración y fiscalización del uso de los recursos a que se refiere este artículo, en que incurran las instituciones y entidades que participan en la gestión del Seguro, corresponderá a la Superintendencia de Seguridad Social, materias que serán reguladas por ésta, a través de una norma de carácter general.”.</w:t>
      </w:r>
    </w:p>
    <w:p w14:paraId="69E7BFDE" w14:textId="3007DA01" w:rsidR="00204E06" w:rsidRPr="000C63DB" w:rsidRDefault="00204E06"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4AFE9FC3" w14:textId="56952C66" w:rsidR="00907B57" w:rsidRDefault="00907B57" w:rsidP="001048DC">
      <w:pPr>
        <w:spacing w:after="0" w:line="276" w:lineRule="auto"/>
        <w:ind w:firstLine="2268"/>
        <w:jc w:val="both"/>
        <w:rPr>
          <w:rFonts w:ascii="Courier New" w:eastAsia="Times New Roman" w:hAnsi="Courier New" w:cs="Courier New"/>
          <w:color w:val="000000"/>
          <w:sz w:val="24"/>
          <w:szCs w:val="24"/>
          <w:shd w:val="clear" w:color="auto" w:fill="FFFFFF"/>
          <w:lang w:eastAsia="es-ES_tradnl"/>
        </w:rPr>
      </w:pPr>
    </w:p>
    <w:p w14:paraId="33D53C1E" w14:textId="1670166E" w:rsidR="00375BA6" w:rsidRDefault="00375BA6" w:rsidP="001048DC">
      <w:pPr>
        <w:spacing w:after="0" w:line="276" w:lineRule="auto"/>
        <w:ind w:firstLine="2268"/>
        <w:jc w:val="both"/>
        <w:rPr>
          <w:rFonts w:ascii="Courier New" w:eastAsia="Times New Roman" w:hAnsi="Courier New" w:cs="Courier New"/>
          <w:color w:val="000000"/>
          <w:sz w:val="24"/>
          <w:szCs w:val="24"/>
          <w:shd w:val="clear" w:color="auto" w:fill="FFFFFF"/>
          <w:lang w:eastAsia="es-ES_tradnl"/>
        </w:rPr>
      </w:pPr>
    </w:p>
    <w:p w14:paraId="65193108" w14:textId="77777777" w:rsidR="00375BA6" w:rsidRPr="000C63DB" w:rsidRDefault="00375BA6" w:rsidP="001048DC">
      <w:pPr>
        <w:spacing w:after="0" w:line="276" w:lineRule="auto"/>
        <w:ind w:firstLine="2268"/>
        <w:jc w:val="both"/>
        <w:rPr>
          <w:rFonts w:ascii="Courier New" w:eastAsia="Times New Roman" w:hAnsi="Courier New" w:cs="Courier New"/>
          <w:color w:val="000000"/>
          <w:sz w:val="24"/>
          <w:szCs w:val="24"/>
          <w:shd w:val="clear" w:color="auto" w:fill="FFFFFF"/>
          <w:lang w:eastAsia="es-ES_tradnl"/>
        </w:rPr>
      </w:pPr>
    </w:p>
    <w:p w14:paraId="0922606A" w14:textId="182B3200" w:rsidR="003C0AC3" w:rsidRPr="000C63DB" w:rsidRDefault="003C0AC3" w:rsidP="00112293">
      <w:pPr>
        <w:spacing w:after="0" w:line="276" w:lineRule="auto"/>
        <w:jc w:val="center"/>
        <w:rPr>
          <w:rFonts w:ascii="Courier New" w:eastAsia="Times New Roman" w:hAnsi="Courier New" w:cs="Courier New"/>
          <w:b/>
          <w:bCs/>
          <w:color w:val="000000"/>
          <w:sz w:val="24"/>
          <w:szCs w:val="24"/>
          <w:shd w:val="clear" w:color="auto" w:fill="FFFFFF"/>
          <w:lang w:eastAsia="es-ES_tradnl"/>
        </w:rPr>
      </w:pPr>
      <w:r w:rsidRPr="000C63DB">
        <w:rPr>
          <w:rFonts w:ascii="Courier New" w:eastAsia="Times New Roman" w:hAnsi="Courier New" w:cs="Courier New"/>
          <w:b/>
          <w:bCs/>
          <w:color w:val="000000"/>
          <w:sz w:val="24"/>
          <w:szCs w:val="24"/>
          <w:shd w:val="clear" w:color="auto" w:fill="FFFFFF"/>
          <w:lang w:eastAsia="es-ES_tradnl"/>
        </w:rPr>
        <w:lastRenderedPageBreak/>
        <w:t>ARTÍCULO</w:t>
      </w:r>
      <w:r w:rsidR="007F1C7B" w:rsidRPr="000C63DB">
        <w:rPr>
          <w:rFonts w:ascii="Courier New" w:eastAsia="Times New Roman" w:hAnsi="Courier New" w:cs="Courier New"/>
          <w:b/>
          <w:bCs/>
          <w:color w:val="000000"/>
          <w:sz w:val="24"/>
          <w:szCs w:val="24"/>
          <w:shd w:val="clear" w:color="auto" w:fill="FFFFFF"/>
          <w:lang w:eastAsia="es-ES_tradnl"/>
        </w:rPr>
        <w:t>S</w:t>
      </w:r>
      <w:r w:rsidRPr="000C63DB">
        <w:rPr>
          <w:rFonts w:ascii="Courier New" w:eastAsia="Times New Roman" w:hAnsi="Courier New" w:cs="Courier New"/>
          <w:b/>
          <w:bCs/>
          <w:color w:val="000000"/>
          <w:sz w:val="24"/>
          <w:szCs w:val="24"/>
          <w:shd w:val="clear" w:color="auto" w:fill="FFFFFF"/>
          <w:lang w:eastAsia="es-ES_tradnl"/>
        </w:rPr>
        <w:t xml:space="preserve"> TRANSITORIO</w:t>
      </w:r>
      <w:r w:rsidR="007F1C7B" w:rsidRPr="000C63DB">
        <w:rPr>
          <w:rFonts w:ascii="Courier New" w:eastAsia="Times New Roman" w:hAnsi="Courier New" w:cs="Courier New"/>
          <w:b/>
          <w:bCs/>
          <w:color w:val="000000"/>
          <w:sz w:val="24"/>
          <w:szCs w:val="24"/>
          <w:shd w:val="clear" w:color="auto" w:fill="FFFFFF"/>
          <w:lang w:eastAsia="es-ES_tradnl"/>
        </w:rPr>
        <w:t>S</w:t>
      </w:r>
    </w:p>
    <w:p w14:paraId="54E6CE47" w14:textId="2F151F88" w:rsidR="003C0AC3" w:rsidRDefault="003C0AC3" w:rsidP="001048DC">
      <w:pPr>
        <w:spacing w:after="0" w:line="276" w:lineRule="auto"/>
        <w:ind w:left="708" w:hanging="708"/>
        <w:jc w:val="both"/>
        <w:rPr>
          <w:rFonts w:ascii="Courier New" w:eastAsia="Times New Roman" w:hAnsi="Courier New" w:cs="Courier New"/>
          <w:b/>
          <w:bCs/>
          <w:color w:val="000000"/>
          <w:sz w:val="24"/>
          <w:szCs w:val="24"/>
          <w:shd w:val="clear" w:color="auto" w:fill="FFFFFF"/>
          <w:lang w:eastAsia="es-ES_tradnl"/>
        </w:rPr>
      </w:pPr>
    </w:p>
    <w:p w14:paraId="5867666B" w14:textId="77777777" w:rsidR="00375BA6" w:rsidRPr="000C63DB" w:rsidRDefault="00375BA6" w:rsidP="001048DC">
      <w:pPr>
        <w:spacing w:after="0" w:line="276" w:lineRule="auto"/>
        <w:ind w:left="708" w:hanging="708"/>
        <w:jc w:val="both"/>
        <w:rPr>
          <w:rFonts w:ascii="Courier New" w:eastAsia="Times New Roman" w:hAnsi="Courier New" w:cs="Courier New"/>
          <w:b/>
          <w:bCs/>
          <w:color w:val="000000"/>
          <w:sz w:val="24"/>
          <w:szCs w:val="24"/>
          <w:shd w:val="clear" w:color="auto" w:fill="FFFFFF"/>
          <w:lang w:eastAsia="es-ES_tradnl"/>
        </w:rPr>
      </w:pPr>
    </w:p>
    <w:p w14:paraId="6AEFDA7B" w14:textId="66CEFD54" w:rsidR="000024A1" w:rsidRPr="000C63DB" w:rsidRDefault="003C0AC3"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b/>
          <w:bCs/>
          <w:color w:val="000000"/>
          <w:sz w:val="24"/>
          <w:szCs w:val="24"/>
          <w:shd w:val="clear" w:color="auto" w:fill="FFFFFF"/>
          <w:lang w:eastAsia="es-ES_tradnl"/>
        </w:rPr>
        <w:t>Artículo primero.</w:t>
      </w:r>
      <w:r w:rsidR="003C4343">
        <w:rPr>
          <w:rFonts w:ascii="Courier New" w:eastAsia="Times New Roman" w:hAnsi="Courier New" w:cs="Courier New"/>
          <w:b/>
          <w:bCs/>
          <w:color w:val="000000"/>
          <w:sz w:val="24"/>
          <w:szCs w:val="24"/>
          <w:shd w:val="clear" w:color="auto" w:fill="FFFFFF"/>
          <w:lang w:eastAsia="es-ES_tradnl"/>
        </w:rPr>
        <w:t>-</w:t>
      </w:r>
      <w:r w:rsidRPr="000C63DB">
        <w:rPr>
          <w:rFonts w:ascii="Courier New" w:eastAsia="Times New Roman" w:hAnsi="Courier New" w:cs="Courier New"/>
          <w:b/>
          <w:bCs/>
          <w:color w:val="000000"/>
          <w:sz w:val="24"/>
          <w:szCs w:val="24"/>
          <w:shd w:val="clear" w:color="auto" w:fill="FFFFFF"/>
          <w:lang w:eastAsia="es-ES_tradnl"/>
        </w:rPr>
        <w:t xml:space="preserve"> </w:t>
      </w:r>
      <w:r w:rsidR="000024A1" w:rsidRPr="000C63DB">
        <w:rPr>
          <w:rFonts w:ascii="Courier New" w:eastAsia="Times New Roman" w:hAnsi="Courier New" w:cs="Courier New"/>
          <w:color w:val="000000"/>
          <w:sz w:val="24"/>
          <w:szCs w:val="24"/>
          <w:shd w:val="clear" w:color="auto" w:fill="FFFFFF"/>
          <w:lang w:eastAsia="es-ES_tradnl"/>
        </w:rPr>
        <w:t>La presente ley entrará en vigencia el primer día del</w:t>
      </w:r>
      <w:r w:rsidR="0059131D" w:rsidRPr="000C63DB">
        <w:rPr>
          <w:rFonts w:ascii="Courier New" w:eastAsia="Times New Roman" w:hAnsi="Courier New" w:cs="Courier New"/>
          <w:color w:val="000000"/>
          <w:sz w:val="24"/>
          <w:szCs w:val="24"/>
          <w:shd w:val="clear" w:color="auto" w:fill="FFFFFF"/>
          <w:lang w:eastAsia="es-ES_tradnl"/>
        </w:rPr>
        <w:t xml:space="preserve"> </w:t>
      </w:r>
      <w:r w:rsidR="000024A1" w:rsidRPr="000C63DB">
        <w:rPr>
          <w:rFonts w:ascii="Courier New" w:eastAsia="Times New Roman" w:hAnsi="Courier New" w:cs="Courier New"/>
          <w:color w:val="000000"/>
          <w:sz w:val="24"/>
          <w:szCs w:val="24"/>
          <w:shd w:val="clear" w:color="auto" w:fill="FFFFFF"/>
          <w:lang w:eastAsia="es-ES_tradnl"/>
        </w:rPr>
        <w:t xml:space="preserve">mes siguiente a su publicación en el Diario </w:t>
      </w:r>
      <w:r w:rsidR="001F0590" w:rsidRPr="000C63DB">
        <w:rPr>
          <w:rFonts w:ascii="Courier New" w:eastAsia="Times New Roman" w:hAnsi="Courier New" w:cs="Courier New"/>
          <w:color w:val="000000"/>
          <w:sz w:val="24"/>
          <w:szCs w:val="24"/>
          <w:shd w:val="clear" w:color="auto" w:fill="FFFFFF"/>
          <w:lang w:eastAsia="es-ES_tradnl"/>
        </w:rPr>
        <w:t>Oficial</w:t>
      </w:r>
      <w:r w:rsidR="00255FF4" w:rsidRPr="000C63DB">
        <w:rPr>
          <w:rFonts w:ascii="Courier New" w:eastAsia="Times New Roman" w:hAnsi="Courier New" w:cs="Courier New"/>
          <w:color w:val="000000"/>
          <w:sz w:val="24"/>
          <w:szCs w:val="24"/>
          <w:shd w:val="clear" w:color="auto" w:fill="FFFFFF"/>
          <w:lang w:eastAsia="es-ES_tradnl"/>
        </w:rPr>
        <w:t>,</w:t>
      </w:r>
      <w:r w:rsidR="001F0590" w:rsidRPr="000C63DB">
        <w:rPr>
          <w:rFonts w:ascii="Courier New" w:eastAsia="Times New Roman" w:hAnsi="Courier New" w:cs="Courier New"/>
          <w:color w:val="000000"/>
          <w:sz w:val="24"/>
          <w:szCs w:val="24"/>
          <w:shd w:val="clear" w:color="auto" w:fill="FFFFFF"/>
          <w:lang w:eastAsia="es-ES_tradnl"/>
        </w:rPr>
        <w:t xml:space="preserve"> </w:t>
      </w:r>
      <w:r w:rsidR="005C331B" w:rsidRPr="000C63DB">
        <w:rPr>
          <w:rFonts w:ascii="Courier New" w:eastAsia="Times New Roman" w:hAnsi="Courier New" w:cs="Courier New"/>
          <w:color w:val="000000"/>
          <w:sz w:val="24"/>
          <w:szCs w:val="24"/>
          <w:shd w:val="clear" w:color="auto" w:fill="FFFFFF"/>
          <w:lang w:eastAsia="es-ES_tradnl"/>
        </w:rPr>
        <w:t>debiendo</w:t>
      </w:r>
      <w:r w:rsidR="00A37F90" w:rsidRPr="000C63DB">
        <w:rPr>
          <w:rFonts w:ascii="Courier New" w:eastAsia="Times New Roman" w:hAnsi="Courier New" w:cs="Courier New"/>
          <w:color w:val="000000"/>
          <w:sz w:val="24"/>
          <w:szCs w:val="24"/>
          <w:shd w:val="clear" w:color="auto" w:fill="FFFFFF"/>
          <w:lang w:eastAsia="es-ES_tradnl"/>
        </w:rPr>
        <w:t xml:space="preserve"> dictarse la norma de carácter general por parte de la Superintendencia de Seguridad Social a la que hace referencia la modificación</w:t>
      </w:r>
      <w:r w:rsidR="001F0590" w:rsidRPr="000C63DB">
        <w:rPr>
          <w:rFonts w:ascii="Courier New" w:eastAsia="Times New Roman" w:hAnsi="Courier New" w:cs="Courier New"/>
          <w:color w:val="000000"/>
          <w:sz w:val="24"/>
          <w:szCs w:val="24"/>
          <w:shd w:val="clear" w:color="auto" w:fill="FFFFFF"/>
          <w:lang w:eastAsia="es-ES_tradnl"/>
        </w:rPr>
        <w:t xml:space="preserve"> introducida en </w:t>
      </w:r>
      <w:r w:rsidR="00A37F90" w:rsidRPr="000C63DB">
        <w:rPr>
          <w:rFonts w:ascii="Courier New" w:eastAsia="Times New Roman" w:hAnsi="Courier New" w:cs="Courier New"/>
          <w:color w:val="000000"/>
          <w:sz w:val="24"/>
          <w:szCs w:val="24"/>
          <w:shd w:val="clear" w:color="auto" w:fill="FFFFFF"/>
          <w:lang w:eastAsia="es-ES_tradnl"/>
        </w:rPr>
        <w:t xml:space="preserve">el artículo 39 de la </w:t>
      </w:r>
      <w:r w:rsidR="000659F0" w:rsidRPr="000C63DB">
        <w:rPr>
          <w:rFonts w:ascii="Courier New" w:eastAsia="Times New Roman" w:hAnsi="Courier New" w:cs="Courier New"/>
          <w:color w:val="000000"/>
          <w:sz w:val="24"/>
          <w:szCs w:val="24"/>
          <w:shd w:val="clear" w:color="auto" w:fill="FFFFFF"/>
          <w:lang w:eastAsia="es-ES_tradnl"/>
        </w:rPr>
        <w:t>l</w:t>
      </w:r>
      <w:r w:rsidR="00A37F90" w:rsidRPr="000C63DB">
        <w:rPr>
          <w:rFonts w:ascii="Courier New" w:eastAsia="Times New Roman" w:hAnsi="Courier New" w:cs="Courier New"/>
          <w:color w:val="000000"/>
          <w:sz w:val="24"/>
          <w:szCs w:val="24"/>
          <w:shd w:val="clear" w:color="auto" w:fill="FFFFFF"/>
          <w:lang w:eastAsia="es-ES_tradnl"/>
        </w:rPr>
        <w:t xml:space="preserve">ey </w:t>
      </w:r>
      <w:r w:rsidR="00291A18">
        <w:rPr>
          <w:rFonts w:ascii="Courier New" w:eastAsia="Times New Roman" w:hAnsi="Courier New" w:cs="Courier New"/>
          <w:color w:val="000000"/>
          <w:sz w:val="24"/>
          <w:szCs w:val="24"/>
          <w:shd w:val="clear" w:color="auto" w:fill="FFFFFF"/>
          <w:lang w:eastAsia="es-ES_tradnl"/>
        </w:rPr>
        <w:t xml:space="preserve">         </w:t>
      </w:r>
      <w:r w:rsidR="00A37F90" w:rsidRPr="000C63DB">
        <w:rPr>
          <w:rFonts w:ascii="Courier New" w:eastAsia="Times New Roman" w:hAnsi="Courier New" w:cs="Courier New"/>
          <w:color w:val="000000"/>
          <w:sz w:val="24"/>
          <w:szCs w:val="24"/>
          <w:shd w:val="clear" w:color="auto" w:fill="FFFFFF"/>
          <w:lang w:eastAsia="es-ES_tradnl"/>
        </w:rPr>
        <w:t>N°</w:t>
      </w:r>
      <w:r w:rsidR="00BF168B">
        <w:rPr>
          <w:rFonts w:ascii="Courier New" w:eastAsia="Times New Roman" w:hAnsi="Courier New" w:cs="Courier New"/>
          <w:color w:val="000000"/>
          <w:sz w:val="24"/>
          <w:szCs w:val="24"/>
          <w:shd w:val="clear" w:color="auto" w:fill="FFFFFF"/>
          <w:lang w:eastAsia="es-ES_tradnl"/>
        </w:rPr>
        <w:t xml:space="preserve"> </w:t>
      </w:r>
      <w:r w:rsidR="00A37F90" w:rsidRPr="000C63DB">
        <w:rPr>
          <w:rFonts w:ascii="Courier New" w:eastAsia="Times New Roman" w:hAnsi="Courier New" w:cs="Courier New"/>
          <w:color w:val="000000"/>
          <w:sz w:val="24"/>
          <w:szCs w:val="24"/>
          <w:shd w:val="clear" w:color="auto" w:fill="FFFFFF"/>
          <w:lang w:eastAsia="es-ES_tradnl"/>
        </w:rPr>
        <w:t>21.063</w:t>
      </w:r>
      <w:r w:rsidR="003C4343">
        <w:rPr>
          <w:rFonts w:ascii="Courier New" w:eastAsia="Times New Roman" w:hAnsi="Courier New" w:cs="Courier New"/>
          <w:color w:val="000000"/>
          <w:sz w:val="24"/>
          <w:szCs w:val="24"/>
          <w:shd w:val="clear" w:color="auto" w:fill="FFFFFF"/>
          <w:lang w:eastAsia="es-ES_tradnl"/>
        </w:rPr>
        <w:t>,</w:t>
      </w:r>
      <w:r w:rsidR="005C331B" w:rsidRPr="000C63DB">
        <w:rPr>
          <w:rFonts w:ascii="Courier New" w:eastAsia="Times New Roman" w:hAnsi="Courier New" w:cs="Courier New"/>
          <w:color w:val="000000"/>
          <w:sz w:val="24"/>
          <w:szCs w:val="24"/>
          <w:shd w:val="clear" w:color="auto" w:fill="FFFFFF"/>
          <w:lang w:eastAsia="es-ES_tradnl"/>
        </w:rPr>
        <w:t xml:space="preserve"> de forma previa a dicha fecha</w:t>
      </w:r>
      <w:r w:rsidR="00DF22C1" w:rsidRPr="000C63DB">
        <w:rPr>
          <w:rFonts w:ascii="Courier New" w:eastAsia="Times New Roman" w:hAnsi="Courier New" w:cs="Courier New"/>
          <w:color w:val="000000"/>
          <w:sz w:val="24"/>
          <w:szCs w:val="24"/>
          <w:shd w:val="clear" w:color="auto" w:fill="FFFFFF"/>
          <w:lang w:eastAsia="es-ES_tradnl"/>
        </w:rPr>
        <w:t xml:space="preserve">. </w:t>
      </w:r>
    </w:p>
    <w:p w14:paraId="1207D657" w14:textId="51B67A68" w:rsidR="00FF56E1" w:rsidRPr="000C63DB" w:rsidRDefault="00FF56E1"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0430F625" w14:textId="0D9C272E" w:rsidR="00FF56E1" w:rsidRPr="000C63DB" w:rsidRDefault="00D11A28"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L</w:t>
      </w:r>
      <w:r w:rsidR="00FF56E1" w:rsidRPr="000C63DB">
        <w:rPr>
          <w:rFonts w:ascii="Courier New" w:eastAsia="Times New Roman" w:hAnsi="Courier New" w:cs="Courier New"/>
          <w:color w:val="000000"/>
          <w:sz w:val="24"/>
          <w:szCs w:val="24"/>
          <w:shd w:val="clear" w:color="auto" w:fill="FFFFFF"/>
          <w:lang w:eastAsia="es-ES_tradnl"/>
        </w:rPr>
        <w:t>o dispuesto en el artículo 32 de la presente ley entrará en vigencia el primer día del décimo tercer mes siguiente a la fecha de publicación de la misma en el diario oficia</w:t>
      </w:r>
      <w:r w:rsidR="0092063D" w:rsidRPr="000C63DB">
        <w:rPr>
          <w:rFonts w:ascii="Courier New" w:eastAsia="Times New Roman" w:hAnsi="Courier New" w:cs="Courier New"/>
          <w:color w:val="000000"/>
          <w:sz w:val="24"/>
          <w:szCs w:val="24"/>
          <w:shd w:val="clear" w:color="auto" w:fill="FFFFFF"/>
          <w:lang w:eastAsia="es-ES_tradnl"/>
        </w:rPr>
        <w:t>l. P</w:t>
      </w:r>
      <w:r w:rsidR="006F217D" w:rsidRPr="000C63DB">
        <w:rPr>
          <w:rFonts w:ascii="Courier New" w:eastAsia="Times New Roman" w:hAnsi="Courier New" w:cs="Courier New"/>
          <w:color w:val="000000"/>
          <w:sz w:val="24"/>
          <w:szCs w:val="24"/>
          <w:shd w:val="clear" w:color="auto" w:fill="FFFFFF"/>
          <w:lang w:eastAsia="es-ES_tradnl"/>
        </w:rPr>
        <w:t>ara todos los efectos, se entenderá que la administración financiera</w:t>
      </w:r>
      <w:r w:rsidR="0092063D" w:rsidRPr="000C63DB">
        <w:rPr>
          <w:rFonts w:ascii="Courier New" w:eastAsia="Times New Roman" w:hAnsi="Courier New" w:cs="Courier New"/>
          <w:color w:val="000000"/>
          <w:sz w:val="24"/>
          <w:szCs w:val="24"/>
          <w:shd w:val="clear" w:color="auto" w:fill="FFFFFF"/>
          <w:lang w:eastAsia="es-ES_tradnl"/>
        </w:rPr>
        <w:t xml:space="preserve"> del fondo</w:t>
      </w:r>
      <w:r w:rsidR="006F217D" w:rsidRPr="000C63DB">
        <w:rPr>
          <w:rFonts w:ascii="Courier New" w:eastAsia="Times New Roman" w:hAnsi="Courier New" w:cs="Courier New"/>
          <w:color w:val="000000"/>
          <w:sz w:val="24"/>
          <w:szCs w:val="24"/>
          <w:shd w:val="clear" w:color="auto" w:fill="FFFFFF"/>
          <w:lang w:eastAsia="es-ES_tradnl"/>
        </w:rPr>
        <w:t>, previo a la entrada en vigenci</w:t>
      </w:r>
      <w:r w:rsidR="0092063D" w:rsidRPr="000C63DB">
        <w:rPr>
          <w:rFonts w:ascii="Courier New" w:eastAsia="Times New Roman" w:hAnsi="Courier New" w:cs="Courier New"/>
          <w:color w:val="000000"/>
          <w:sz w:val="24"/>
          <w:szCs w:val="24"/>
          <w:shd w:val="clear" w:color="auto" w:fill="FFFFFF"/>
          <w:lang w:eastAsia="es-ES_tradnl"/>
        </w:rPr>
        <w:t xml:space="preserve">a </w:t>
      </w:r>
      <w:r w:rsidR="00AC59AE" w:rsidRPr="000C63DB">
        <w:rPr>
          <w:rFonts w:ascii="Courier New" w:eastAsia="Times New Roman" w:hAnsi="Courier New" w:cs="Courier New"/>
          <w:color w:val="000000"/>
          <w:sz w:val="24"/>
          <w:szCs w:val="24"/>
          <w:shd w:val="clear" w:color="auto" w:fill="FFFFFF"/>
          <w:lang w:eastAsia="es-ES_tradnl"/>
        </w:rPr>
        <w:t>del referido artículo</w:t>
      </w:r>
      <w:r w:rsidR="0092063D" w:rsidRPr="000C63DB">
        <w:rPr>
          <w:rFonts w:ascii="Courier New" w:eastAsia="Times New Roman" w:hAnsi="Courier New" w:cs="Courier New"/>
          <w:color w:val="000000"/>
          <w:sz w:val="24"/>
          <w:szCs w:val="24"/>
          <w:shd w:val="clear" w:color="auto" w:fill="FFFFFF"/>
          <w:lang w:eastAsia="es-ES_tradnl"/>
        </w:rPr>
        <w:t xml:space="preserve">, se encontrará </w:t>
      </w:r>
      <w:r w:rsidR="00587D9E" w:rsidRPr="000C63DB">
        <w:rPr>
          <w:rFonts w:ascii="Courier New" w:eastAsia="Times New Roman" w:hAnsi="Courier New" w:cs="Courier New"/>
          <w:color w:val="000000"/>
          <w:sz w:val="24"/>
          <w:szCs w:val="24"/>
          <w:shd w:val="clear" w:color="auto" w:fill="FFFFFF"/>
          <w:lang w:eastAsia="es-ES_tradnl"/>
        </w:rPr>
        <w:t>bajo la responsabilidad de las Mutualidades y el Instituto de Seguridad Laboral</w:t>
      </w:r>
      <w:r w:rsidR="008524A5" w:rsidRPr="000C63DB">
        <w:rPr>
          <w:rFonts w:ascii="Courier New" w:eastAsia="Times New Roman" w:hAnsi="Courier New" w:cs="Courier New"/>
          <w:color w:val="000000"/>
          <w:sz w:val="24"/>
          <w:szCs w:val="24"/>
          <w:shd w:val="clear" w:color="auto" w:fill="FFFFFF"/>
          <w:lang w:eastAsia="es-ES_tradnl"/>
        </w:rPr>
        <w:t>,</w:t>
      </w:r>
      <w:r w:rsidR="00587D9E" w:rsidRPr="000C63DB">
        <w:rPr>
          <w:rFonts w:ascii="Courier New" w:eastAsia="Times New Roman" w:hAnsi="Courier New" w:cs="Courier New"/>
          <w:color w:val="000000"/>
          <w:sz w:val="24"/>
          <w:szCs w:val="24"/>
          <w:shd w:val="clear" w:color="auto" w:fill="FFFFFF"/>
          <w:lang w:eastAsia="es-ES_tradnl"/>
        </w:rPr>
        <w:t xml:space="preserve"> según correspond</w:t>
      </w:r>
      <w:r w:rsidR="00760980" w:rsidRPr="000C63DB">
        <w:rPr>
          <w:rFonts w:ascii="Courier New" w:eastAsia="Times New Roman" w:hAnsi="Courier New" w:cs="Courier New"/>
          <w:color w:val="000000"/>
          <w:sz w:val="24"/>
          <w:szCs w:val="24"/>
          <w:shd w:val="clear" w:color="auto" w:fill="FFFFFF"/>
          <w:lang w:eastAsia="es-ES_tradnl"/>
        </w:rPr>
        <w:t xml:space="preserve">a. </w:t>
      </w:r>
    </w:p>
    <w:p w14:paraId="6082C777" w14:textId="655F8CBB" w:rsidR="00FF56E1" w:rsidRPr="000C63DB" w:rsidRDefault="00FF56E1"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2E9181A6" w14:textId="70C58C35" w:rsidR="00FF56E1" w:rsidRPr="000C63DB" w:rsidRDefault="00FF56E1" w:rsidP="00112293">
      <w:pPr>
        <w:spacing w:after="0" w:line="276" w:lineRule="auto"/>
        <w:ind w:firstLine="2694"/>
        <w:contextualSpacing/>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 xml:space="preserve">Para estos efectos, una norma de carácter general </w:t>
      </w:r>
      <w:r w:rsidR="005808E4" w:rsidRPr="000C63DB">
        <w:rPr>
          <w:rFonts w:ascii="Courier New" w:eastAsia="Times New Roman" w:hAnsi="Courier New" w:cs="Courier New"/>
          <w:color w:val="000000"/>
          <w:sz w:val="24"/>
          <w:szCs w:val="24"/>
          <w:shd w:val="clear" w:color="auto" w:fill="FFFFFF"/>
          <w:lang w:eastAsia="es-ES_tradnl"/>
        </w:rPr>
        <w:t>dictada por</w:t>
      </w:r>
      <w:r w:rsidRPr="000C63DB">
        <w:rPr>
          <w:rFonts w:ascii="Courier New" w:eastAsia="Times New Roman" w:hAnsi="Courier New" w:cs="Courier New"/>
          <w:color w:val="000000"/>
          <w:sz w:val="24"/>
          <w:szCs w:val="24"/>
          <w:shd w:val="clear" w:color="auto" w:fill="FFFFFF"/>
          <w:lang w:eastAsia="es-ES_tradnl"/>
        </w:rPr>
        <w:t xml:space="preserve"> la Superintendencia de Seguridad Social</w:t>
      </w:r>
      <w:r w:rsidR="00335252" w:rsidRPr="000C63DB">
        <w:rPr>
          <w:rFonts w:ascii="Courier New" w:eastAsia="Times New Roman" w:hAnsi="Courier New" w:cs="Courier New"/>
          <w:color w:val="000000"/>
          <w:sz w:val="24"/>
          <w:szCs w:val="24"/>
          <w:shd w:val="clear" w:color="auto" w:fill="FFFFFF"/>
          <w:lang w:eastAsia="es-ES_tradnl"/>
        </w:rPr>
        <w:t xml:space="preserve">, </w:t>
      </w:r>
      <w:r w:rsidR="006B267B" w:rsidRPr="000C63DB">
        <w:rPr>
          <w:rFonts w:ascii="Courier New" w:eastAsia="Times New Roman" w:hAnsi="Courier New" w:cs="Courier New"/>
          <w:color w:val="000000"/>
          <w:sz w:val="24"/>
          <w:szCs w:val="24"/>
          <w:shd w:val="clear" w:color="auto" w:fill="FFFFFF"/>
          <w:lang w:eastAsia="es-ES_tradnl"/>
        </w:rPr>
        <w:t>y suscrita</w:t>
      </w:r>
      <w:r w:rsidR="00335252" w:rsidRPr="000C63DB">
        <w:rPr>
          <w:rFonts w:ascii="Courier New" w:eastAsia="Times New Roman" w:hAnsi="Courier New" w:cs="Courier New"/>
          <w:color w:val="000000"/>
          <w:sz w:val="24"/>
          <w:szCs w:val="24"/>
          <w:shd w:val="clear" w:color="auto" w:fill="FFFFFF"/>
          <w:lang w:eastAsia="es-ES_tradnl"/>
        </w:rPr>
        <w:t xml:space="preserve"> por la Dirección de Presupuestos,</w:t>
      </w:r>
      <w:r w:rsidRPr="000C63DB">
        <w:rPr>
          <w:rFonts w:ascii="Courier New" w:eastAsia="Times New Roman" w:hAnsi="Courier New" w:cs="Courier New"/>
          <w:color w:val="000000"/>
          <w:sz w:val="24"/>
          <w:szCs w:val="24"/>
          <w:shd w:val="clear" w:color="auto" w:fill="FFFFFF"/>
          <w:lang w:eastAsia="es-ES_tradnl"/>
        </w:rPr>
        <w:t xml:space="preserve"> regulará el procedimiento conforme al cual las Mutualidades y el Instituto de Seguridad Laboral efectuarán el traspaso </w:t>
      </w:r>
      <w:r w:rsidR="004E1078" w:rsidRPr="000C63DB">
        <w:rPr>
          <w:rFonts w:ascii="Courier New" w:eastAsia="Times New Roman" w:hAnsi="Courier New" w:cs="Courier New"/>
          <w:color w:val="000000"/>
          <w:sz w:val="24"/>
          <w:szCs w:val="24"/>
          <w:shd w:val="clear" w:color="auto" w:fill="FFFFFF"/>
          <w:lang w:eastAsia="es-ES_tradnl"/>
        </w:rPr>
        <w:t xml:space="preserve">íntegro </w:t>
      </w:r>
      <w:r w:rsidRPr="000C63DB">
        <w:rPr>
          <w:rFonts w:ascii="Courier New" w:eastAsia="Times New Roman" w:hAnsi="Courier New" w:cs="Courier New"/>
          <w:color w:val="000000"/>
          <w:sz w:val="24"/>
          <w:szCs w:val="24"/>
          <w:shd w:val="clear" w:color="auto" w:fill="FFFFFF"/>
          <w:lang w:eastAsia="es-ES_tradnl"/>
        </w:rPr>
        <w:t>del Fondo que cada una de ellas administre a la entidad administradora</w:t>
      </w:r>
      <w:r w:rsidR="00D90E3E" w:rsidRPr="000C63DB">
        <w:rPr>
          <w:rFonts w:ascii="Courier New" w:eastAsia="Times New Roman" w:hAnsi="Courier New" w:cs="Courier New"/>
          <w:color w:val="000000"/>
          <w:sz w:val="24"/>
          <w:szCs w:val="24"/>
          <w:shd w:val="clear" w:color="auto" w:fill="FFFFFF"/>
          <w:lang w:eastAsia="es-ES_tradnl"/>
        </w:rPr>
        <w:t>, en forma pormenorizada, acompañando, entre otros,</w:t>
      </w:r>
      <w:r w:rsidR="00D15D94">
        <w:rPr>
          <w:rFonts w:ascii="Courier New" w:eastAsia="Times New Roman" w:hAnsi="Courier New" w:cs="Courier New"/>
          <w:color w:val="000000"/>
          <w:sz w:val="24"/>
          <w:szCs w:val="24"/>
          <w:shd w:val="clear" w:color="auto" w:fill="FFFFFF"/>
          <w:lang w:eastAsia="es-ES_tradnl"/>
        </w:rPr>
        <w:t xml:space="preserve"> </w:t>
      </w:r>
      <w:r w:rsidR="00F03A1F" w:rsidRPr="000C63DB">
        <w:rPr>
          <w:rFonts w:ascii="Courier New" w:eastAsia="Times New Roman" w:hAnsi="Courier New" w:cs="Courier New"/>
          <w:color w:val="000000"/>
          <w:sz w:val="24"/>
          <w:szCs w:val="24"/>
          <w:shd w:val="clear" w:color="auto" w:fill="FFFFFF"/>
          <w:lang w:eastAsia="es-ES_tradnl"/>
        </w:rPr>
        <w:t xml:space="preserve">bases de datos completas y actualizadas, </w:t>
      </w:r>
      <w:r w:rsidR="00D15D94" w:rsidRPr="000C63DB">
        <w:rPr>
          <w:rFonts w:ascii="Courier New" w:eastAsia="Times New Roman" w:hAnsi="Courier New" w:cs="Courier New"/>
          <w:color w:val="000000"/>
          <w:sz w:val="24"/>
          <w:szCs w:val="24"/>
          <w:shd w:val="clear" w:color="auto" w:fill="FFFFFF"/>
          <w:lang w:eastAsia="es-ES_tradnl"/>
        </w:rPr>
        <w:t>así</w:t>
      </w:r>
      <w:r w:rsidR="00F03A1F" w:rsidRPr="000C63DB">
        <w:rPr>
          <w:rFonts w:ascii="Courier New" w:eastAsia="Times New Roman" w:hAnsi="Courier New" w:cs="Courier New"/>
          <w:color w:val="000000"/>
          <w:sz w:val="24"/>
          <w:szCs w:val="24"/>
          <w:shd w:val="clear" w:color="auto" w:fill="FFFFFF"/>
          <w:lang w:eastAsia="es-ES_tradnl"/>
        </w:rPr>
        <w:t xml:space="preserve"> como</w:t>
      </w:r>
      <w:r w:rsidR="00D90E3E" w:rsidRPr="000C63DB">
        <w:rPr>
          <w:rFonts w:ascii="Courier New" w:eastAsia="Times New Roman" w:hAnsi="Courier New" w:cs="Courier New"/>
          <w:color w:val="000000"/>
          <w:sz w:val="24"/>
          <w:szCs w:val="24"/>
          <w:shd w:val="clear" w:color="auto" w:fill="FFFFFF"/>
          <w:lang w:eastAsia="es-ES_tradnl"/>
        </w:rPr>
        <w:t xml:space="preserve"> un informe de los ingresos, egresos y </w:t>
      </w:r>
      <w:r w:rsidR="00275974" w:rsidRPr="000C63DB">
        <w:rPr>
          <w:rFonts w:ascii="Courier New" w:eastAsia="Times New Roman" w:hAnsi="Courier New" w:cs="Courier New"/>
          <w:color w:val="000000"/>
          <w:sz w:val="24"/>
          <w:szCs w:val="24"/>
          <w:shd w:val="clear" w:color="auto" w:fill="FFFFFF"/>
          <w:lang w:eastAsia="es-ES_tradnl"/>
        </w:rPr>
        <w:t xml:space="preserve">operaciones </w:t>
      </w:r>
      <w:r w:rsidR="00D90E3E" w:rsidRPr="000C63DB">
        <w:rPr>
          <w:rFonts w:ascii="Courier New" w:eastAsia="Times New Roman" w:hAnsi="Courier New" w:cs="Courier New"/>
          <w:color w:val="000000"/>
          <w:sz w:val="24"/>
          <w:szCs w:val="24"/>
          <w:shd w:val="clear" w:color="auto" w:fill="FFFFFF"/>
          <w:lang w:eastAsia="es-ES_tradnl"/>
        </w:rPr>
        <w:t>del periodo</w:t>
      </w:r>
      <w:r w:rsidR="00093ECF" w:rsidRPr="000C63DB">
        <w:rPr>
          <w:rFonts w:ascii="Courier New" w:eastAsia="Times New Roman" w:hAnsi="Courier New" w:cs="Courier New"/>
          <w:color w:val="000000"/>
          <w:sz w:val="24"/>
          <w:szCs w:val="24"/>
          <w:shd w:val="clear" w:color="auto" w:fill="FFFFFF"/>
          <w:lang w:eastAsia="es-ES_tradnl"/>
        </w:rPr>
        <w:t xml:space="preserve"> que se definan necesarios en la normativa</w:t>
      </w:r>
      <w:r w:rsidR="004155D8" w:rsidRPr="000C63DB">
        <w:rPr>
          <w:rFonts w:ascii="Courier New" w:eastAsia="Times New Roman" w:hAnsi="Courier New" w:cs="Courier New"/>
          <w:color w:val="000000"/>
          <w:sz w:val="24"/>
          <w:szCs w:val="24"/>
          <w:shd w:val="clear" w:color="auto" w:fill="FFFFFF"/>
          <w:lang w:eastAsia="es-ES_tradnl"/>
        </w:rPr>
        <w:t xml:space="preserve">. </w:t>
      </w:r>
    </w:p>
    <w:p w14:paraId="4FA3578E" w14:textId="77777777" w:rsidR="000024A1" w:rsidRPr="000C63DB" w:rsidRDefault="000024A1"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340AD46A" w14:textId="04A56FDE" w:rsidR="00A37F90" w:rsidRPr="000C63DB" w:rsidRDefault="006A6A3F" w:rsidP="00375BA6">
      <w:pPr>
        <w:spacing w:after="120" w:line="276" w:lineRule="auto"/>
        <w:ind w:firstLine="2693"/>
        <w:jc w:val="both"/>
        <w:rPr>
          <w:rFonts w:ascii="Courier New" w:eastAsia="Times New Roman" w:hAnsi="Courier New" w:cs="Courier New"/>
          <w:color w:val="000000"/>
          <w:sz w:val="24"/>
          <w:szCs w:val="24"/>
          <w:shd w:val="clear" w:color="auto" w:fill="FFFFFF"/>
          <w:lang w:eastAsia="es-ES_tradnl"/>
        </w:rPr>
      </w:pPr>
      <w:r w:rsidRPr="000C63DB">
        <w:rPr>
          <w:rFonts w:ascii="Courier New" w:eastAsia="Times New Roman" w:hAnsi="Courier New" w:cs="Courier New"/>
          <w:color w:val="000000"/>
          <w:sz w:val="24"/>
          <w:szCs w:val="24"/>
          <w:shd w:val="clear" w:color="auto" w:fill="FFFFFF"/>
          <w:lang w:eastAsia="es-ES_tradnl"/>
        </w:rPr>
        <w:t>L</w:t>
      </w:r>
      <w:r w:rsidR="00FF56E1" w:rsidRPr="000C63DB">
        <w:rPr>
          <w:rFonts w:ascii="Courier New" w:eastAsia="Times New Roman" w:hAnsi="Courier New" w:cs="Courier New"/>
          <w:color w:val="000000"/>
          <w:sz w:val="24"/>
          <w:szCs w:val="24"/>
          <w:shd w:val="clear" w:color="auto" w:fill="FFFFFF"/>
          <w:lang w:eastAsia="es-ES_tradnl"/>
        </w:rPr>
        <w:t xml:space="preserve">a modificación al artículo 15 de la </w:t>
      </w:r>
      <w:r w:rsidR="008524A5" w:rsidRPr="000C63DB">
        <w:rPr>
          <w:rFonts w:ascii="Courier New" w:eastAsia="Times New Roman" w:hAnsi="Courier New" w:cs="Courier New"/>
          <w:color w:val="000000"/>
          <w:sz w:val="24"/>
          <w:szCs w:val="24"/>
          <w:shd w:val="clear" w:color="auto" w:fill="FFFFFF"/>
          <w:lang w:eastAsia="es-ES_tradnl"/>
        </w:rPr>
        <w:t>l</w:t>
      </w:r>
      <w:r w:rsidR="00FF56E1" w:rsidRPr="000C63DB">
        <w:rPr>
          <w:rFonts w:ascii="Courier New" w:eastAsia="Times New Roman" w:hAnsi="Courier New" w:cs="Courier New"/>
          <w:color w:val="000000"/>
          <w:sz w:val="24"/>
          <w:szCs w:val="24"/>
          <w:shd w:val="clear" w:color="auto" w:fill="FFFFFF"/>
          <w:lang w:eastAsia="es-ES_tradnl"/>
        </w:rPr>
        <w:t>ey N°</w:t>
      </w:r>
      <w:r w:rsidR="008524A5" w:rsidRPr="000C63DB">
        <w:rPr>
          <w:rFonts w:ascii="Courier New" w:eastAsia="Times New Roman" w:hAnsi="Courier New" w:cs="Courier New"/>
          <w:color w:val="000000"/>
          <w:sz w:val="24"/>
          <w:szCs w:val="24"/>
          <w:shd w:val="clear" w:color="auto" w:fill="FFFFFF"/>
          <w:lang w:eastAsia="es-ES_tradnl"/>
        </w:rPr>
        <w:t xml:space="preserve"> </w:t>
      </w:r>
      <w:r w:rsidR="00FF56E1" w:rsidRPr="000C63DB">
        <w:rPr>
          <w:rFonts w:ascii="Courier New" w:eastAsia="Times New Roman" w:hAnsi="Courier New" w:cs="Courier New"/>
          <w:color w:val="000000"/>
          <w:sz w:val="24"/>
          <w:szCs w:val="24"/>
          <w:shd w:val="clear" w:color="auto" w:fill="FFFFFF"/>
          <w:lang w:eastAsia="es-ES_tradnl"/>
        </w:rPr>
        <w:t>21.063, en relación con e</w:t>
      </w:r>
      <w:r w:rsidR="00473B7B" w:rsidRPr="000C63DB">
        <w:rPr>
          <w:rFonts w:ascii="Courier New" w:eastAsia="Times New Roman" w:hAnsi="Courier New" w:cs="Courier New"/>
          <w:color w:val="000000"/>
          <w:sz w:val="24"/>
          <w:szCs w:val="24"/>
          <w:shd w:val="clear" w:color="auto" w:fill="FFFFFF"/>
          <w:lang w:eastAsia="es-ES_tradnl"/>
        </w:rPr>
        <w:t>l</w:t>
      </w:r>
      <w:r w:rsidR="00A37F90" w:rsidRPr="000C63DB">
        <w:rPr>
          <w:rFonts w:ascii="Courier New" w:eastAsia="Times New Roman" w:hAnsi="Courier New" w:cs="Courier New"/>
          <w:color w:val="000000"/>
          <w:sz w:val="24"/>
          <w:szCs w:val="24"/>
          <w:shd w:val="clear" w:color="auto" w:fill="FFFFFF"/>
          <w:lang w:eastAsia="es-ES_tradnl"/>
        </w:rPr>
        <w:t xml:space="preserve"> traspaso de los días de permiso en caso de ausencia o fallecimiento del padre o madre</w:t>
      </w:r>
      <w:r w:rsidR="00473B7B" w:rsidRPr="000C63DB">
        <w:rPr>
          <w:rFonts w:ascii="Courier New" w:eastAsia="Times New Roman" w:hAnsi="Courier New" w:cs="Courier New"/>
          <w:color w:val="000000"/>
          <w:sz w:val="24"/>
          <w:szCs w:val="24"/>
          <w:shd w:val="clear" w:color="auto" w:fill="FFFFFF"/>
          <w:lang w:eastAsia="es-ES_tradnl"/>
        </w:rPr>
        <w:t xml:space="preserve">, </w:t>
      </w:r>
      <w:r w:rsidR="00A37F90" w:rsidRPr="000C63DB">
        <w:rPr>
          <w:rFonts w:ascii="Courier New" w:eastAsia="Times New Roman" w:hAnsi="Courier New" w:cs="Courier New"/>
          <w:color w:val="000000"/>
          <w:sz w:val="24"/>
          <w:szCs w:val="24"/>
          <w:shd w:val="clear" w:color="auto" w:fill="FFFFFF"/>
          <w:lang w:eastAsia="es-ES_tradnl"/>
        </w:rPr>
        <w:t xml:space="preserve">entrará en vigencia </w:t>
      </w:r>
      <w:r w:rsidR="00844C39" w:rsidRPr="000C63DB">
        <w:rPr>
          <w:rFonts w:ascii="Courier New" w:eastAsia="Times New Roman" w:hAnsi="Courier New" w:cs="Courier New"/>
          <w:color w:val="000000"/>
          <w:sz w:val="24"/>
          <w:szCs w:val="24"/>
          <w:shd w:val="clear" w:color="auto" w:fill="FFFFFF"/>
          <w:lang w:eastAsia="es-ES_tradnl"/>
        </w:rPr>
        <w:t>desde</w:t>
      </w:r>
      <w:r w:rsidR="00A37F90" w:rsidRPr="000C63DB">
        <w:rPr>
          <w:rFonts w:ascii="Courier New" w:eastAsia="Times New Roman" w:hAnsi="Courier New" w:cs="Courier New"/>
          <w:color w:val="000000"/>
          <w:sz w:val="24"/>
          <w:szCs w:val="24"/>
          <w:shd w:val="clear" w:color="auto" w:fill="FFFFFF"/>
          <w:lang w:eastAsia="es-ES_tradnl"/>
        </w:rPr>
        <w:t xml:space="preserve"> la publicación </w:t>
      </w:r>
      <w:r w:rsidR="00473B7B" w:rsidRPr="000C63DB">
        <w:rPr>
          <w:rFonts w:ascii="Courier New" w:eastAsia="Times New Roman" w:hAnsi="Courier New" w:cs="Courier New"/>
          <w:color w:val="000000"/>
          <w:sz w:val="24"/>
          <w:szCs w:val="24"/>
          <w:shd w:val="clear" w:color="auto" w:fill="FFFFFF"/>
          <w:lang w:eastAsia="es-ES_tradnl"/>
        </w:rPr>
        <w:t>del Decreto</w:t>
      </w:r>
      <w:r w:rsidR="00CC5C1B" w:rsidRPr="000C63DB">
        <w:rPr>
          <w:rFonts w:ascii="Courier New" w:eastAsia="Times New Roman" w:hAnsi="Courier New" w:cs="Courier New"/>
          <w:color w:val="000000"/>
          <w:sz w:val="24"/>
          <w:szCs w:val="24"/>
          <w:shd w:val="clear" w:color="auto" w:fill="FFFFFF"/>
          <w:lang w:eastAsia="es-ES_tradnl"/>
        </w:rPr>
        <w:t xml:space="preserve"> a que dicha disposición hace referencia</w:t>
      </w:r>
      <w:r w:rsidR="00473B7B" w:rsidRPr="000C63DB">
        <w:rPr>
          <w:rFonts w:ascii="Courier New" w:eastAsia="Times New Roman" w:hAnsi="Courier New" w:cs="Courier New"/>
          <w:color w:val="000000"/>
          <w:sz w:val="24"/>
          <w:szCs w:val="24"/>
          <w:shd w:val="clear" w:color="auto" w:fill="FFFFFF"/>
          <w:lang w:eastAsia="es-ES_tradnl"/>
        </w:rPr>
        <w:t xml:space="preserve"> por parte del Ministerio del Trabajo y Previsión Social </w:t>
      </w:r>
      <w:r w:rsidR="00A37F90" w:rsidRPr="000C63DB">
        <w:rPr>
          <w:rFonts w:ascii="Courier New" w:eastAsia="Times New Roman" w:hAnsi="Courier New" w:cs="Courier New"/>
          <w:color w:val="000000"/>
          <w:sz w:val="24"/>
          <w:szCs w:val="24"/>
          <w:shd w:val="clear" w:color="auto" w:fill="FFFFFF"/>
          <w:lang w:eastAsia="es-ES_tradnl"/>
        </w:rPr>
        <w:t>en el Diario Oficial.</w:t>
      </w:r>
    </w:p>
    <w:p w14:paraId="7956CC24" w14:textId="77777777" w:rsidR="00FF56E1" w:rsidRPr="000C63DB" w:rsidRDefault="00FF56E1" w:rsidP="001048DC">
      <w:pPr>
        <w:spacing w:after="0" w:line="276" w:lineRule="auto"/>
        <w:jc w:val="both"/>
        <w:rPr>
          <w:rFonts w:ascii="Courier New" w:eastAsia="Times New Roman" w:hAnsi="Courier New" w:cs="Courier New"/>
          <w:color w:val="000000"/>
          <w:sz w:val="24"/>
          <w:szCs w:val="24"/>
          <w:shd w:val="clear" w:color="auto" w:fill="FFFFFF"/>
          <w:lang w:eastAsia="es-ES_tradnl"/>
        </w:rPr>
      </w:pPr>
    </w:p>
    <w:p w14:paraId="14C9E29D" w14:textId="6A3A48EF" w:rsidR="00296B1A" w:rsidRPr="000C63DB" w:rsidRDefault="003C0AC3" w:rsidP="001048DC">
      <w:pPr>
        <w:spacing w:after="0" w:line="276" w:lineRule="auto"/>
        <w:jc w:val="both"/>
        <w:rPr>
          <w:rFonts w:ascii="Courier New" w:eastAsia="Times New Roman" w:hAnsi="Courier New" w:cs="Courier New"/>
          <w:color w:val="000000"/>
          <w:sz w:val="24"/>
          <w:szCs w:val="24"/>
          <w:shd w:val="clear" w:color="auto" w:fill="FFFFFF"/>
          <w:lang w:eastAsia="es-ES_tradnl"/>
        </w:rPr>
        <w:sectPr w:rsidR="00296B1A" w:rsidRPr="000C63DB" w:rsidSect="00BB3844">
          <w:headerReference w:type="default" r:id="rId10"/>
          <w:headerReference w:type="first" r:id="rId11"/>
          <w:pgSz w:w="12242" w:h="18722" w:code="14"/>
          <w:pgMar w:top="2268" w:right="1610" w:bottom="1985" w:left="1701" w:header="709" w:footer="709" w:gutter="0"/>
          <w:paperSrc w:first="2" w:other="2"/>
          <w:cols w:space="708"/>
          <w:titlePg/>
          <w:docGrid w:linePitch="360"/>
        </w:sectPr>
      </w:pPr>
      <w:r w:rsidRPr="000C63DB">
        <w:rPr>
          <w:rFonts w:ascii="Courier New" w:eastAsia="Times New Roman" w:hAnsi="Courier New" w:cs="Courier New"/>
          <w:b/>
          <w:bCs/>
          <w:color w:val="000000"/>
          <w:sz w:val="24"/>
          <w:szCs w:val="24"/>
          <w:shd w:val="clear" w:color="auto" w:fill="FFFFFF"/>
          <w:lang w:eastAsia="es-ES_tradnl"/>
        </w:rPr>
        <w:t>Artículo segundo.</w:t>
      </w:r>
      <w:r w:rsidR="003C4343">
        <w:rPr>
          <w:rFonts w:ascii="Courier New" w:eastAsia="Times New Roman" w:hAnsi="Courier New" w:cs="Courier New"/>
          <w:b/>
          <w:bCs/>
          <w:color w:val="000000"/>
          <w:sz w:val="24"/>
          <w:szCs w:val="24"/>
          <w:shd w:val="clear" w:color="auto" w:fill="FFFFFF"/>
          <w:lang w:eastAsia="es-ES_tradnl"/>
        </w:rPr>
        <w:t>-</w:t>
      </w:r>
      <w:r w:rsidRPr="000C63DB">
        <w:rPr>
          <w:rFonts w:ascii="Courier New" w:eastAsia="Times New Roman" w:hAnsi="Courier New" w:cs="Courier New"/>
          <w:b/>
          <w:bCs/>
          <w:color w:val="000000"/>
          <w:sz w:val="24"/>
          <w:szCs w:val="24"/>
          <w:shd w:val="clear" w:color="auto" w:fill="FFFFFF"/>
          <w:lang w:eastAsia="es-ES_tradnl"/>
        </w:rPr>
        <w:t xml:space="preserve"> </w:t>
      </w:r>
      <w:r w:rsidR="00682EFC" w:rsidRPr="000C63DB">
        <w:rPr>
          <w:rFonts w:ascii="Courier New" w:eastAsia="Times New Roman" w:hAnsi="Courier New" w:cs="Courier New"/>
          <w:color w:val="000000"/>
          <w:sz w:val="24"/>
          <w:szCs w:val="24"/>
          <w:shd w:val="clear" w:color="auto" w:fill="FFFFFF"/>
          <w:lang w:eastAsia="es-ES_tradnl"/>
        </w:rPr>
        <w:t xml:space="preserve">La duración </w:t>
      </w:r>
      <w:r w:rsidR="0049515F" w:rsidRPr="000C63DB">
        <w:rPr>
          <w:rFonts w:ascii="Courier New" w:eastAsia="Times New Roman" w:hAnsi="Courier New" w:cs="Courier New"/>
          <w:color w:val="000000"/>
          <w:sz w:val="24"/>
          <w:szCs w:val="24"/>
          <w:shd w:val="clear" w:color="auto" w:fill="FFFFFF"/>
          <w:lang w:eastAsia="es-ES_tradnl"/>
        </w:rPr>
        <w:t>de los permisos de las</w:t>
      </w:r>
      <w:r w:rsidR="00AD0980" w:rsidRPr="000C63DB">
        <w:rPr>
          <w:rFonts w:ascii="Courier New" w:eastAsia="Times New Roman" w:hAnsi="Courier New" w:cs="Courier New"/>
          <w:color w:val="000000"/>
          <w:sz w:val="24"/>
          <w:szCs w:val="24"/>
          <w:shd w:val="clear" w:color="auto" w:fill="FFFFFF"/>
          <w:lang w:eastAsia="es-ES_tradnl"/>
        </w:rPr>
        <w:t xml:space="preserve"> personas beneficiarias</w:t>
      </w:r>
      <w:r w:rsidRPr="000C63DB">
        <w:rPr>
          <w:rFonts w:ascii="Courier New" w:eastAsia="Times New Roman" w:hAnsi="Courier New" w:cs="Courier New"/>
          <w:color w:val="000000"/>
          <w:sz w:val="24"/>
          <w:szCs w:val="24"/>
          <w:shd w:val="clear" w:color="auto" w:fill="FFFFFF"/>
          <w:lang w:eastAsia="es-ES_tradnl"/>
        </w:rPr>
        <w:t xml:space="preserve"> del seguro</w:t>
      </w:r>
      <w:r w:rsidR="00E3282E" w:rsidRPr="000C63DB">
        <w:rPr>
          <w:rFonts w:ascii="Courier New" w:eastAsia="Times New Roman" w:hAnsi="Courier New" w:cs="Courier New"/>
          <w:color w:val="000000"/>
          <w:sz w:val="24"/>
          <w:szCs w:val="24"/>
          <w:shd w:val="clear" w:color="auto" w:fill="FFFFFF"/>
          <w:lang w:eastAsia="es-ES_tradnl"/>
        </w:rPr>
        <w:t xml:space="preserve"> cr</w:t>
      </w:r>
      <w:r w:rsidR="005C331B" w:rsidRPr="000C63DB">
        <w:rPr>
          <w:rFonts w:ascii="Courier New" w:eastAsia="Times New Roman" w:hAnsi="Courier New" w:cs="Courier New"/>
          <w:color w:val="000000"/>
          <w:sz w:val="24"/>
          <w:szCs w:val="24"/>
          <w:shd w:val="clear" w:color="auto" w:fill="FFFFFF"/>
          <w:lang w:eastAsia="es-ES_tradnl"/>
        </w:rPr>
        <w:t>e</w:t>
      </w:r>
      <w:r w:rsidR="00E3282E" w:rsidRPr="000C63DB">
        <w:rPr>
          <w:rFonts w:ascii="Courier New" w:eastAsia="Times New Roman" w:hAnsi="Courier New" w:cs="Courier New"/>
          <w:color w:val="000000"/>
          <w:sz w:val="24"/>
          <w:szCs w:val="24"/>
          <w:shd w:val="clear" w:color="auto" w:fill="FFFFFF"/>
          <w:lang w:eastAsia="es-ES_tradnl"/>
        </w:rPr>
        <w:t>ado por la ley N° 21.063</w:t>
      </w:r>
      <w:r w:rsidRPr="000C63DB">
        <w:rPr>
          <w:rFonts w:ascii="Courier New" w:eastAsia="Times New Roman" w:hAnsi="Courier New" w:cs="Courier New"/>
          <w:color w:val="000000"/>
          <w:sz w:val="24"/>
          <w:szCs w:val="24"/>
          <w:shd w:val="clear" w:color="auto" w:fill="FFFFFF"/>
          <w:lang w:eastAsia="es-ES_tradnl"/>
        </w:rPr>
        <w:t xml:space="preserve"> que</w:t>
      </w:r>
      <w:r w:rsidR="0049515F" w:rsidRPr="000C63DB">
        <w:rPr>
          <w:rFonts w:ascii="Courier New" w:eastAsia="Times New Roman" w:hAnsi="Courier New" w:cs="Courier New"/>
          <w:color w:val="000000"/>
          <w:sz w:val="24"/>
          <w:szCs w:val="24"/>
          <w:shd w:val="clear" w:color="auto" w:fill="FFFFFF"/>
          <w:lang w:eastAsia="es-ES_tradnl"/>
        </w:rPr>
        <w:t xml:space="preserve"> se encuentren haciendo </w:t>
      </w:r>
      <w:r w:rsidR="00857057" w:rsidRPr="000C63DB">
        <w:rPr>
          <w:rFonts w:ascii="Courier New" w:eastAsia="Times New Roman" w:hAnsi="Courier New" w:cs="Courier New"/>
          <w:color w:val="000000"/>
          <w:sz w:val="24"/>
          <w:szCs w:val="24"/>
          <w:shd w:val="clear" w:color="auto" w:fill="FFFFFF"/>
          <w:lang w:eastAsia="es-ES_tradnl"/>
        </w:rPr>
        <w:t>uso de una licencia de acompañamiento de niños y niñas</w:t>
      </w:r>
      <w:r w:rsidRPr="000C63DB">
        <w:rPr>
          <w:rFonts w:ascii="Courier New" w:eastAsia="Times New Roman" w:hAnsi="Courier New" w:cs="Courier New"/>
          <w:color w:val="000000"/>
          <w:sz w:val="24"/>
          <w:szCs w:val="24"/>
          <w:shd w:val="clear" w:color="auto" w:fill="FFFFFF"/>
          <w:lang w:eastAsia="es-ES_tradnl"/>
        </w:rPr>
        <w:t xml:space="preserve">, a la fecha de </w:t>
      </w:r>
      <w:r w:rsidR="000024A1" w:rsidRPr="000C63DB">
        <w:rPr>
          <w:rFonts w:ascii="Courier New" w:eastAsia="Times New Roman" w:hAnsi="Courier New" w:cs="Courier New"/>
          <w:color w:val="000000"/>
          <w:sz w:val="24"/>
          <w:szCs w:val="24"/>
          <w:shd w:val="clear" w:color="auto" w:fill="FFFFFF"/>
          <w:lang w:eastAsia="es-ES_tradnl"/>
        </w:rPr>
        <w:t>entrada en vigencia de</w:t>
      </w:r>
      <w:r w:rsidRPr="000C63DB">
        <w:rPr>
          <w:rFonts w:ascii="Courier New" w:eastAsia="Times New Roman" w:hAnsi="Courier New" w:cs="Courier New"/>
          <w:color w:val="000000"/>
          <w:sz w:val="24"/>
          <w:szCs w:val="24"/>
          <w:shd w:val="clear" w:color="auto" w:fill="FFFFFF"/>
          <w:lang w:eastAsia="es-ES_tradnl"/>
        </w:rPr>
        <w:t xml:space="preserve"> </w:t>
      </w:r>
      <w:r w:rsidR="000024A1" w:rsidRPr="000C63DB">
        <w:rPr>
          <w:rFonts w:ascii="Courier New" w:eastAsia="Times New Roman" w:hAnsi="Courier New" w:cs="Courier New"/>
          <w:color w:val="000000"/>
          <w:sz w:val="24"/>
          <w:szCs w:val="24"/>
          <w:shd w:val="clear" w:color="auto" w:fill="FFFFFF"/>
          <w:lang w:eastAsia="es-ES_tradnl"/>
        </w:rPr>
        <w:t>esta</w:t>
      </w:r>
      <w:r w:rsidRPr="000C63DB">
        <w:rPr>
          <w:rFonts w:ascii="Courier New" w:eastAsia="Times New Roman" w:hAnsi="Courier New" w:cs="Courier New"/>
          <w:color w:val="000000"/>
          <w:sz w:val="24"/>
          <w:szCs w:val="24"/>
          <w:shd w:val="clear" w:color="auto" w:fill="FFFFFF"/>
          <w:lang w:eastAsia="es-ES_tradnl"/>
        </w:rPr>
        <w:t xml:space="preserve"> ley</w:t>
      </w:r>
      <w:r w:rsidR="007D6DE4" w:rsidRPr="000C63DB">
        <w:rPr>
          <w:rFonts w:ascii="Courier New" w:eastAsia="Times New Roman" w:hAnsi="Courier New" w:cs="Courier New"/>
          <w:color w:val="000000"/>
          <w:sz w:val="24"/>
          <w:szCs w:val="24"/>
          <w:shd w:val="clear" w:color="auto" w:fill="FFFFFF"/>
          <w:lang w:eastAsia="es-ES_tradnl"/>
        </w:rPr>
        <w:t>,</w:t>
      </w:r>
      <w:r w:rsidR="00494227" w:rsidRPr="000C63DB">
        <w:rPr>
          <w:rFonts w:ascii="Courier New" w:eastAsia="Times New Roman" w:hAnsi="Courier New" w:cs="Courier New"/>
          <w:color w:val="000000"/>
          <w:sz w:val="24"/>
          <w:szCs w:val="24"/>
          <w:shd w:val="clear" w:color="auto" w:fill="FFFFFF"/>
          <w:lang w:eastAsia="es-ES_tradnl"/>
        </w:rPr>
        <w:t xml:space="preserve"> se ampliará hasta completar</w:t>
      </w:r>
      <w:r w:rsidR="00000C3A" w:rsidRPr="000C63DB">
        <w:rPr>
          <w:rFonts w:ascii="Courier New" w:eastAsia="Times New Roman" w:hAnsi="Courier New" w:cs="Courier New"/>
          <w:color w:val="000000"/>
          <w:sz w:val="24"/>
          <w:szCs w:val="24"/>
          <w:shd w:val="clear" w:color="auto" w:fill="FFFFFF"/>
          <w:lang w:eastAsia="es-ES_tradnl"/>
        </w:rPr>
        <w:t xml:space="preserve"> </w:t>
      </w:r>
      <w:r w:rsidR="00494227" w:rsidRPr="000C63DB">
        <w:rPr>
          <w:rFonts w:ascii="Courier New" w:eastAsia="Times New Roman" w:hAnsi="Courier New" w:cs="Courier New"/>
          <w:color w:val="000000"/>
          <w:sz w:val="24"/>
          <w:szCs w:val="24"/>
          <w:shd w:val="clear" w:color="auto" w:fill="FFFFFF"/>
          <w:lang w:eastAsia="es-ES_tradnl"/>
        </w:rPr>
        <w:t>el número de días de permisos</w:t>
      </w:r>
      <w:r w:rsidR="00000C3A" w:rsidRPr="000C63DB">
        <w:rPr>
          <w:rFonts w:ascii="Courier New" w:eastAsia="Times New Roman" w:hAnsi="Courier New" w:cs="Courier New"/>
          <w:color w:val="000000"/>
          <w:sz w:val="24"/>
          <w:szCs w:val="24"/>
          <w:shd w:val="clear" w:color="auto" w:fill="FFFFFF"/>
          <w:lang w:eastAsia="es-ES_tradnl"/>
        </w:rPr>
        <w:t xml:space="preserve"> establecidos </w:t>
      </w:r>
      <w:r w:rsidRPr="000C63DB">
        <w:rPr>
          <w:rFonts w:ascii="Courier New" w:eastAsia="Times New Roman" w:hAnsi="Courier New" w:cs="Courier New"/>
          <w:color w:val="000000"/>
          <w:sz w:val="24"/>
          <w:szCs w:val="24"/>
          <w:shd w:val="clear" w:color="auto" w:fill="FFFFFF"/>
          <w:lang w:eastAsia="es-ES_tradnl"/>
        </w:rPr>
        <w:t xml:space="preserve">en </w:t>
      </w:r>
      <w:r w:rsidR="000024A1" w:rsidRPr="000C63DB">
        <w:rPr>
          <w:rFonts w:ascii="Courier New" w:eastAsia="Times New Roman" w:hAnsi="Courier New" w:cs="Courier New"/>
          <w:color w:val="000000"/>
          <w:sz w:val="24"/>
          <w:szCs w:val="24"/>
          <w:shd w:val="clear" w:color="auto" w:fill="FFFFFF"/>
          <w:lang w:eastAsia="es-ES_tradnl"/>
        </w:rPr>
        <w:t>e</w:t>
      </w:r>
      <w:r w:rsidRPr="000C63DB">
        <w:rPr>
          <w:rFonts w:ascii="Courier New" w:eastAsia="Times New Roman" w:hAnsi="Courier New" w:cs="Courier New"/>
          <w:color w:val="000000"/>
          <w:sz w:val="24"/>
          <w:szCs w:val="24"/>
          <w:shd w:val="clear" w:color="auto" w:fill="FFFFFF"/>
          <w:lang w:eastAsia="es-ES_tradnl"/>
        </w:rPr>
        <w:t xml:space="preserve">l artículo 14 de la </w:t>
      </w:r>
      <w:r w:rsidR="007D6DE4" w:rsidRPr="000C63DB">
        <w:rPr>
          <w:rFonts w:ascii="Courier New" w:eastAsia="Times New Roman" w:hAnsi="Courier New" w:cs="Courier New"/>
          <w:color w:val="000000"/>
          <w:sz w:val="24"/>
          <w:szCs w:val="24"/>
          <w:shd w:val="clear" w:color="auto" w:fill="FFFFFF"/>
          <w:lang w:eastAsia="es-ES_tradnl"/>
        </w:rPr>
        <w:t>l</w:t>
      </w:r>
      <w:r w:rsidRPr="000C63DB">
        <w:rPr>
          <w:rFonts w:ascii="Courier New" w:eastAsia="Times New Roman" w:hAnsi="Courier New" w:cs="Courier New"/>
          <w:color w:val="000000"/>
          <w:sz w:val="24"/>
          <w:szCs w:val="24"/>
          <w:shd w:val="clear" w:color="auto" w:fill="FFFFFF"/>
          <w:lang w:eastAsia="es-ES_tradnl"/>
        </w:rPr>
        <w:t>ey N°</w:t>
      </w:r>
      <w:r w:rsidR="003C4343">
        <w:rPr>
          <w:rFonts w:ascii="Courier New" w:eastAsia="Times New Roman" w:hAnsi="Courier New" w:cs="Courier New"/>
          <w:color w:val="000000"/>
          <w:sz w:val="24"/>
          <w:szCs w:val="24"/>
          <w:shd w:val="clear" w:color="auto" w:fill="FFFFFF"/>
          <w:lang w:eastAsia="es-ES_tradnl"/>
        </w:rPr>
        <w:t xml:space="preserve"> </w:t>
      </w:r>
      <w:r w:rsidRPr="000C63DB">
        <w:rPr>
          <w:rFonts w:ascii="Courier New" w:eastAsia="Times New Roman" w:hAnsi="Courier New" w:cs="Courier New"/>
          <w:color w:val="000000"/>
          <w:sz w:val="24"/>
          <w:szCs w:val="24"/>
          <w:shd w:val="clear" w:color="auto" w:fill="FFFFFF"/>
          <w:lang w:eastAsia="es-ES_tradnl"/>
        </w:rPr>
        <w:t xml:space="preserve">21.063, </w:t>
      </w:r>
      <w:r w:rsidR="000C5CF6" w:rsidRPr="000C63DB">
        <w:rPr>
          <w:rFonts w:ascii="Courier New" w:eastAsia="Times New Roman" w:hAnsi="Courier New" w:cs="Courier New"/>
          <w:color w:val="000000"/>
          <w:sz w:val="24"/>
          <w:szCs w:val="24"/>
          <w:shd w:val="clear" w:color="auto" w:fill="FFFFFF"/>
          <w:lang w:eastAsia="es-ES_tradnl"/>
        </w:rPr>
        <w:t xml:space="preserve">según </w:t>
      </w:r>
      <w:r w:rsidR="000024A1" w:rsidRPr="000C63DB">
        <w:rPr>
          <w:rFonts w:ascii="Courier New" w:eastAsia="Times New Roman" w:hAnsi="Courier New" w:cs="Courier New"/>
          <w:color w:val="000000"/>
          <w:sz w:val="24"/>
          <w:szCs w:val="24"/>
          <w:shd w:val="clear" w:color="auto" w:fill="FFFFFF"/>
          <w:lang w:eastAsia="es-ES_tradnl"/>
        </w:rPr>
        <w:t>corresponda</w:t>
      </w:r>
      <w:r w:rsidR="007F1C7B" w:rsidRPr="000C63DB">
        <w:rPr>
          <w:rFonts w:ascii="Courier New" w:eastAsia="Times New Roman" w:hAnsi="Courier New" w:cs="Courier New"/>
          <w:color w:val="000000"/>
          <w:sz w:val="24"/>
          <w:szCs w:val="24"/>
          <w:shd w:val="clear" w:color="auto" w:fill="FFFFFF"/>
          <w:lang w:eastAsia="es-ES_tradnl"/>
        </w:rPr>
        <w:t>.</w:t>
      </w:r>
    </w:p>
    <w:p w14:paraId="30C139E9" w14:textId="3F4DF78F" w:rsidR="00204E06" w:rsidRPr="000C63DB" w:rsidRDefault="00204E06" w:rsidP="00296B1A">
      <w:pPr>
        <w:spacing w:after="0" w:line="276" w:lineRule="auto"/>
        <w:jc w:val="center"/>
        <w:rPr>
          <w:rFonts w:ascii="Courier New" w:eastAsia="Times New Roman" w:hAnsi="Courier New" w:cs="Courier New"/>
          <w:bCs/>
          <w:sz w:val="24"/>
          <w:szCs w:val="24"/>
          <w:lang w:eastAsia="es-ES_tradnl"/>
        </w:rPr>
      </w:pPr>
      <w:r w:rsidRPr="000C63DB">
        <w:rPr>
          <w:rFonts w:ascii="Courier New" w:eastAsia="Times New Roman" w:hAnsi="Courier New" w:cs="Courier New"/>
          <w:bCs/>
          <w:sz w:val="24"/>
          <w:szCs w:val="24"/>
          <w:lang w:eastAsia="es-ES_tradnl"/>
        </w:rPr>
        <w:lastRenderedPageBreak/>
        <w:t>Dios guarde a V.E</w:t>
      </w:r>
    </w:p>
    <w:p w14:paraId="7FD764BA" w14:textId="23DD490E" w:rsidR="00204E06" w:rsidRPr="000C63DB" w:rsidRDefault="00204E06"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05401F8C" w14:textId="295251C5" w:rsidR="00204E06" w:rsidRPr="000C63DB" w:rsidRDefault="00204E06"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54EC3158" w14:textId="5255568D"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6C7441EE" w14:textId="4E1CDBE3"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2E65812A" w14:textId="542173B6"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64E57117" w14:textId="547EC56D"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484D7427" w14:textId="1B020149"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377873BC" w14:textId="77777777" w:rsidR="00296B1A" w:rsidRPr="000C63DB" w:rsidRDefault="00296B1A" w:rsidP="001048DC">
      <w:pPr>
        <w:tabs>
          <w:tab w:val="left" w:pos="2226"/>
          <w:tab w:val="center" w:pos="2835"/>
          <w:tab w:val="center" w:pos="6946"/>
        </w:tabs>
        <w:spacing w:after="0" w:line="276" w:lineRule="auto"/>
        <w:ind w:firstLine="720"/>
        <w:rPr>
          <w:rFonts w:ascii="Courier New" w:eastAsia="Times New Roman" w:hAnsi="Courier New" w:cs="Courier New"/>
          <w:bCs/>
          <w:sz w:val="24"/>
          <w:szCs w:val="24"/>
          <w:lang w:eastAsia="es-ES_tradnl"/>
        </w:rPr>
      </w:pPr>
    </w:p>
    <w:p w14:paraId="0806E799" w14:textId="77777777" w:rsidR="00204E06" w:rsidRPr="000C63DB" w:rsidRDefault="00204E06" w:rsidP="00296B1A">
      <w:pPr>
        <w:tabs>
          <w:tab w:val="left" w:pos="2226"/>
          <w:tab w:val="center" w:pos="2835"/>
          <w:tab w:val="center" w:pos="6946"/>
        </w:tabs>
        <w:spacing w:after="0" w:line="240" w:lineRule="auto"/>
        <w:ind w:firstLine="720"/>
        <w:rPr>
          <w:rFonts w:ascii="Courier New" w:eastAsia="Times New Roman" w:hAnsi="Courier New" w:cs="Courier New"/>
          <w:bCs/>
          <w:sz w:val="24"/>
          <w:szCs w:val="24"/>
          <w:lang w:eastAsia="es-ES_tradnl"/>
        </w:rPr>
      </w:pPr>
    </w:p>
    <w:p w14:paraId="0BEF92BB" w14:textId="77777777" w:rsidR="00204E06" w:rsidRPr="000C63DB" w:rsidRDefault="00204E06" w:rsidP="00296B1A">
      <w:pPr>
        <w:tabs>
          <w:tab w:val="center" w:pos="6521"/>
        </w:tabs>
        <w:spacing w:after="0" w:line="240" w:lineRule="auto"/>
        <w:rPr>
          <w:rFonts w:ascii="Courier New" w:eastAsia="Times New Roman" w:hAnsi="Courier New" w:cs="Courier New"/>
          <w:b/>
          <w:sz w:val="24"/>
          <w:szCs w:val="24"/>
          <w:lang w:eastAsia="es-ES_tradnl"/>
        </w:rPr>
      </w:pPr>
      <w:r w:rsidRPr="000C63DB">
        <w:rPr>
          <w:rFonts w:ascii="Courier New" w:eastAsia="Times New Roman" w:hAnsi="Courier New" w:cs="Courier New"/>
          <w:b/>
          <w:sz w:val="24"/>
          <w:szCs w:val="24"/>
          <w:lang w:eastAsia="es-ES_tradnl"/>
        </w:rPr>
        <w:tab/>
        <w:t>GABRIEL BORIC FONT</w:t>
      </w:r>
    </w:p>
    <w:p w14:paraId="00DCC19E" w14:textId="77777777" w:rsidR="00204E06" w:rsidRPr="000C63DB" w:rsidRDefault="00204E06" w:rsidP="00296B1A">
      <w:pPr>
        <w:tabs>
          <w:tab w:val="center" w:pos="6521"/>
        </w:tabs>
        <w:spacing w:after="0" w:line="240" w:lineRule="auto"/>
        <w:rPr>
          <w:rFonts w:ascii="Courier New" w:eastAsia="Times New Roman" w:hAnsi="Courier New" w:cs="Courier New"/>
          <w:spacing w:val="-3"/>
          <w:sz w:val="24"/>
          <w:szCs w:val="24"/>
          <w:lang w:eastAsia="es-ES_tradnl"/>
        </w:rPr>
      </w:pPr>
      <w:r w:rsidRPr="000C63DB">
        <w:rPr>
          <w:rFonts w:ascii="Courier New" w:eastAsia="Times New Roman" w:hAnsi="Courier New" w:cs="Courier New"/>
          <w:spacing w:val="-3"/>
          <w:sz w:val="24"/>
          <w:szCs w:val="24"/>
          <w:lang w:eastAsia="es-ES_tradnl"/>
        </w:rPr>
        <w:tab/>
        <w:t>Presidente de la República</w:t>
      </w:r>
    </w:p>
    <w:p w14:paraId="2FFC67EC" w14:textId="77777777" w:rsidR="00204E06" w:rsidRPr="000C63DB" w:rsidRDefault="00204E06" w:rsidP="00296B1A">
      <w:pPr>
        <w:tabs>
          <w:tab w:val="center" w:pos="2835"/>
          <w:tab w:val="center" w:pos="6946"/>
          <w:tab w:val="left" w:pos="9000"/>
          <w:tab w:val="right" w:pos="9360"/>
        </w:tabs>
        <w:spacing w:after="0" w:line="240" w:lineRule="auto"/>
        <w:ind w:firstLine="720"/>
        <w:jc w:val="both"/>
        <w:rPr>
          <w:rFonts w:ascii="Courier New" w:eastAsia="Times New Roman" w:hAnsi="Courier New" w:cs="Courier New"/>
          <w:sz w:val="24"/>
          <w:szCs w:val="20"/>
          <w:lang w:val="es-ES_tradnl" w:eastAsia="es-ES"/>
        </w:rPr>
      </w:pPr>
    </w:p>
    <w:p w14:paraId="012B91F2" w14:textId="77777777" w:rsidR="00204E06" w:rsidRPr="000C63DB" w:rsidRDefault="00204E06" w:rsidP="00296B1A">
      <w:pPr>
        <w:tabs>
          <w:tab w:val="center" w:pos="2835"/>
          <w:tab w:val="center" w:pos="6946"/>
          <w:tab w:val="left" w:pos="9000"/>
          <w:tab w:val="right" w:pos="9360"/>
        </w:tabs>
        <w:spacing w:after="0" w:line="240" w:lineRule="auto"/>
        <w:ind w:firstLine="720"/>
        <w:jc w:val="both"/>
        <w:rPr>
          <w:rFonts w:ascii="Courier New" w:eastAsia="Times New Roman" w:hAnsi="Courier New" w:cs="Courier New"/>
          <w:sz w:val="24"/>
          <w:szCs w:val="20"/>
          <w:lang w:val="es-ES_tradnl" w:eastAsia="es-ES"/>
        </w:rPr>
      </w:pPr>
    </w:p>
    <w:p w14:paraId="7F8A9B48" w14:textId="77777777" w:rsidR="00204E06" w:rsidRPr="000C63DB" w:rsidRDefault="00204E06" w:rsidP="00296B1A">
      <w:pPr>
        <w:tabs>
          <w:tab w:val="center" w:pos="2835"/>
          <w:tab w:val="center" w:pos="6946"/>
          <w:tab w:val="left" w:pos="9000"/>
          <w:tab w:val="right" w:pos="9360"/>
        </w:tabs>
        <w:spacing w:after="0" w:line="240" w:lineRule="auto"/>
        <w:ind w:firstLine="720"/>
        <w:jc w:val="both"/>
        <w:rPr>
          <w:rFonts w:ascii="Courier New" w:eastAsia="Times New Roman" w:hAnsi="Courier New" w:cs="Courier New"/>
          <w:sz w:val="24"/>
          <w:szCs w:val="20"/>
          <w:lang w:val="es-ES_tradnl" w:eastAsia="es-ES"/>
        </w:rPr>
      </w:pPr>
    </w:p>
    <w:p w14:paraId="037421B8" w14:textId="77777777" w:rsidR="00204E06" w:rsidRPr="000C63DB" w:rsidRDefault="00204E06" w:rsidP="00296B1A">
      <w:pPr>
        <w:tabs>
          <w:tab w:val="center" w:pos="2835"/>
          <w:tab w:val="center" w:pos="6946"/>
          <w:tab w:val="left" w:pos="9000"/>
          <w:tab w:val="right" w:pos="9360"/>
        </w:tabs>
        <w:spacing w:after="0" w:line="240" w:lineRule="auto"/>
        <w:ind w:firstLine="720"/>
        <w:jc w:val="both"/>
        <w:rPr>
          <w:rFonts w:ascii="Courier New" w:eastAsia="Times New Roman" w:hAnsi="Courier New" w:cs="Courier New"/>
          <w:sz w:val="24"/>
          <w:szCs w:val="20"/>
          <w:lang w:val="es-ES_tradnl" w:eastAsia="es-ES"/>
        </w:rPr>
      </w:pPr>
    </w:p>
    <w:p w14:paraId="193E3D2E" w14:textId="77777777" w:rsidR="00204E06" w:rsidRPr="000C63DB" w:rsidRDefault="00204E06" w:rsidP="00296B1A">
      <w:pPr>
        <w:tabs>
          <w:tab w:val="center" w:pos="2835"/>
          <w:tab w:val="center" w:pos="6946"/>
          <w:tab w:val="left" w:pos="9000"/>
          <w:tab w:val="right" w:pos="9360"/>
        </w:tabs>
        <w:spacing w:after="0" w:line="240" w:lineRule="auto"/>
        <w:ind w:firstLine="720"/>
        <w:jc w:val="both"/>
        <w:rPr>
          <w:rFonts w:ascii="Courier New" w:eastAsia="Times New Roman" w:hAnsi="Courier New" w:cs="Courier New"/>
          <w:sz w:val="24"/>
          <w:szCs w:val="20"/>
          <w:lang w:val="es-ES_tradnl" w:eastAsia="es-ES"/>
        </w:rPr>
      </w:pPr>
    </w:p>
    <w:p w14:paraId="03BDBD12" w14:textId="462ABA54" w:rsidR="00204E06" w:rsidRPr="000C63DB" w:rsidRDefault="00204E06" w:rsidP="00296B1A">
      <w:pPr>
        <w:tabs>
          <w:tab w:val="center" w:pos="2268"/>
          <w:tab w:val="center" w:pos="6946"/>
          <w:tab w:val="left" w:pos="9000"/>
          <w:tab w:val="right" w:pos="9360"/>
        </w:tabs>
        <w:suppressAutoHyphens/>
        <w:spacing w:after="0" w:line="240" w:lineRule="auto"/>
        <w:jc w:val="both"/>
        <w:rPr>
          <w:rFonts w:ascii="Courier New" w:eastAsia="Times New Roman" w:hAnsi="Courier New" w:cs="Courier New"/>
          <w:spacing w:val="-3"/>
          <w:sz w:val="24"/>
          <w:szCs w:val="20"/>
          <w:lang w:eastAsia="es-ES"/>
        </w:rPr>
      </w:pPr>
    </w:p>
    <w:p w14:paraId="703AF0D2" w14:textId="77777777" w:rsidR="00B137C5" w:rsidRPr="000C63DB" w:rsidRDefault="00B137C5" w:rsidP="00296B1A">
      <w:pPr>
        <w:tabs>
          <w:tab w:val="center" w:pos="2268"/>
          <w:tab w:val="center" w:pos="6946"/>
          <w:tab w:val="left" w:pos="9000"/>
          <w:tab w:val="right" w:pos="9360"/>
        </w:tabs>
        <w:suppressAutoHyphens/>
        <w:spacing w:after="0" w:line="240" w:lineRule="auto"/>
        <w:jc w:val="both"/>
        <w:rPr>
          <w:rFonts w:ascii="Courier New" w:eastAsia="Times New Roman" w:hAnsi="Courier New" w:cs="Courier New"/>
          <w:spacing w:val="-3"/>
          <w:sz w:val="24"/>
          <w:szCs w:val="20"/>
          <w:lang w:eastAsia="es-ES"/>
        </w:rPr>
      </w:pPr>
    </w:p>
    <w:p w14:paraId="210B0739" w14:textId="77777777" w:rsidR="00204E06" w:rsidRPr="000C63DB" w:rsidRDefault="00204E06" w:rsidP="00296B1A">
      <w:pPr>
        <w:tabs>
          <w:tab w:val="center" w:pos="6521"/>
        </w:tabs>
        <w:spacing w:after="0" w:line="240" w:lineRule="auto"/>
        <w:rPr>
          <w:rFonts w:ascii="Courier New" w:eastAsia="Times New Roman" w:hAnsi="Courier New" w:cs="Courier New"/>
          <w:b/>
          <w:sz w:val="24"/>
          <w:szCs w:val="24"/>
        </w:rPr>
      </w:pPr>
      <w:r w:rsidRPr="000C63DB">
        <w:rPr>
          <w:rFonts w:ascii="Courier New" w:eastAsia="Times New Roman" w:hAnsi="Courier New" w:cs="Courier New"/>
          <w:b/>
          <w:sz w:val="24"/>
          <w:szCs w:val="24"/>
          <w:lang w:eastAsia="es-ES_tradnl"/>
        </w:rPr>
        <w:t>MARIO MARCEL CULLELL</w:t>
      </w:r>
    </w:p>
    <w:p w14:paraId="3F20EB93" w14:textId="77777777" w:rsidR="00204E06" w:rsidRPr="000C63DB" w:rsidRDefault="00204E06" w:rsidP="00296B1A">
      <w:pPr>
        <w:tabs>
          <w:tab w:val="center" w:pos="6521"/>
        </w:tabs>
        <w:spacing w:after="0" w:line="240" w:lineRule="auto"/>
        <w:rPr>
          <w:rFonts w:ascii="Courier New" w:eastAsia="Times New Roman" w:hAnsi="Courier New" w:cs="Courier New"/>
          <w:b/>
          <w:sz w:val="24"/>
          <w:szCs w:val="24"/>
        </w:rPr>
      </w:pPr>
      <w:r w:rsidRPr="000C63DB">
        <w:rPr>
          <w:rFonts w:ascii="Courier New" w:eastAsia="Times New Roman" w:hAnsi="Courier New" w:cs="Courier New"/>
          <w:sz w:val="24"/>
          <w:szCs w:val="24"/>
          <w:lang w:eastAsia="es-ES_tradnl"/>
        </w:rPr>
        <w:t>Ministro de Hacienda</w:t>
      </w:r>
    </w:p>
    <w:p w14:paraId="6CFA4662" w14:textId="77777777" w:rsidR="00204E06" w:rsidRPr="000C63DB" w:rsidRDefault="00204E06"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586B1197" w14:textId="77777777" w:rsidR="00204E06" w:rsidRPr="000C63DB" w:rsidRDefault="00204E06"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1E8EAE97" w14:textId="77777777" w:rsidR="00204E06" w:rsidRPr="000C63DB" w:rsidRDefault="00204E06"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62CC9D70" w14:textId="77777777" w:rsidR="00204E06" w:rsidRPr="000C63DB" w:rsidRDefault="00204E06"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5EC0AF92" w14:textId="20358CFF" w:rsidR="00204E06" w:rsidRPr="000C63DB" w:rsidRDefault="00204E06"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416ECAE8" w14:textId="77777777" w:rsidR="00B137C5" w:rsidRPr="000C63DB" w:rsidRDefault="00B137C5" w:rsidP="00296B1A">
      <w:pPr>
        <w:tabs>
          <w:tab w:val="center" w:pos="6521"/>
        </w:tabs>
        <w:spacing w:after="0" w:line="240" w:lineRule="auto"/>
        <w:ind w:right="4727"/>
        <w:jc w:val="center"/>
        <w:rPr>
          <w:rFonts w:ascii="Courier New" w:eastAsia="Times New Roman" w:hAnsi="Courier New" w:cs="Courier New"/>
          <w:spacing w:val="-3"/>
          <w:sz w:val="24"/>
          <w:szCs w:val="24"/>
          <w:lang w:eastAsia="es-ES_tradnl"/>
        </w:rPr>
      </w:pPr>
    </w:p>
    <w:p w14:paraId="211C64BC" w14:textId="77777777" w:rsidR="00204E06" w:rsidRPr="000C63DB" w:rsidRDefault="00204E06" w:rsidP="00296B1A">
      <w:pPr>
        <w:tabs>
          <w:tab w:val="center" w:pos="6521"/>
        </w:tabs>
        <w:spacing w:after="0" w:line="240" w:lineRule="auto"/>
        <w:ind w:right="4727"/>
        <w:jc w:val="center"/>
        <w:rPr>
          <w:rFonts w:ascii="Courier New" w:eastAsia="Times New Roman" w:hAnsi="Courier New" w:cs="Courier New"/>
          <w:b/>
          <w:spacing w:val="-3"/>
          <w:sz w:val="24"/>
          <w:szCs w:val="24"/>
          <w:lang w:eastAsia="es-ES_tradnl"/>
        </w:rPr>
      </w:pPr>
    </w:p>
    <w:p w14:paraId="59513AF7" w14:textId="77777777" w:rsidR="00204E06" w:rsidRPr="000C63DB" w:rsidRDefault="00204E06" w:rsidP="00296B1A">
      <w:pPr>
        <w:tabs>
          <w:tab w:val="center" w:pos="2268"/>
        </w:tabs>
        <w:spacing w:after="0" w:line="240" w:lineRule="auto"/>
        <w:rPr>
          <w:rFonts w:ascii="Courier New" w:eastAsia="Times New Roman" w:hAnsi="Courier New" w:cs="Courier New"/>
          <w:b/>
          <w:sz w:val="24"/>
          <w:szCs w:val="24"/>
          <w:lang w:eastAsia="es-ES_tradnl"/>
        </w:rPr>
      </w:pPr>
      <w:r w:rsidRPr="000C63DB">
        <w:rPr>
          <w:rFonts w:ascii="Courier New" w:eastAsia="Times New Roman" w:hAnsi="Courier New" w:cs="Courier New"/>
          <w:b/>
          <w:sz w:val="24"/>
          <w:szCs w:val="24"/>
          <w:lang w:eastAsia="es-ES_tradnl"/>
        </w:rPr>
        <w:tab/>
      </w:r>
      <w:r w:rsidRPr="000C63DB">
        <w:rPr>
          <w:rFonts w:ascii="Courier New" w:eastAsia="Times New Roman" w:hAnsi="Courier New" w:cs="Courier New"/>
          <w:b/>
          <w:sz w:val="24"/>
          <w:szCs w:val="24"/>
          <w:lang w:eastAsia="es-ES_tradnl"/>
        </w:rPr>
        <w:tab/>
      </w:r>
      <w:r w:rsidRPr="000C63DB">
        <w:rPr>
          <w:rFonts w:ascii="Courier New" w:eastAsia="Times New Roman" w:hAnsi="Courier New" w:cs="Courier New"/>
          <w:b/>
          <w:sz w:val="24"/>
          <w:szCs w:val="24"/>
          <w:lang w:eastAsia="es-ES_tradnl"/>
        </w:rPr>
        <w:tab/>
      </w:r>
      <w:r w:rsidRPr="000C63DB">
        <w:rPr>
          <w:rFonts w:ascii="Courier New" w:eastAsia="Times New Roman" w:hAnsi="Courier New" w:cs="Courier New"/>
          <w:b/>
          <w:sz w:val="24"/>
          <w:szCs w:val="24"/>
          <w:lang w:eastAsia="es-ES_tradnl"/>
        </w:rPr>
        <w:tab/>
        <w:t xml:space="preserve">       JEANNETTE JARA ROMÁN </w:t>
      </w:r>
    </w:p>
    <w:p w14:paraId="1C4FF830" w14:textId="77777777" w:rsidR="00204E06" w:rsidRPr="000C63DB" w:rsidRDefault="00204E06" w:rsidP="00296B1A">
      <w:pPr>
        <w:tabs>
          <w:tab w:val="center" w:pos="2268"/>
        </w:tabs>
        <w:spacing w:after="0" w:line="240" w:lineRule="auto"/>
        <w:rPr>
          <w:rFonts w:ascii="Courier New" w:eastAsia="Times New Roman" w:hAnsi="Courier New" w:cs="Courier New"/>
          <w:spacing w:val="-3"/>
          <w:sz w:val="24"/>
          <w:szCs w:val="24"/>
          <w:lang w:eastAsia="es-ES_tradnl"/>
        </w:rPr>
      </w:pP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t xml:space="preserve">      Ministra del Trabajo y</w:t>
      </w:r>
    </w:p>
    <w:p w14:paraId="42F116D7" w14:textId="5FBD7B0D" w:rsidR="00204E06" w:rsidRDefault="00204E06" w:rsidP="00296B1A">
      <w:pPr>
        <w:tabs>
          <w:tab w:val="center" w:pos="2268"/>
        </w:tabs>
        <w:spacing w:after="0" w:line="240" w:lineRule="auto"/>
        <w:rPr>
          <w:rFonts w:ascii="Courier New" w:eastAsia="Times New Roman" w:hAnsi="Courier New" w:cs="Courier New"/>
          <w:spacing w:val="-3"/>
          <w:sz w:val="24"/>
          <w:szCs w:val="24"/>
          <w:lang w:eastAsia="es-ES_tradnl"/>
        </w:rPr>
      </w:pP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r>
      <w:r w:rsidRPr="000C63DB">
        <w:rPr>
          <w:rFonts w:ascii="Courier New" w:eastAsia="Times New Roman" w:hAnsi="Courier New" w:cs="Courier New"/>
          <w:spacing w:val="-3"/>
          <w:sz w:val="24"/>
          <w:szCs w:val="24"/>
          <w:lang w:eastAsia="es-ES_tradnl"/>
        </w:rPr>
        <w:tab/>
        <w:t xml:space="preserve">         Previsión Social</w:t>
      </w:r>
    </w:p>
    <w:p w14:paraId="0326890E" w14:textId="78647DB4" w:rsidR="0043573D" w:rsidRDefault="0043573D" w:rsidP="00296B1A">
      <w:pPr>
        <w:tabs>
          <w:tab w:val="center" w:pos="2268"/>
        </w:tabs>
        <w:spacing w:after="0" w:line="240" w:lineRule="auto"/>
        <w:rPr>
          <w:rFonts w:ascii="Courier New" w:eastAsia="Times New Roman" w:hAnsi="Courier New" w:cs="Courier New"/>
          <w:spacing w:val="-3"/>
          <w:sz w:val="24"/>
          <w:szCs w:val="24"/>
          <w:lang w:eastAsia="es-ES_tradnl"/>
        </w:rPr>
      </w:pPr>
    </w:p>
    <w:p w14:paraId="5FCEA0E9" w14:textId="5A032AE4" w:rsidR="0043573D" w:rsidRDefault="0043573D" w:rsidP="0043573D">
      <w:pPr>
        <w:spacing w:after="0" w:line="240" w:lineRule="auto"/>
        <w:rPr>
          <w:rFonts w:ascii="Courier New" w:eastAsia="Times New Roman" w:hAnsi="Courier New" w:cs="Courier New"/>
          <w:sz w:val="24"/>
          <w:szCs w:val="24"/>
          <w:lang w:val="es-ES" w:eastAsia="es-ES_tradnl"/>
        </w:rPr>
      </w:pPr>
    </w:p>
    <w:p w14:paraId="46914CE3" w14:textId="4F3F750F" w:rsidR="0043573D" w:rsidRDefault="0043573D" w:rsidP="0043573D">
      <w:pPr>
        <w:spacing w:after="0" w:line="240" w:lineRule="auto"/>
        <w:rPr>
          <w:rFonts w:ascii="Courier New" w:eastAsia="Times New Roman" w:hAnsi="Courier New" w:cs="Courier New"/>
          <w:sz w:val="24"/>
          <w:szCs w:val="24"/>
          <w:lang w:val="es-ES" w:eastAsia="es-ES_tradnl"/>
        </w:rPr>
      </w:pPr>
    </w:p>
    <w:p w14:paraId="507A9D0F" w14:textId="0AE835C6" w:rsidR="0043573D" w:rsidRDefault="0043573D" w:rsidP="0043573D">
      <w:pPr>
        <w:spacing w:after="0" w:line="240" w:lineRule="auto"/>
        <w:rPr>
          <w:rFonts w:ascii="Courier New" w:eastAsia="Times New Roman" w:hAnsi="Courier New" w:cs="Courier New"/>
          <w:sz w:val="24"/>
          <w:szCs w:val="24"/>
          <w:lang w:val="es-ES" w:eastAsia="es-ES_tradnl"/>
        </w:rPr>
      </w:pPr>
    </w:p>
    <w:p w14:paraId="0963A0EF" w14:textId="4E21A68C" w:rsidR="0043573D" w:rsidRDefault="0043573D" w:rsidP="0043573D">
      <w:pPr>
        <w:spacing w:after="0" w:line="240" w:lineRule="auto"/>
        <w:rPr>
          <w:rFonts w:ascii="Courier New" w:eastAsia="Times New Roman" w:hAnsi="Courier New" w:cs="Courier New"/>
          <w:sz w:val="24"/>
          <w:szCs w:val="24"/>
          <w:lang w:val="es-ES" w:eastAsia="es-ES_tradnl"/>
        </w:rPr>
      </w:pPr>
    </w:p>
    <w:p w14:paraId="7BFF2BC3" w14:textId="77777777" w:rsidR="0043573D" w:rsidRPr="003326F4" w:rsidRDefault="0043573D" w:rsidP="0043573D">
      <w:pPr>
        <w:spacing w:after="0" w:line="240" w:lineRule="auto"/>
        <w:rPr>
          <w:rFonts w:ascii="Courier New" w:eastAsia="Times New Roman" w:hAnsi="Courier New" w:cs="Courier New"/>
          <w:sz w:val="24"/>
          <w:szCs w:val="24"/>
          <w:lang w:val="es-ES" w:eastAsia="es-ES_tradnl"/>
        </w:rPr>
      </w:pPr>
    </w:p>
    <w:p w14:paraId="150005FB" w14:textId="77777777" w:rsidR="0043573D" w:rsidRPr="003326F4" w:rsidRDefault="0043573D" w:rsidP="0043573D">
      <w:pPr>
        <w:tabs>
          <w:tab w:val="center" w:pos="1985"/>
          <w:tab w:val="center" w:pos="6237"/>
        </w:tabs>
        <w:spacing w:after="0"/>
        <w:rPr>
          <w:rFonts w:ascii="Courier New" w:hAnsi="Courier New" w:cs="Courier New"/>
          <w:b/>
          <w:bCs/>
          <w:spacing w:val="-3"/>
          <w:sz w:val="24"/>
          <w:szCs w:val="24"/>
        </w:rPr>
      </w:pPr>
      <w:r w:rsidRPr="003326F4">
        <w:rPr>
          <w:rFonts w:ascii="Courier New" w:hAnsi="Courier New" w:cs="Courier New"/>
          <w:b/>
          <w:bCs/>
          <w:spacing w:val="-3"/>
          <w:sz w:val="24"/>
          <w:szCs w:val="24"/>
        </w:rPr>
        <w:tab/>
        <w:t>XIMENA AGUILERA SANHUEZA</w:t>
      </w:r>
    </w:p>
    <w:p w14:paraId="3CF220E9" w14:textId="77777777" w:rsidR="0043573D" w:rsidRPr="003326F4" w:rsidRDefault="0043573D" w:rsidP="0043573D">
      <w:pPr>
        <w:tabs>
          <w:tab w:val="center" w:pos="1985"/>
          <w:tab w:val="center" w:pos="6237"/>
        </w:tabs>
        <w:spacing w:after="0"/>
        <w:rPr>
          <w:rFonts w:ascii="Courier New" w:hAnsi="Courier New" w:cs="Courier New"/>
          <w:spacing w:val="-3"/>
          <w:sz w:val="24"/>
          <w:szCs w:val="24"/>
        </w:rPr>
      </w:pPr>
      <w:r w:rsidRPr="003326F4">
        <w:rPr>
          <w:rFonts w:ascii="Courier New" w:hAnsi="Courier New" w:cs="Courier New"/>
          <w:spacing w:val="-3"/>
          <w:sz w:val="24"/>
          <w:szCs w:val="24"/>
        </w:rPr>
        <w:tab/>
        <w:t>Ministra de Salud</w:t>
      </w:r>
    </w:p>
    <w:p w14:paraId="2FE5635C" w14:textId="77777777" w:rsidR="0043573D" w:rsidRPr="003326F4" w:rsidRDefault="0043573D" w:rsidP="0043573D">
      <w:pPr>
        <w:tabs>
          <w:tab w:val="center" w:pos="1985"/>
          <w:tab w:val="center" w:pos="6237"/>
        </w:tabs>
        <w:spacing w:after="0"/>
        <w:rPr>
          <w:rFonts w:ascii="Courier New" w:hAnsi="Courier New" w:cs="Courier New"/>
          <w:spacing w:val="-3"/>
          <w:sz w:val="24"/>
          <w:szCs w:val="24"/>
        </w:rPr>
      </w:pPr>
    </w:p>
    <w:p w14:paraId="0E219CA9" w14:textId="77777777" w:rsidR="0043573D" w:rsidRDefault="0043573D" w:rsidP="0043573D">
      <w:pPr>
        <w:tabs>
          <w:tab w:val="center" w:pos="1985"/>
          <w:tab w:val="center" w:pos="6237"/>
        </w:tabs>
        <w:spacing w:after="0"/>
        <w:rPr>
          <w:rFonts w:ascii="Courier New" w:hAnsi="Courier New" w:cs="Courier New"/>
          <w:spacing w:val="-3"/>
          <w:sz w:val="24"/>
          <w:szCs w:val="24"/>
        </w:rPr>
      </w:pPr>
    </w:p>
    <w:p w14:paraId="3A83C9E0" w14:textId="77777777" w:rsidR="0043573D" w:rsidRDefault="0043573D" w:rsidP="0043573D">
      <w:pPr>
        <w:tabs>
          <w:tab w:val="center" w:pos="1985"/>
          <w:tab w:val="center" w:pos="6237"/>
        </w:tabs>
        <w:spacing w:after="0"/>
        <w:rPr>
          <w:rFonts w:ascii="Courier New" w:hAnsi="Courier New" w:cs="Courier New"/>
          <w:spacing w:val="-3"/>
          <w:sz w:val="24"/>
          <w:szCs w:val="24"/>
        </w:rPr>
      </w:pPr>
    </w:p>
    <w:p w14:paraId="6CE45EFA" w14:textId="77777777" w:rsidR="0043573D" w:rsidRDefault="0043573D" w:rsidP="0043573D">
      <w:pPr>
        <w:tabs>
          <w:tab w:val="center" w:pos="1985"/>
          <w:tab w:val="center" w:pos="6237"/>
        </w:tabs>
        <w:spacing w:after="0"/>
        <w:rPr>
          <w:rFonts w:ascii="Courier New" w:hAnsi="Courier New" w:cs="Courier New"/>
          <w:spacing w:val="-3"/>
          <w:sz w:val="24"/>
          <w:szCs w:val="24"/>
        </w:rPr>
      </w:pPr>
    </w:p>
    <w:p w14:paraId="101C9D67" w14:textId="77777777" w:rsidR="0043573D" w:rsidRPr="003326F4" w:rsidRDefault="0043573D" w:rsidP="0043573D">
      <w:pPr>
        <w:tabs>
          <w:tab w:val="center" w:pos="1985"/>
          <w:tab w:val="center" w:pos="6237"/>
        </w:tabs>
        <w:spacing w:after="0"/>
        <w:rPr>
          <w:rFonts w:ascii="Courier New" w:hAnsi="Courier New" w:cs="Courier New"/>
          <w:spacing w:val="-3"/>
          <w:sz w:val="24"/>
          <w:szCs w:val="24"/>
        </w:rPr>
      </w:pPr>
    </w:p>
    <w:p w14:paraId="34CF2035" w14:textId="77777777" w:rsidR="0043573D" w:rsidRPr="003326F4" w:rsidRDefault="0043573D" w:rsidP="0043573D">
      <w:pPr>
        <w:tabs>
          <w:tab w:val="center" w:pos="1985"/>
          <w:tab w:val="center" w:pos="6237"/>
        </w:tabs>
        <w:spacing w:after="0"/>
        <w:rPr>
          <w:rFonts w:ascii="Courier New" w:hAnsi="Courier New" w:cs="Courier New"/>
          <w:spacing w:val="-3"/>
          <w:sz w:val="24"/>
          <w:szCs w:val="24"/>
        </w:rPr>
      </w:pPr>
    </w:p>
    <w:p w14:paraId="0913560B" w14:textId="77777777" w:rsidR="0043573D" w:rsidRPr="003326F4" w:rsidRDefault="0043573D" w:rsidP="0043573D">
      <w:pPr>
        <w:tabs>
          <w:tab w:val="center" w:pos="1985"/>
          <w:tab w:val="center" w:pos="6237"/>
        </w:tabs>
        <w:spacing w:after="0"/>
        <w:rPr>
          <w:rFonts w:ascii="Courier New" w:hAnsi="Courier New" w:cs="Courier New"/>
          <w:spacing w:val="-3"/>
          <w:sz w:val="24"/>
          <w:szCs w:val="24"/>
        </w:rPr>
      </w:pPr>
      <w:r>
        <w:rPr>
          <w:rFonts w:ascii="Courier New" w:hAnsi="Courier New" w:cs="Courier New"/>
          <w:spacing w:val="-3"/>
          <w:sz w:val="24"/>
          <w:szCs w:val="24"/>
        </w:rPr>
        <w:tab/>
      </w:r>
    </w:p>
    <w:p w14:paraId="45D88DBB" w14:textId="77777777" w:rsidR="0043573D" w:rsidRPr="003326F4" w:rsidRDefault="0043573D" w:rsidP="0043573D">
      <w:pPr>
        <w:tabs>
          <w:tab w:val="center" w:pos="1985"/>
          <w:tab w:val="center" w:pos="6521"/>
        </w:tabs>
        <w:spacing w:after="0"/>
        <w:rPr>
          <w:rFonts w:ascii="Courier New" w:hAnsi="Courier New" w:cs="Courier New"/>
          <w:b/>
          <w:bCs/>
          <w:spacing w:val="-3"/>
          <w:sz w:val="24"/>
          <w:szCs w:val="24"/>
        </w:rPr>
      </w:pPr>
      <w:r w:rsidRPr="003326F4">
        <w:rPr>
          <w:rFonts w:ascii="Courier New" w:hAnsi="Courier New" w:cs="Courier New"/>
          <w:b/>
          <w:bCs/>
          <w:spacing w:val="-3"/>
          <w:sz w:val="24"/>
          <w:szCs w:val="24"/>
        </w:rPr>
        <w:tab/>
      </w:r>
      <w:r>
        <w:rPr>
          <w:rFonts w:ascii="Courier New" w:hAnsi="Courier New" w:cs="Courier New"/>
          <w:b/>
          <w:bCs/>
          <w:spacing w:val="-3"/>
          <w:sz w:val="24"/>
          <w:szCs w:val="24"/>
        </w:rPr>
        <w:tab/>
      </w:r>
      <w:r w:rsidRPr="003326F4">
        <w:rPr>
          <w:rFonts w:ascii="Courier New" w:hAnsi="Courier New" w:cs="Courier New"/>
          <w:b/>
          <w:bCs/>
          <w:spacing w:val="-3"/>
          <w:sz w:val="24"/>
          <w:szCs w:val="24"/>
        </w:rPr>
        <w:t>ANTONIA ORELLANA GUARELLO</w:t>
      </w:r>
    </w:p>
    <w:p w14:paraId="1FC21F72" w14:textId="77777777" w:rsidR="0043573D" w:rsidRPr="003326F4" w:rsidRDefault="0043573D" w:rsidP="0043573D">
      <w:pPr>
        <w:tabs>
          <w:tab w:val="center" w:pos="1985"/>
          <w:tab w:val="center" w:pos="6521"/>
        </w:tabs>
        <w:spacing w:after="0"/>
        <w:rPr>
          <w:rFonts w:ascii="Courier New" w:hAnsi="Courier New" w:cs="Courier New"/>
          <w:spacing w:val="-3"/>
          <w:sz w:val="24"/>
          <w:szCs w:val="24"/>
        </w:rPr>
      </w:pPr>
      <w:r w:rsidRPr="003326F4">
        <w:rPr>
          <w:rFonts w:ascii="Courier New" w:hAnsi="Courier New" w:cs="Courier New"/>
          <w:spacing w:val="-3"/>
          <w:sz w:val="24"/>
          <w:szCs w:val="24"/>
        </w:rPr>
        <w:tab/>
      </w:r>
      <w:r>
        <w:rPr>
          <w:rFonts w:ascii="Courier New" w:hAnsi="Courier New" w:cs="Courier New"/>
          <w:spacing w:val="-3"/>
          <w:sz w:val="24"/>
          <w:szCs w:val="24"/>
        </w:rPr>
        <w:tab/>
      </w:r>
      <w:r w:rsidRPr="003326F4">
        <w:rPr>
          <w:rFonts w:ascii="Courier New" w:hAnsi="Courier New" w:cs="Courier New"/>
          <w:spacing w:val="-3"/>
          <w:sz w:val="24"/>
          <w:szCs w:val="24"/>
        </w:rPr>
        <w:t>Ministra de la Mujer</w:t>
      </w:r>
    </w:p>
    <w:p w14:paraId="753D0A17" w14:textId="77777777" w:rsidR="0043573D" w:rsidRPr="003326F4" w:rsidRDefault="0043573D" w:rsidP="0043573D">
      <w:pPr>
        <w:tabs>
          <w:tab w:val="center" w:pos="1985"/>
          <w:tab w:val="center" w:pos="6521"/>
        </w:tabs>
        <w:spacing w:after="0"/>
        <w:rPr>
          <w:rFonts w:ascii="Courier New" w:hAnsi="Courier New" w:cs="Courier New"/>
          <w:spacing w:val="-3"/>
          <w:sz w:val="24"/>
          <w:szCs w:val="24"/>
        </w:rPr>
      </w:pPr>
      <w:r w:rsidRPr="003326F4">
        <w:rPr>
          <w:rFonts w:ascii="Courier New" w:hAnsi="Courier New" w:cs="Courier New"/>
          <w:spacing w:val="-3"/>
          <w:sz w:val="24"/>
          <w:szCs w:val="24"/>
        </w:rPr>
        <w:tab/>
      </w:r>
      <w:r>
        <w:rPr>
          <w:rFonts w:ascii="Courier New" w:hAnsi="Courier New" w:cs="Courier New"/>
          <w:spacing w:val="-3"/>
          <w:sz w:val="24"/>
          <w:szCs w:val="24"/>
        </w:rPr>
        <w:tab/>
      </w:r>
      <w:r w:rsidRPr="003326F4">
        <w:rPr>
          <w:rFonts w:ascii="Courier New" w:hAnsi="Courier New" w:cs="Courier New"/>
          <w:spacing w:val="-3"/>
          <w:sz w:val="24"/>
          <w:szCs w:val="24"/>
        </w:rPr>
        <w:t>y la Equidad de Género</w:t>
      </w:r>
    </w:p>
    <w:p w14:paraId="42375542" w14:textId="77777777" w:rsidR="0043573D" w:rsidRPr="00204E06" w:rsidRDefault="0043573D" w:rsidP="00296B1A">
      <w:pPr>
        <w:tabs>
          <w:tab w:val="center" w:pos="2268"/>
        </w:tabs>
        <w:spacing w:after="0" w:line="240" w:lineRule="auto"/>
        <w:rPr>
          <w:rFonts w:ascii="Courier New" w:eastAsia="Times New Roman" w:hAnsi="Courier New" w:cs="Courier New"/>
          <w:spacing w:val="-3"/>
          <w:sz w:val="24"/>
          <w:szCs w:val="24"/>
          <w:lang w:eastAsia="es-ES_tradnl"/>
        </w:rPr>
      </w:pPr>
    </w:p>
    <w:p w14:paraId="360601EF" w14:textId="77777777" w:rsidR="00204E06" w:rsidRPr="00204E06" w:rsidRDefault="00204E06" w:rsidP="00296B1A">
      <w:pPr>
        <w:spacing w:after="0" w:line="240" w:lineRule="auto"/>
        <w:rPr>
          <w:rFonts w:ascii="Courier New" w:eastAsia="Times New Roman" w:hAnsi="Courier New" w:cs="Courier New"/>
          <w:sz w:val="24"/>
          <w:szCs w:val="24"/>
          <w:lang w:val="es-ES" w:eastAsia="es-ES_tradnl"/>
        </w:rPr>
      </w:pPr>
    </w:p>
    <w:bookmarkEnd w:id="0"/>
    <w:p w14:paraId="2AA2905C" w14:textId="20228240" w:rsidR="0086755C" w:rsidRDefault="0086755C">
      <w:r>
        <w:br w:type="page"/>
      </w:r>
    </w:p>
    <w:p w14:paraId="66EB96B5" w14:textId="596F90A3" w:rsidR="0086755C" w:rsidRDefault="0086755C" w:rsidP="001048DC">
      <w:pPr>
        <w:spacing w:after="0" w:line="276" w:lineRule="auto"/>
      </w:pPr>
      <w:r>
        <w:object w:dxaOrig="9180" w:dyaOrig="11880" w14:anchorId="770186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2" o:title=""/>
          </v:shape>
          <o:OLEObject Type="Embed" ProgID="AcroExch.Document.7" ShapeID="_x0000_i1025" DrawAspect="Content" ObjectID="_1736594149" r:id="rId13"/>
        </w:object>
      </w:r>
    </w:p>
    <w:p w14:paraId="280C93AF" w14:textId="77777777" w:rsidR="0086755C" w:rsidRDefault="0086755C">
      <w:r>
        <w:br w:type="page"/>
      </w:r>
    </w:p>
    <w:p w14:paraId="040F48FC" w14:textId="77777777" w:rsidR="007F5C6E" w:rsidRDefault="0086755C" w:rsidP="001048DC">
      <w:pPr>
        <w:spacing w:after="0" w:line="276" w:lineRule="auto"/>
      </w:pPr>
      <w:r>
        <w:object w:dxaOrig="9180" w:dyaOrig="11880" w14:anchorId="058A6B95">
          <v:shape id="_x0000_i1026" type="#_x0000_t75" style="width:459pt;height:594pt" o:ole="">
            <v:imagedata r:id="rId14" o:title=""/>
          </v:shape>
          <o:OLEObject Type="Embed" ProgID="AcroExch.Document.7" ShapeID="_x0000_i1026" DrawAspect="Content" ObjectID="_1736594150" r:id="rId15"/>
        </w:object>
      </w:r>
      <w:bookmarkStart w:id="3" w:name="_GoBack"/>
      <w:bookmarkEnd w:id="3"/>
    </w:p>
    <w:sectPr w:rsidR="007F5C6E" w:rsidSect="00BB3844">
      <w:pgSz w:w="12242" w:h="18722" w:code="14"/>
      <w:pgMar w:top="1985" w:right="1610" w:bottom="1843" w:left="1701" w:header="709" w:footer="709" w:gutter="0"/>
      <w:paperSrc w:first="2" w:other="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F0E26E" w14:textId="77777777" w:rsidR="00D71939" w:rsidRDefault="00D71939">
      <w:pPr>
        <w:spacing w:after="0" w:line="240" w:lineRule="auto"/>
      </w:pPr>
      <w:r>
        <w:separator/>
      </w:r>
    </w:p>
  </w:endnote>
  <w:endnote w:type="continuationSeparator" w:id="0">
    <w:p w14:paraId="67475350" w14:textId="77777777" w:rsidR="00D71939" w:rsidRDefault="00D71939">
      <w:pPr>
        <w:spacing w:after="0" w:line="240" w:lineRule="auto"/>
      </w:pPr>
      <w:r>
        <w:continuationSeparator/>
      </w:r>
    </w:p>
  </w:endnote>
  <w:endnote w:type="continuationNotice" w:id="1">
    <w:p w14:paraId="53FD6203" w14:textId="77777777" w:rsidR="00D71939" w:rsidRDefault="00D719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B7C552" w14:textId="77777777" w:rsidR="00D71939" w:rsidRDefault="00D71939">
      <w:pPr>
        <w:spacing w:after="0" w:line="240" w:lineRule="auto"/>
      </w:pPr>
      <w:r>
        <w:separator/>
      </w:r>
    </w:p>
  </w:footnote>
  <w:footnote w:type="continuationSeparator" w:id="0">
    <w:p w14:paraId="00418A02" w14:textId="77777777" w:rsidR="00D71939" w:rsidRDefault="00D71939">
      <w:pPr>
        <w:spacing w:after="0" w:line="240" w:lineRule="auto"/>
      </w:pPr>
      <w:r>
        <w:continuationSeparator/>
      </w:r>
    </w:p>
  </w:footnote>
  <w:footnote w:type="continuationNotice" w:id="1">
    <w:p w14:paraId="6883FDCE" w14:textId="77777777" w:rsidR="00D71939" w:rsidRDefault="00D7193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7494432"/>
      <w:docPartObj>
        <w:docPartGallery w:val="Page Numbers (Top of Page)"/>
        <w:docPartUnique/>
      </w:docPartObj>
    </w:sdtPr>
    <w:sdtEndPr>
      <w:rPr>
        <w:rFonts w:ascii="Courier New" w:hAnsi="Courier New" w:cs="Courier New"/>
      </w:rPr>
    </w:sdtEndPr>
    <w:sdtContent>
      <w:p w14:paraId="37A43393" w14:textId="6BD93D25" w:rsidR="00682BFB" w:rsidRPr="00682BFB" w:rsidRDefault="0099426B">
        <w:pPr>
          <w:pStyle w:val="Encabezado"/>
          <w:jc w:val="center"/>
          <w:rPr>
            <w:rFonts w:ascii="Courier New" w:hAnsi="Courier New" w:cs="Courier New"/>
          </w:rPr>
        </w:pPr>
        <w:r w:rsidRPr="00682BFB">
          <w:rPr>
            <w:rFonts w:ascii="Courier New" w:hAnsi="Courier New" w:cs="Courier New"/>
          </w:rPr>
          <w:fldChar w:fldCharType="begin"/>
        </w:r>
        <w:r w:rsidRPr="00682BFB">
          <w:rPr>
            <w:rFonts w:ascii="Courier New" w:hAnsi="Courier New" w:cs="Courier New"/>
          </w:rPr>
          <w:instrText>PAGE   \* MERGEFORMAT</w:instrText>
        </w:r>
        <w:r w:rsidRPr="00682BFB">
          <w:rPr>
            <w:rFonts w:ascii="Courier New" w:hAnsi="Courier New" w:cs="Courier New"/>
          </w:rPr>
          <w:fldChar w:fldCharType="separate"/>
        </w:r>
        <w:r w:rsidR="0086755C" w:rsidRPr="0086755C">
          <w:rPr>
            <w:rFonts w:ascii="Courier New" w:hAnsi="Courier New" w:cs="Courier New"/>
            <w:noProof/>
            <w:lang w:val="es-ES"/>
          </w:rPr>
          <w:t>21</w:t>
        </w:r>
        <w:r w:rsidRPr="00682BFB">
          <w:rPr>
            <w:rFonts w:ascii="Courier New" w:hAnsi="Courier New" w:cs="Courier New"/>
          </w:rPr>
          <w:fldChar w:fldCharType="end"/>
        </w:r>
      </w:p>
    </w:sdtContent>
  </w:sdt>
  <w:p w14:paraId="315B5822" w14:textId="77777777" w:rsidR="00682BFB" w:rsidRPr="00682BFB" w:rsidRDefault="00D71939">
    <w:pPr>
      <w:pStyle w:val="Encabezado"/>
      <w:rPr>
        <w:rFonts w:ascii="Courier New" w:hAnsi="Courier New" w:cs="Courier Ne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C0504D" w14:textId="55095974" w:rsidR="00296B1A" w:rsidRDefault="00296B1A">
    <w:pPr>
      <w:pStyle w:val="Encabezado"/>
      <w:jc w:val="center"/>
    </w:pPr>
  </w:p>
  <w:p w14:paraId="2B1957EC" w14:textId="77777777" w:rsidR="00296B1A" w:rsidRDefault="00296B1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82EEE"/>
    <w:multiLevelType w:val="hybridMultilevel"/>
    <w:tmpl w:val="401A7F12"/>
    <w:lvl w:ilvl="0" w:tplc="5060CCB6">
      <w:start w:val="1"/>
      <w:numFmt w:val="decimal"/>
      <w:lvlText w:val="%1)"/>
      <w:lvlJc w:val="left"/>
      <w:pPr>
        <w:ind w:left="2771" w:hanging="360"/>
      </w:pPr>
      <w:rPr>
        <w:rFonts w:ascii="Courier New" w:hAnsi="Courier New" w:cs="Courier New" w:hint="default"/>
        <w:b/>
        <w:bCs/>
        <w:color w:val="000000"/>
        <w:sz w:val="23"/>
      </w:rPr>
    </w:lvl>
    <w:lvl w:ilvl="1" w:tplc="040A0019" w:tentative="1">
      <w:start w:val="1"/>
      <w:numFmt w:val="lowerLetter"/>
      <w:lvlText w:val="%2."/>
      <w:lvlJc w:val="left"/>
      <w:pPr>
        <w:ind w:left="3491" w:hanging="360"/>
      </w:pPr>
    </w:lvl>
    <w:lvl w:ilvl="2" w:tplc="040A001B" w:tentative="1">
      <w:start w:val="1"/>
      <w:numFmt w:val="lowerRoman"/>
      <w:lvlText w:val="%3."/>
      <w:lvlJc w:val="right"/>
      <w:pPr>
        <w:ind w:left="4211" w:hanging="180"/>
      </w:pPr>
    </w:lvl>
    <w:lvl w:ilvl="3" w:tplc="040A000F" w:tentative="1">
      <w:start w:val="1"/>
      <w:numFmt w:val="decimal"/>
      <w:lvlText w:val="%4."/>
      <w:lvlJc w:val="left"/>
      <w:pPr>
        <w:ind w:left="4931" w:hanging="360"/>
      </w:pPr>
    </w:lvl>
    <w:lvl w:ilvl="4" w:tplc="040A0019" w:tentative="1">
      <w:start w:val="1"/>
      <w:numFmt w:val="lowerLetter"/>
      <w:lvlText w:val="%5."/>
      <w:lvlJc w:val="left"/>
      <w:pPr>
        <w:ind w:left="5651" w:hanging="360"/>
      </w:pPr>
    </w:lvl>
    <w:lvl w:ilvl="5" w:tplc="040A001B" w:tentative="1">
      <w:start w:val="1"/>
      <w:numFmt w:val="lowerRoman"/>
      <w:lvlText w:val="%6."/>
      <w:lvlJc w:val="right"/>
      <w:pPr>
        <w:ind w:left="6371" w:hanging="180"/>
      </w:pPr>
    </w:lvl>
    <w:lvl w:ilvl="6" w:tplc="040A000F" w:tentative="1">
      <w:start w:val="1"/>
      <w:numFmt w:val="decimal"/>
      <w:lvlText w:val="%7."/>
      <w:lvlJc w:val="left"/>
      <w:pPr>
        <w:ind w:left="7091" w:hanging="360"/>
      </w:pPr>
    </w:lvl>
    <w:lvl w:ilvl="7" w:tplc="040A0019" w:tentative="1">
      <w:start w:val="1"/>
      <w:numFmt w:val="lowerLetter"/>
      <w:lvlText w:val="%8."/>
      <w:lvlJc w:val="left"/>
      <w:pPr>
        <w:ind w:left="7811" w:hanging="360"/>
      </w:pPr>
    </w:lvl>
    <w:lvl w:ilvl="8" w:tplc="040A001B" w:tentative="1">
      <w:start w:val="1"/>
      <w:numFmt w:val="lowerRoman"/>
      <w:lvlText w:val="%9."/>
      <w:lvlJc w:val="right"/>
      <w:pPr>
        <w:ind w:left="8531" w:hanging="180"/>
      </w:pPr>
    </w:lvl>
  </w:abstractNum>
  <w:abstractNum w:abstractNumId="1" w15:restartNumberingAfterBreak="0">
    <w:nsid w:val="20E81995"/>
    <w:multiLevelType w:val="hybridMultilevel"/>
    <w:tmpl w:val="CC661E0E"/>
    <w:lvl w:ilvl="0" w:tplc="32C06D98">
      <w:start w:val="1"/>
      <w:numFmt w:val="lowerLetter"/>
      <w:lvlText w:val="%1)"/>
      <w:lvlJc w:val="left"/>
      <w:pPr>
        <w:ind w:left="2628" w:hanging="360"/>
      </w:pPr>
      <w:rPr>
        <w:rFonts w:hint="default"/>
      </w:rPr>
    </w:lvl>
    <w:lvl w:ilvl="1" w:tplc="340A0019" w:tentative="1">
      <w:start w:val="1"/>
      <w:numFmt w:val="lowerLetter"/>
      <w:lvlText w:val="%2."/>
      <w:lvlJc w:val="left"/>
      <w:pPr>
        <w:ind w:left="3348" w:hanging="360"/>
      </w:pPr>
    </w:lvl>
    <w:lvl w:ilvl="2" w:tplc="340A001B" w:tentative="1">
      <w:start w:val="1"/>
      <w:numFmt w:val="lowerRoman"/>
      <w:lvlText w:val="%3."/>
      <w:lvlJc w:val="right"/>
      <w:pPr>
        <w:ind w:left="4068" w:hanging="180"/>
      </w:pPr>
    </w:lvl>
    <w:lvl w:ilvl="3" w:tplc="340A000F" w:tentative="1">
      <w:start w:val="1"/>
      <w:numFmt w:val="decimal"/>
      <w:lvlText w:val="%4."/>
      <w:lvlJc w:val="left"/>
      <w:pPr>
        <w:ind w:left="4788" w:hanging="360"/>
      </w:pPr>
    </w:lvl>
    <w:lvl w:ilvl="4" w:tplc="340A0019" w:tentative="1">
      <w:start w:val="1"/>
      <w:numFmt w:val="lowerLetter"/>
      <w:lvlText w:val="%5."/>
      <w:lvlJc w:val="left"/>
      <w:pPr>
        <w:ind w:left="5508" w:hanging="360"/>
      </w:pPr>
    </w:lvl>
    <w:lvl w:ilvl="5" w:tplc="340A001B" w:tentative="1">
      <w:start w:val="1"/>
      <w:numFmt w:val="lowerRoman"/>
      <w:lvlText w:val="%6."/>
      <w:lvlJc w:val="right"/>
      <w:pPr>
        <w:ind w:left="6228" w:hanging="180"/>
      </w:pPr>
    </w:lvl>
    <w:lvl w:ilvl="6" w:tplc="340A000F" w:tentative="1">
      <w:start w:val="1"/>
      <w:numFmt w:val="decimal"/>
      <w:lvlText w:val="%7."/>
      <w:lvlJc w:val="left"/>
      <w:pPr>
        <w:ind w:left="6948" w:hanging="360"/>
      </w:pPr>
    </w:lvl>
    <w:lvl w:ilvl="7" w:tplc="340A0019" w:tentative="1">
      <w:start w:val="1"/>
      <w:numFmt w:val="lowerLetter"/>
      <w:lvlText w:val="%8."/>
      <w:lvlJc w:val="left"/>
      <w:pPr>
        <w:ind w:left="7668" w:hanging="360"/>
      </w:pPr>
    </w:lvl>
    <w:lvl w:ilvl="8" w:tplc="340A001B" w:tentative="1">
      <w:start w:val="1"/>
      <w:numFmt w:val="lowerRoman"/>
      <w:lvlText w:val="%9."/>
      <w:lvlJc w:val="right"/>
      <w:pPr>
        <w:ind w:left="8388" w:hanging="180"/>
      </w:pPr>
    </w:lvl>
  </w:abstractNum>
  <w:abstractNum w:abstractNumId="2" w15:restartNumberingAfterBreak="0">
    <w:nsid w:val="29945D7F"/>
    <w:multiLevelType w:val="hybridMultilevel"/>
    <w:tmpl w:val="19866CB0"/>
    <w:lvl w:ilvl="0" w:tplc="02F6F6AE">
      <w:start w:val="1"/>
      <w:numFmt w:val="lowerLetter"/>
      <w:lvlText w:val="%1)"/>
      <w:lvlJc w:val="left"/>
      <w:pPr>
        <w:ind w:left="4755" w:hanging="360"/>
      </w:pPr>
      <w:rPr>
        <w:rFonts w:hint="default"/>
      </w:rPr>
    </w:lvl>
    <w:lvl w:ilvl="1" w:tplc="340A0019" w:tentative="1">
      <w:start w:val="1"/>
      <w:numFmt w:val="lowerLetter"/>
      <w:lvlText w:val="%2."/>
      <w:lvlJc w:val="left"/>
      <w:pPr>
        <w:ind w:left="5475" w:hanging="360"/>
      </w:pPr>
    </w:lvl>
    <w:lvl w:ilvl="2" w:tplc="340A001B" w:tentative="1">
      <w:start w:val="1"/>
      <w:numFmt w:val="lowerRoman"/>
      <w:lvlText w:val="%3."/>
      <w:lvlJc w:val="right"/>
      <w:pPr>
        <w:ind w:left="6195" w:hanging="180"/>
      </w:pPr>
    </w:lvl>
    <w:lvl w:ilvl="3" w:tplc="340A000F" w:tentative="1">
      <w:start w:val="1"/>
      <w:numFmt w:val="decimal"/>
      <w:lvlText w:val="%4."/>
      <w:lvlJc w:val="left"/>
      <w:pPr>
        <w:ind w:left="6915" w:hanging="360"/>
      </w:pPr>
    </w:lvl>
    <w:lvl w:ilvl="4" w:tplc="340A0019" w:tentative="1">
      <w:start w:val="1"/>
      <w:numFmt w:val="lowerLetter"/>
      <w:lvlText w:val="%5."/>
      <w:lvlJc w:val="left"/>
      <w:pPr>
        <w:ind w:left="7635" w:hanging="360"/>
      </w:pPr>
    </w:lvl>
    <w:lvl w:ilvl="5" w:tplc="340A001B" w:tentative="1">
      <w:start w:val="1"/>
      <w:numFmt w:val="lowerRoman"/>
      <w:lvlText w:val="%6."/>
      <w:lvlJc w:val="right"/>
      <w:pPr>
        <w:ind w:left="8355" w:hanging="180"/>
      </w:pPr>
    </w:lvl>
    <w:lvl w:ilvl="6" w:tplc="340A000F" w:tentative="1">
      <w:start w:val="1"/>
      <w:numFmt w:val="decimal"/>
      <w:lvlText w:val="%7."/>
      <w:lvlJc w:val="left"/>
      <w:pPr>
        <w:ind w:left="9075" w:hanging="360"/>
      </w:pPr>
    </w:lvl>
    <w:lvl w:ilvl="7" w:tplc="340A0019" w:tentative="1">
      <w:start w:val="1"/>
      <w:numFmt w:val="lowerLetter"/>
      <w:lvlText w:val="%8."/>
      <w:lvlJc w:val="left"/>
      <w:pPr>
        <w:ind w:left="9795" w:hanging="360"/>
      </w:pPr>
    </w:lvl>
    <w:lvl w:ilvl="8" w:tplc="340A001B" w:tentative="1">
      <w:start w:val="1"/>
      <w:numFmt w:val="lowerRoman"/>
      <w:lvlText w:val="%9."/>
      <w:lvlJc w:val="right"/>
      <w:pPr>
        <w:ind w:left="10515" w:hanging="180"/>
      </w:pPr>
    </w:lvl>
  </w:abstractNum>
  <w:abstractNum w:abstractNumId="3" w15:restartNumberingAfterBreak="0">
    <w:nsid w:val="2A0E0B1B"/>
    <w:multiLevelType w:val="hybridMultilevel"/>
    <w:tmpl w:val="E2CADEC0"/>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0872C4D"/>
    <w:multiLevelType w:val="hybridMultilevel"/>
    <w:tmpl w:val="EE5A9C0C"/>
    <w:lvl w:ilvl="0" w:tplc="ABDC937E">
      <w:start w:val="4"/>
      <w:numFmt w:val="decimal"/>
      <w:lvlText w:val="%1."/>
      <w:lvlJc w:val="left"/>
      <w:pPr>
        <w:ind w:left="5256" w:hanging="360"/>
      </w:pPr>
      <w:rPr>
        <w:rFonts w:hint="default"/>
      </w:rPr>
    </w:lvl>
    <w:lvl w:ilvl="1" w:tplc="340A0019" w:tentative="1">
      <w:start w:val="1"/>
      <w:numFmt w:val="lowerLetter"/>
      <w:lvlText w:val="%2."/>
      <w:lvlJc w:val="left"/>
      <w:pPr>
        <w:ind w:left="5976" w:hanging="360"/>
      </w:pPr>
    </w:lvl>
    <w:lvl w:ilvl="2" w:tplc="340A001B" w:tentative="1">
      <w:start w:val="1"/>
      <w:numFmt w:val="lowerRoman"/>
      <w:lvlText w:val="%3."/>
      <w:lvlJc w:val="right"/>
      <w:pPr>
        <w:ind w:left="6696" w:hanging="180"/>
      </w:pPr>
    </w:lvl>
    <w:lvl w:ilvl="3" w:tplc="340A000F" w:tentative="1">
      <w:start w:val="1"/>
      <w:numFmt w:val="decimal"/>
      <w:lvlText w:val="%4."/>
      <w:lvlJc w:val="left"/>
      <w:pPr>
        <w:ind w:left="7416" w:hanging="360"/>
      </w:pPr>
    </w:lvl>
    <w:lvl w:ilvl="4" w:tplc="340A0019" w:tentative="1">
      <w:start w:val="1"/>
      <w:numFmt w:val="lowerLetter"/>
      <w:lvlText w:val="%5."/>
      <w:lvlJc w:val="left"/>
      <w:pPr>
        <w:ind w:left="8136" w:hanging="360"/>
      </w:pPr>
    </w:lvl>
    <w:lvl w:ilvl="5" w:tplc="340A001B" w:tentative="1">
      <w:start w:val="1"/>
      <w:numFmt w:val="lowerRoman"/>
      <w:lvlText w:val="%6."/>
      <w:lvlJc w:val="right"/>
      <w:pPr>
        <w:ind w:left="8856" w:hanging="180"/>
      </w:pPr>
    </w:lvl>
    <w:lvl w:ilvl="6" w:tplc="340A000F" w:tentative="1">
      <w:start w:val="1"/>
      <w:numFmt w:val="decimal"/>
      <w:lvlText w:val="%7."/>
      <w:lvlJc w:val="left"/>
      <w:pPr>
        <w:ind w:left="9576" w:hanging="360"/>
      </w:pPr>
    </w:lvl>
    <w:lvl w:ilvl="7" w:tplc="340A0019" w:tentative="1">
      <w:start w:val="1"/>
      <w:numFmt w:val="lowerLetter"/>
      <w:lvlText w:val="%8."/>
      <w:lvlJc w:val="left"/>
      <w:pPr>
        <w:ind w:left="10296" w:hanging="360"/>
      </w:pPr>
    </w:lvl>
    <w:lvl w:ilvl="8" w:tplc="340A001B" w:tentative="1">
      <w:start w:val="1"/>
      <w:numFmt w:val="lowerRoman"/>
      <w:lvlText w:val="%9."/>
      <w:lvlJc w:val="right"/>
      <w:pPr>
        <w:ind w:left="11016" w:hanging="180"/>
      </w:pPr>
    </w:lvl>
  </w:abstractNum>
  <w:abstractNum w:abstractNumId="5" w15:restartNumberingAfterBreak="0">
    <w:nsid w:val="51002BCC"/>
    <w:multiLevelType w:val="hybridMultilevel"/>
    <w:tmpl w:val="E514B5C4"/>
    <w:lvl w:ilvl="0" w:tplc="C384185C">
      <w:start w:val="1"/>
      <w:numFmt w:val="upperRoman"/>
      <w:lvlText w:val="%1."/>
      <w:lvlJc w:val="right"/>
      <w:pPr>
        <w:ind w:left="3555" w:hanging="360"/>
      </w:pPr>
      <w:rPr>
        <w:b/>
        <w:bCs/>
      </w:rPr>
    </w:lvl>
    <w:lvl w:ilvl="1" w:tplc="B43E2E3C">
      <w:start w:val="1"/>
      <w:numFmt w:val="decimal"/>
      <w:lvlText w:val="%2)"/>
      <w:lvlJc w:val="left"/>
      <w:pPr>
        <w:ind w:left="4410" w:hanging="495"/>
      </w:pPr>
      <w:rPr>
        <w:rFonts w:hint="default"/>
      </w:r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6" w15:restartNumberingAfterBreak="0">
    <w:nsid w:val="552830C4"/>
    <w:multiLevelType w:val="hybridMultilevel"/>
    <w:tmpl w:val="6F1C1DD4"/>
    <w:lvl w:ilvl="0" w:tplc="FFFFFFFF">
      <w:start w:val="1"/>
      <w:numFmt w:val="lowerLetter"/>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B3E224D"/>
    <w:multiLevelType w:val="hybridMultilevel"/>
    <w:tmpl w:val="3590331A"/>
    <w:lvl w:ilvl="0" w:tplc="340A0017">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66756F13"/>
    <w:multiLevelType w:val="hybridMultilevel"/>
    <w:tmpl w:val="5394BD3E"/>
    <w:lvl w:ilvl="0" w:tplc="340A0011">
      <w:start w:val="1"/>
      <w:numFmt w:val="decimal"/>
      <w:lvlText w:val="%1)"/>
      <w:lvlJc w:val="left"/>
      <w:pPr>
        <w:ind w:left="4264" w:hanging="360"/>
      </w:pPr>
    </w:lvl>
    <w:lvl w:ilvl="1" w:tplc="0EC4B430">
      <w:start w:val="1"/>
      <w:numFmt w:val="decimal"/>
      <w:lvlText w:val="%2."/>
      <w:lvlJc w:val="left"/>
      <w:pPr>
        <w:ind w:left="3763" w:hanging="360"/>
      </w:pPr>
      <w:rPr>
        <w:rFonts w:ascii="Courier New" w:hAnsi="Courier New" w:hint="default"/>
        <w:sz w:val="24"/>
      </w:rPr>
    </w:lvl>
    <w:lvl w:ilvl="2" w:tplc="340A001B" w:tentative="1">
      <w:start w:val="1"/>
      <w:numFmt w:val="lowerRoman"/>
      <w:lvlText w:val="%3."/>
      <w:lvlJc w:val="right"/>
      <w:pPr>
        <w:ind w:left="5704" w:hanging="180"/>
      </w:pPr>
    </w:lvl>
    <w:lvl w:ilvl="3" w:tplc="340A000F" w:tentative="1">
      <w:start w:val="1"/>
      <w:numFmt w:val="decimal"/>
      <w:lvlText w:val="%4."/>
      <w:lvlJc w:val="left"/>
      <w:pPr>
        <w:ind w:left="6424" w:hanging="360"/>
      </w:pPr>
    </w:lvl>
    <w:lvl w:ilvl="4" w:tplc="340A0019" w:tentative="1">
      <w:start w:val="1"/>
      <w:numFmt w:val="lowerLetter"/>
      <w:lvlText w:val="%5."/>
      <w:lvlJc w:val="left"/>
      <w:pPr>
        <w:ind w:left="7144" w:hanging="360"/>
      </w:pPr>
    </w:lvl>
    <w:lvl w:ilvl="5" w:tplc="340A001B" w:tentative="1">
      <w:start w:val="1"/>
      <w:numFmt w:val="lowerRoman"/>
      <w:lvlText w:val="%6."/>
      <w:lvlJc w:val="right"/>
      <w:pPr>
        <w:ind w:left="7864" w:hanging="180"/>
      </w:pPr>
    </w:lvl>
    <w:lvl w:ilvl="6" w:tplc="340A000F" w:tentative="1">
      <w:start w:val="1"/>
      <w:numFmt w:val="decimal"/>
      <w:lvlText w:val="%7."/>
      <w:lvlJc w:val="left"/>
      <w:pPr>
        <w:ind w:left="8584" w:hanging="360"/>
      </w:pPr>
    </w:lvl>
    <w:lvl w:ilvl="7" w:tplc="340A0019" w:tentative="1">
      <w:start w:val="1"/>
      <w:numFmt w:val="lowerLetter"/>
      <w:lvlText w:val="%8."/>
      <w:lvlJc w:val="left"/>
      <w:pPr>
        <w:ind w:left="9304" w:hanging="360"/>
      </w:pPr>
    </w:lvl>
    <w:lvl w:ilvl="8" w:tplc="340A001B" w:tentative="1">
      <w:start w:val="1"/>
      <w:numFmt w:val="lowerRoman"/>
      <w:lvlText w:val="%9."/>
      <w:lvlJc w:val="right"/>
      <w:pPr>
        <w:ind w:left="10024" w:hanging="180"/>
      </w:pPr>
    </w:lvl>
  </w:abstractNum>
  <w:abstractNum w:abstractNumId="9" w15:restartNumberingAfterBreak="0">
    <w:nsid w:val="685B43B6"/>
    <w:multiLevelType w:val="hybridMultilevel"/>
    <w:tmpl w:val="59487C1C"/>
    <w:lvl w:ilvl="0" w:tplc="EB6AE3F8">
      <w:start w:val="1"/>
      <w:numFmt w:val="lowerLetter"/>
      <w:lvlText w:val="%1)"/>
      <w:lvlJc w:val="left"/>
      <w:pPr>
        <w:ind w:left="5399" w:hanging="360"/>
      </w:pPr>
      <w:rPr>
        <w:rFonts w:hint="default"/>
        <w:b w:val="0"/>
      </w:rPr>
    </w:lvl>
    <w:lvl w:ilvl="1" w:tplc="340A0019" w:tentative="1">
      <w:start w:val="1"/>
      <w:numFmt w:val="lowerLetter"/>
      <w:lvlText w:val="%2."/>
      <w:lvlJc w:val="left"/>
      <w:pPr>
        <w:ind w:left="6119" w:hanging="360"/>
      </w:pPr>
    </w:lvl>
    <w:lvl w:ilvl="2" w:tplc="340A001B" w:tentative="1">
      <w:start w:val="1"/>
      <w:numFmt w:val="lowerRoman"/>
      <w:lvlText w:val="%3."/>
      <w:lvlJc w:val="right"/>
      <w:pPr>
        <w:ind w:left="6839" w:hanging="180"/>
      </w:pPr>
    </w:lvl>
    <w:lvl w:ilvl="3" w:tplc="340A000F" w:tentative="1">
      <w:start w:val="1"/>
      <w:numFmt w:val="decimal"/>
      <w:lvlText w:val="%4."/>
      <w:lvlJc w:val="left"/>
      <w:pPr>
        <w:ind w:left="7559" w:hanging="360"/>
      </w:pPr>
    </w:lvl>
    <w:lvl w:ilvl="4" w:tplc="340A0019" w:tentative="1">
      <w:start w:val="1"/>
      <w:numFmt w:val="lowerLetter"/>
      <w:lvlText w:val="%5."/>
      <w:lvlJc w:val="left"/>
      <w:pPr>
        <w:ind w:left="8279" w:hanging="360"/>
      </w:pPr>
    </w:lvl>
    <w:lvl w:ilvl="5" w:tplc="340A001B" w:tentative="1">
      <w:start w:val="1"/>
      <w:numFmt w:val="lowerRoman"/>
      <w:lvlText w:val="%6."/>
      <w:lvlJc w:val="right"/>
      <w:pPr>
        <w:ind w:left="8999" w:hanging="180"/>
      </w:pPr>
    </w:lvl>
    <w:lvl w:ilvl="6" w:tplc="340A000F" w:tentative="1">
      <w:start w:val="1"/>
      <w:numFmt w:val="decimal"/>
      <w:lvlText w:val="%7."/>
      <w:lvlJc w:val="left"/>
      <w:pPr>
        <w:ind w:left="9719" w:hanging="360"/>
      </w:pPr>
    </w:lvl>
    <w:lvl w:ilvl="7" w:tplc="340A0019" w:tentative="1">
      <w:start w:val="1"/>
      <w:numFmt w:val="lowerLetter"/>
      <w:lvlText w:val="%8."/>
      <w:lvlJc w:val="left"/>
      <w:pPr>
        <w:ind w:left="10439" w:hanging="360"/>
      </w:pPr>
    </w:lvl>
    <w:lvl w:ilvl="8" w:tplc="340A001B" w:tentative="1">
      <w:start w:val="1"/>
      <w:numFmt w:val="lowerRoman"/>
      <w:lvlText w:val="%9."/>
      <w:lvlJc w:val="right"/>
      <w:pPr>
        <w:ind w:left="11159" w:hanging="180"/>
      </w:pPr>
    </w:lvl>
  </w:abstractNum>
  <w:abstractNum w:abstractNumId="10" w15:restartNumberingAfterBreak="0">
    <w:nsid w:val="7F287C41"/>
    <w:multiLevelType w:val="hybridMultilevel"/>
    <w:tmpl w:val="D2E65F7A"/>
    <w:lvl w:ilvl="0" w:tplc="A920A12E">
      <w:start w:val="1"/>
      <w:numFmt w:val="decimal"/>
      <w:pStyle w:val="Ttulo2"/>
      <w:lvlText w:val="%1."/>
      <w:lvlJc w:val="left"/>
      <w:pPr>
        <w:ind w:left="4754" w:hanging="360"/>
      </w:pPr>
      <w:rPr>
        <w:rFonts w:ascii="Courier New" w:hAnsi="Courier New" w:hint="default"/>
        <w:b/>
        <w:i w:val="0"/>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0"/>
  </w:num>
  <w:num w:numId="3">
    <w:abstractNumId w:val="10"/>
  </w:num>
  <w:num w:numId="4">
    <w:abstractNumId w:val="1"/>
  </w:num>
  <w:num w:numId="5">
    <w:abstractNumId w:val="4"/>
  </w:num>
  <w:num w:numId="6">
    <w:abstractNumId w:val="9"/>
  </w:num>
  <w:num w:numId="7">
    <w:abstractNumId w:val="7"/>
  </w:num>
  <w:num w:numId="8">
    <w:abstractNumId w:val="2"/>
  </w:num>
  <w:num w:numId="9">
    <w:abstractNumId w:val="6"/>
  </w:num>
  <w:num w:numId="10">
    <w:abstractNumId w:val="3"/>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E06"/>
    <w:rsid w:val="00000C3A"/>
    <w:rsid w:val="00001F73"/>
    <w:rsid w:val="000024A1"/>
    <w:rsid w:val="00005208"/>
    <w:rsid w:val="00015B0E"/>
    <w:rsid w:val="00015E60"/>
    <w:rsid w:val="00025248"/>
    <w:rsid w:val="00040BAF"/>
    <w:rsid w:val="00050780"/>
    <w:rsid w:val="00051EE3"/>
    <w:rsid w:val="00051FFA"/>
    <w:rsid w:val="00053A36"/>
    <w:rsid w:val="00054B54"/>
    <w:rsid w:val="000659F0"/>
    <w:rsid w:val="00065CA4"/>
    <w:rsid w:val="00082062"/>
    <w:rsid w:val="000840B3"/>
    <w:rsid w:val="00093ECF"/>
    <w:rsid w:val="00095F2E"/>
    <w:rsid w:val="000A56A9"/>
    <w:rsid w:val="000C0C36"/>
    <w:rsid w:val="000C5CF6"/>
    <w:rsid w:val="000C63DB"/>
    <w:rsid w:val="000E5BCD"/>
    <w:rsid w:val="000E7153"/>
    <w:rsid w:val="000E798B"/>
    <w:rsid w:val="000F432F"/>
    <w:rsid w:val="000F44F3"/>
    <w:rsid w:val="000F4F0C"/>
    <w:rsid w:val="001048DC"/>
    <w:rsid w:val="0010553A"/>
    <w:rsid w:val="00112293"/>
    <w:rsid w:val="001151E9"/>
    <w:rsid w:val="00117490"/>
    <w:rsid w:val="001225EC"/>
    <w:rsid w:val="0012690B"/>
    <w:rsid w:val="0014106F"/>
    <w:rsid w:val="00144895"/>
    <w:rsid w:val="00150567"/>
    <w:rsid w:val="00152706"/>
    <w:rsid w:val="00152CE9"/>
    <w:rsid w:val="00154B9E"/>
    <w:rsid w:val="0016503F"/>
    <w:rsid w:val="0016601F"/>
    <w:rsid w:val="0016692C"/>
    <w:rsid w:val="001717CE"/>
    <w:rsid w:val="0017656F"/>
    <w:rsid w:val="001A6964"/>
    <w:rsid w:val="001D2557"/>
    <w:rsid w:val="001D43BB"/>
    <w:rsid w:val="001E05CD"/>
    <w:rsid w:val="001F0590"/>
    <w:rsid w:val="001F220C"/>
    <w:rsid w:val="001F3A08"/>
    <w:rsid w:val="001F5E7C"/>
    <w:rsid w:val="0020006E"/>
    <w:rsid w:val="00204E06"/>
    <w:rsid w:val="00210C52"/>
    <w:rsid w:val="00231363"/>
    <w:rsid w:val="0023495A"/>
    <w:rsid w:val="00237B8E"/>
    <w:rsid w:val="00245CD4"/>
    <w:rsid w:val="00250231"/>
    <w:rsid w:val="00251B4A"/>
    <w:rsid w:val="0025248D"/>
    <w:rsid w:val="00255FF4"/>
    <w:rsid w:val="002625EC"/>
    <w:rsid w:val="00274331"/>
    <w:rsid w:val="00275974"/>
    <w:rsid w:val="0027710C"/>
    <w:rsid w:val="00277962"/>
    <w:rsid w:val="00290F42"/>
    <w:rsid w:val="0029103D"/>
    <w:rsid w:val="00291A18"/>
    <w:rsid w:val="0029258D"/>
    <w:rsid w:val="00296B1A"/>
    <w:rsid w:val="002A506D"/>
    <w:rsid w:val="002A5B26"/>
    <w:rsid w:val="002A5FE6"/>
    <w:rsid w:val="002B126D"/>
    <w:rsid w:val="002B1675"/>
    <w:rsid w:val="002C3D4A"/>
    <w:rsid w:val="002C3E99"/>
    <w:rsid w:val="002C6153"/>
    <w:rsid w:val="002D1169"/>
    <w:rsid w:val="002D382C"/>
    <w:rsid w:val="002E17D4"/>
    <w:rsid w:val="002E7866"/>
    <w:rsid w:val="002F273A"/>
    <w:rsid w:val="002F3B2B"/>
    <w:rsid w:val="003062A6"/>
    <w:rsid w:val="003105B4"/>
    <w:rsid w:val="00310C62"/>
    <w:rsid w:val="003145E9"/>
    <w:rsid w:val="0032124D"/>
    <w:rsid w:val="00331500"/>
    <w:rsid w:val="00334FFE"/>
    <w:rsid w:val="00335252"/>
    <w:rsid w:val="003352E4"/>
    <w:rsid w:val="00340680"/>
    <w:rsid w:val="0034259C"/>
    <w:rsid w:val="00342B33"/>
    <w:rsid w:val="003516DE"/>
    <w:rsid w:val="00355046"/>
    <w:rsid w:val="00363EA4"/>
    <w:rsid w:val="003641C2"/>
    <w:rsid w:val="00366F76"/>
    <w:rsid w:val="00375BA6"/>
    <w:rsid w:val="003804A2"/>
    <w:rsid w:val="00385107"/>
    <w:rsid w:val="0039659F"/>
    <w:rsid w:val="003B4A00"/>
    <w:rsid w:val="003C0629"/>
    <w:rsid w:val="003C0AC3"/>
    <w:rsid w:val="003C41B1"/>
    <w:rsid w:val="003C4343"/>
    <w:rsid w:val="003C7222"/>
    <w:rsid w:val="003D3AC9"/>
    <w:rsid w:val="003E0864"/>
    <w:rsid w:val="003E10F7"/>
    <w:rsid w:val="003E3657"/>
    <w:rsid w:val="003E4A0A"/>
    <w:rsid w:val="003E7F1B"/>
    <w:rsid w:val="003F0430"/>
    <w:rsid w:val="003F06E2"/>
    <w:rsid w:val="003F12D0"/>
    <w:rsid w:val="00414898"/>
    <w:rsid w:val="004155D8"/>
    <w:rsid w:val="00424A71"/>
    <w:rsid w:val="00430C1C"/>
    <w:rsid w:val="0043406F"/>
    <w:rsid w:val="0043573D"/>
    <w:rsid w:val="0044439B"/>
    <w:rsid w:val="0044789A"/>
    <w:rsid w:val="00460309"/>
    <w:rsid w:val="00460976"/>
    <w:rsid w:val="00461EBF"/>
    <w:rsid w:val="00467E29"/>
    <w:rsid w:val="00473AA3"/>
    <w:rsid w:val="00473B7B"/>
    <w:rsid w:val="00480EC4"/>
    <w:rsid w:val="004852F2"/>
    <w:rsid w:val="00494109"/>
    <w:rsid w:val="00494227"/>
    <w:rsid w:val="0049515F"/>
    <w:rsid w:val="004A3E33"/>
    <w:rsid w:val="004B52E6"/>
    <w:rsid w:val="004B60CB"/>
    <w:rsid w:val="004C2E25"/>
    <w:rsid w:val="004C450F"/>
    <w:rsid w:val="004C4625"/>
    <w:rsid w:val="004E08EF"/>
    <w:rsid w:val="004E1078"/>
    <w:rsid w:val="004E2011"/>
    <w:rsid w:val="004E773A"/>
    <w:rsid w:val="004E7F43"/>
    <w:rsid w:val="004F20C2"/>
    <w:rsid w:val="004F2BD5"/>
    <w:rsid w:val="004F354A"/>
    <w:rsid w:val="00512E0F"/>
    <w:rsid w:val="00526AB6"/>
    <w:rsid w:val="005312D1"/>
    <w:rsid w:val="00532C50"/>
    <w:rsid w:val="00533300"/>
    <w:rsid w:val="00535E1B"/>
    <w:rsid w:val="0054589D"/>
    <w:rsid w:val="00547778"/>
    <w:rsid w:val="00550260"/>
    <w:rsid w:val="005546B0"/>
    <w:rsid w:val="00556CB5"/>
    <w:rsid w:val="00560FF8"/>
    <w:rsid w:val="0056222B"/>
    <w:rsid w:val="00562E49"/>
    <w:rsid w:val="00564EC6"/>
    <w:rsid w:val="005676C5"/>
    <w:rsid w:val="0057107A"/>
    <w:rsid w:val="00573958"/>
    <w:rsid w:val="005808E4"/>
    <w:rsid w:val="0058141E"/>
    <w:rsid w:val="0058201C"/>
    <w:rsid w:val="00586C36"/>
    <w:rsid w:val="00587B9D"/>
    <w:rsid w:val="00587D9E"/>
    <w:rsid w:val="00587DE6"/>
    <w:rsid w:val="00590BB1"/>
    <w:rsid w:val="0059131D"/>
    <w:rsid w:val="00597277"/>
    <w:rsid w:val="005A4D06"/>
    <w:rsid w:val="005A5503"/>
    <w:rsid w:val="005A737D"/>
    <w:rsid w:val="005B36A1"/>
    <w:rsid w:val="005B6AD4"/>
    <w:rsid w:val="005B6C09"/>
    <w:rsid w:val="005C331B"/>
    <w:rsid w:val="005C3C71"/>
    <w:rsid w:val="005C3CDA"/>
    <w:rsid w:val="005C6EE8"/>
    <w:rsid w:val="005D3DF3"/>
    <w:rsid w:val="005D5D80"/>
    <w:rsid w:val="005D6F88"/>
    <w:rsid w:val="005E04CD"/>
    <w:rsid w:val="005E139C"/>
    <w:rsid w:val="005F0191"/>
    <w:rsid w:val="005F63B8"/>
    <w:rsid w:val="005F72EB"/>
    <w:rsid w:val="00606316"/>
    <w:rsid w:val="00622491"/>
    <w:rsid w:val="00630675"/>
    <w:rsid w:val="00633999"/>
    <w:rsid w:val="0063565F"/>
    <w:rsid w:val="0065475B"/>
    <w:rsid w:val="00660201"/>
    <w:rsid w:val="00665322"/>
    <w:rsid w:val="006658E7"/>
    <w:rsid w:val="00667801"/>
    <w:rsid w:val="0067417D"/>
    <w:rsid w:val="00676639"/>
    <w:rsid w:val="0068172E"/>
    <w:rsid w:val="00682EFC"/>
    <w:rsid w:val="00684224"/>
    <w:rsid w:val="006919F8"/>
    <w:rsid w:val="00692A4A"/>
    <w:rsid w:val="006A6A3F"/>
    <w:rsid w:val="006B267B"/>
    <w:rsid w:val="006C6F5F"/>
    <w:rsid w:val="006D2305"/>
    <w:rsid w:val="006D482D"/>
    <w:rsid w:val="006D6AE9"/>
    <w:rsid w:val="006E43F2"/>
    <w:rsid w:val="006E445D"/>
    <w:rsid w:val="006E5DC8"/>
    <w:rsid w:val="006E733F"/>
    <w:rsid w:val="006F04AA"/>
    <w:rsid w:val="006F217D"/>
    <w:rsid w:val="006F6D38"/>
    <w:rsid w:val="00702812"/>
    <w:rsid w:val="007072E7"/>
    <w:rsid w:val="00713D14"/>
    <w:rsid w:val="00733503"/>
    <w:rsid w:val="00733B72"/>
    <w:rsid w:val="00742B7B"/>
    <w:rsid w:val="00742DE1"/>
    <w:rsid w:val="00747648"/>
    <w:rsid w:val="00760980"/>
    <w:rsid w:val="00771CBD"/>
    <w:rsid w:val="00774153"/>
    <w:rsid w:val="00780F60"/>
    <w:rsid w:val="00781753"/>
    <w:rsid w:val="007852B5"/>
    <w:rsid w:val="007857B3"/>
    <w:rsid w:val="00792CE4"/>
    <w:rsid w:val="00796459"/>
    <w:rsid w:val="007A426E"/>
    <w:rsid w:val="007B008F"/>
    <w:rsid w:val="007B034F"/>
    <w:rsid w:val="007B4629"/>
    <w:rsid w:val="007C161A"/>
    <w:rsid w:val="007C68C4"/>
    <w:rsid w:val="007D0CDE"/>
    <w:rsid w:val="007D6DE4"/>
    <w:rsid w:val="007D6FAA"/>
    <w:rsid w:val="007F1C7B"/>
    <w:rsid w:val="007F4C77"/>
    <w:rsid w:val="007F5C6E"/>
    <w:rsid w:val="008026CC"/>
    <w:rsid w:val="00811758"/>
    <w:rsid w:val="00814642"/>
    <w:rsid w:val="008161B0"/>
    <w:rsid w:val="00822B4F"/>
    <w:rsid w:val="00822C3E"/>
    <w:rsid w:val="008329F2"/>
    <w:rsid w:val="008407ED"/>
    <w:rsid w:val="00844C39"/>
    <w:rsid w:val="008458B7"/>
    <w:rsid w:val="008524A5"/>
    <w:rsid w:val="00854623"/>
    <w:rsid w:val="00857057"/>
    <w:rsid w:val="008642AE"/>
    <w:rsid w:val="0086755C"/>
    <w:rsid w:val="00871CC9"/>
    <w:rsid w:val="00872E9C"/>
    <w:rsid w:val="008906FF"/>
    <w:rsid w:val="00896D2D"/>
    <w:rsid w:val="008A04D1"/>
    <w:rsid w:val="008A28E5"/>
    <w:rsid w:val="008A677B"/>
    <w:rsid w:val="008A7CA6"/>
    <w:rsid w:val="008C3B09"/>
    <w:rsid w:val="008C455D"/>
    <w:rsid w:val="008C4E55"/>
    <w:rsid w:val="008E1FA0"/>
    <w:rsid w:val="008E5322"/>
    <w:rsid w:val="00903DD2"/>
    <w:rsid w:val="00907B57"/>
    <w:rsid w:val="00912296"/>
    <w:rsid w:val="00913BA2"/>
    <w:rsid w:val="00913BAB"/>
    <w:rsid w:val="00913CA3"/>
    <w:rsid w:val="00913E95"/>
    <w:rsid w:val="0092063D"/>
    <w:rsid w:val="009262EE"/>
    <w:rsid w:val="00926878"/>
    <w:rsid w:val="00930247"/>
    <w:rsid w:val="00930E83"/>
    <w:rsid w:val="00932C12"/>
    <w:rsid w:val="00932E74"/>
    <w:rsid w:val="00937F10"/>
    <w:rsid w:val="0094610E"/>
    <w:rsid w:val="0095088E"/>
    <w:rsid w:val="00950B90"/>
    <w:rsid w:val="00965AA0"/>
    <w:rsid w:val="00971943"/>
    <w:rsid w:val="009757FB"/>
    <w:rsid w:val="00976ACF"/>
    <w:rsid w:val="009870AE"/>
    <w:rsid w:val="0099426B"/>
    <w:rsid w:val="009A2A68"/>
    <w:rsid w:val="009A3992"/>
    <w:rsid w:val="009B6069"/>
    <w:rsid w:val="009B6D96"/>
    <w:rsid w:val="009B7FE2"/>
    <w:rsid w:val="009C338B"/>
    <w:rsid w:val="009C3CFC"/>
    <w:rsid w:val="009C49A6"/>
    <w:rsid w:val="009C4B53"/>
    <w:rsid w:val="009C7BE7"/>
    <w:rsid w:val="009D7E3B"/>
    <w:rsid w:val="009E738C"/>
    <w:rsid w:val="009F3534"/>
    <w:rsid w:val="009F4F13"/>
    <w:rsid w:val="00A20D2F"/>
    <w:rsid w:val="00A37F90"/>
    <w:rsid w:val="00A41560"/>
    <w:rsid w:val="00A437F3"/>
    <w:rsid w:val="00A6010B"/>
    <w:rsid w:val="00A62753"/>
    <w:rsid w:val="00A6307E"/>
    <w:rsid w:val="00A73433"/>
    <w:rsid w:val="00A86720"/>
    <w:rsid w:val="00A930EF"/>
    <w:rsid w:val="00AA1C23"/>
    <w:rsid w:val="00AA26A5"/>
    <w:rsid w:val="00AB1BA8"/>
    <w:rsid w:val="00AB1D0C"/>
    <w:rsid w:val="00AB5033"/>
    <w:rsid w:val="00AC1676"/>
    <w:rsid w:val="00AC2340"/>
    <w:rsid w:val="00AC59AE"/>
    <w:rsid w:val="00AD0980"/>
    <w:rsid w:val="00AE19D8"/>
    <w:rsid w:val="00AE2759"/>
    <w:rsid w:val="00AF01DC"/>
    <w:rsid w:val="00AF56DE"/>
    <w:rsid w:val="00AF7F8E"/>
    <w:rsid w:val="00B0045F"/>
    <w:rsid w:val="00B00990"/>
    <w:rsid w:val="00B04343"/>
    <w:rsid w:val="00B07731"/>
    <w:rsid w:val="00B110BD"/>
    <w:rsid w:val="00B137C5"/>
    <w:rsid w:val="00B144EF"/>
    <w:rsid w:val="00B148C0"/>
    <w:rsid w:val="00B21754"/>
    <w:rsid w:val="00B27306"/>
    <w:rsid w:val="00B32433"/>
    <w:rsid w:val="00B45F2F"/>
    <w:rsid w:val="00B55CEB"/>
    <w:rsid w:val="00B62281"/>
    <w:rsid w:val="00B63622"/>
    <w:rsid w:val="00B71683"/>
    <w:rsid w:val="00B8136F"/>
    <w:rsid w:val="00B851C2"/>
    <w:rsid w:val="00B907EA"/>
    <w:rsid w:val="00BA2C6B"/>
    <w:rsid w:val="00BA2D08"/>
    <w:rsid w:val="00BB3844"/>
    <w:rsid w:val="00BB3D6A"/>
    <w:rsid w:val="00BB4D35"/>
    <w:rsid w:val="00BB500B"/>
    <w:rsid w:val="00BD0AA6"/>
    <w:rsid w:val="00BD3E85"/>
    <w:rsid w:val="00BE193D"/>
    <w:rsid w:val="00BE264D"/>
    <w:rsid w:val="00BE306F"/>
    <w:rsid w:val="00BE397D"/>
    <w:rsid w:val="00BE50F1"/>
    <w:rsid w:val="00BE5290"/>
    <w:rsid w:val="00BE561F"/>
    <w:rsid w:val="00BF168B"/>
    <w:rsid w:val="00BF2A0E"/>
    <w:rsid w:val="00BF50DF"/>
    <w:rsid w:val="00C058B7"/>
    <w:rsid w:val="00C11B0C"/>
    <w:rsid w:val="00C16BA7"/>
    <w:rsid w:val="00C20067"/>
    <w:rsid w:val="00C20F0C"/>
    <w:rsid w:val="00C2152F"/>
    <w:rsid w:val="00C21A57"/>
    <w:rsid w:val="00C222E8"/>
    <w:rsid w:val="00C3300C"/>
    <w:rsid w:val="00C34229"/>
    <w:rsid w:val="00C35247"/>
    <w:rsid w:val="00C35CA3"/>
    <w:rsid w:val="00C447B0"/>
    <w:rsid w:val="00C5008F"/>
    <w:rsid w:val="00C5538C"/>
    <w:rsid w:val="00C86B02"/>
    <w:rsid w:val="00CA0AB2"/>
    <w:rsid w:val="00CA5514"/>
    <w:rsid w:val="00CB3ED6"/>
    <w:rsid w:val="00CB67B1"/>
    <w:rsid w:val="00CC0815"/>
    <w:rsid w:val="00CC1823"/>
    <w:rsid w:val="00CC5981"/>
    <w:rsid w:val="00CC5C1B"/>
    <w:rsid w:val="00CD4ECD"/>
    <w:rsid w:val="00CE64F4"/>
    <w:rsid w:val="00CF3D00"/>
    <w:rsid w:val="00CF7104"/>
    <w:rsid w:val="00D03346"/>
    <w:rsid w:val="00D05683"/>
    <w:rsid w:val="00D11A28"/>
    <w:rsid w:val="00D15D94"/>
    <w:rsid w:val="00D22359"/>
    <w:rsid w:val="00D23834"/>
    <w:rsid w:val="00D262D8"/>
    <w:rsid w:val="00D43423"/>
    <w:rsid w:val="00D44820"/>
    <w:rsid w:val="00D54065"/>
    <w:rsid w:val="00D54DF1"/>
    <w:rsid w:val="00D55601"/>
    <w:rsid w:val="00D64EAE"/>
    <w:rsid w:val="00D7004E"/>
    <w:rsid w:val="00D71939"/>
    <w:rsid w:val="00D73C36"/>
    <w:rsid w:val="00D75A75"/>
    <w:rsid w:val="00D87293"/>
    <w:rsid w:val="00D9043D"/>
    <w:rsid w:val="00D90E3E"/>
    <w:rsid w:val="00DA353C"/>
    <w:rsid w:val="00DA7794"/>
    <w:rsid w:val="00DB09C0"/>
    <w:rsid w:val="00DB2D82"/>
    <w:rsid w:val="00DB7399"/>
    <w:rsid w:val="00DC2637"/>
    <w:rsid w:val="00DC2EB6"/>
    <w:rsid w:val="00DE714C"/>
    <w:rsid w:val="00DF04D2"/>
    <w:rsid w:val="00DF1BAC"/>
    <w:rsid w:val="00DF22C1"/>
    <w:rsid w:val="00DF4045"/>
    <w:rsid w:val="00E0058A"/>
    <w:rsid w:val="00E00891"/>
    <w:rsid w:val="00E0214F"/>
    <w:rsid w:val="00E13DDC"/>
    <w:rsid w:val="00E2613B"/>
    <w:rsid w:val="00E3282E"/>
    <w:rsid w:val="00E32C7E"/>
    <w:rsid w:val="00E35237"/>
    <w:rsid w:val="00E35FA5"/>
    <w:rsid w:val="00E42179"/>
    <w:rsid w:val="00E445B2"/>
    <w:rsid w:val="00E4519B"/>
    <w:rsid w:val="00E502B4"/>
    <w:rsid w:val="00E926AF"/>
    <w:rsid w:val="00E9356E"/>
    <w:rsid w:val="00EA4633"/>
    <w:rsid w:val="00EB2C51"/>
    <w:rsid w:val="00EB3709"/>
    <w:rsid w:val="00EB60C0"/>
    <w:rsid w:val="00EC5FDF"/>
    <w:rsid w:val="00ED150B"/>
    <w:rsid w:val="00ED167F"/>
    <w:rsid w:val="00EF0047"/>
    <w:rsid w:val="00EF5642"/>
    <w:rsid w:val="00F00DB3"/>
    <w:rsid w:val="00F016B4"/>
    <w:rsid w:val="00F01E67"/>
    <w:rsid w:val="00F03A1F"/>
    <w:rsid w:val="00F046FD"/>
    <w:rsid w:val="00F101C1"/>
    <w:rsid w:val="00F11F5F"/>
    <w:rsid w:val="00F1742A"/>
    <w:rsid w:val="00F2799A"/>
    <w:rsid w:val="00F31329"/>
    <w:rsid w:val="00F324E9"/>
    <w:rsid w:val="00F37562"/>
    <w:rsid w:val="00F4056C"/>
    <w:rsid w:val="00F47B71"/>
    <w:rsid w:val="00F523EC"/>
    <w:rsid w:val="00F55BF5"/>
    <w:rsid w:val="00F571ED"/>
    <w:rsid w:val="00F64B0F"/>
    <w:rsid w:val="00F71398"/>
    <w:rsid w:val="00F73F5C"/>
    <w:rsid w:val="00F8505A"/>
    <w:rsid w:val="00F954DD"/>
    <w:rsid w:val="00FA3BA9"/>
    <w:rsid w:val="00FA74EE"/>
    <w:rsid w:val="00FB1484"/>
    <w:rsid w:val="00FB552C"/>
    <w:rsid w:val="00FB5AA1"/>
    <w:rsid w:val="00FD40F0"/>
    <w:rsid w:val="00FE3256"/>
    <w:rsid w:val="00FE52CA"/>
    <w:rsid w:val="00FE6129"/>
    <w:rsid w:val="00FF0957"/>
    <w:rsid w:val="00FF2A0E"/>
    <w:rsid w:val="00FF56E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931267"/>
  <w15:chartTrackingRefBased/>
  <w15:docId w15:val="{5589D835-3F9F-4847-B243-E2DC56830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3CA3"/>
  </w:style>
  <w:style w:type="paragraph" w:styleId="Ttulo2">
    <w:name w:val="heading 2"/>
    <w:basedOn w:val="Normal"/>
    <w:next w:val="Normal"/>
    <w:link w:val="Ttulo2Car"/>
    <w:uiPriority w:val="9"/>
    <w:unhideWhenUsed/>
    <w:qFormat/>
    <w:rsid w:val="00204E06"/>
    <w:pPr>
      <w:keepNext/>
      <w:keepLines/>
      <w:numPr>
        <w:numId w:val="3"/>
      </w:numPr>
      <w:spacing w:before="360" w:after="240" w:line="240" w:lineRule="auto"/>
      <w:ind w:left="720"/>
      <w:jc w:val="both"/>
      <w:outlineLvl w:val="1"/>
    </w:pPr>
    <w:rPr>
      <w:rFonts w:ascii="Courier New" w:eastAsiaTheme="majorEastAsia" w:hAnsi="Courier New" w:cstheme="majorBidi"/>
      <w:b/>
      <w:sz w:val="24"/>
      <w:szCs w:val="2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comentario">
    <w:name w:val="annotation text"/>
    <w:basedOn w:val="Normal"/>
    <w:link w:val="TextocomentarioCar"/>
    <w:uiPriority w:val="99"/>
    <w:unhideWhenUsed/>
    <w:rsid w:val="00C5008F"/>
    <w:pPr>
      <w:spacing w:line="240" w:lineRule="auto"/>
    </w:pPr>
    <w:rPr>
      <w:sz w:val="20"/>
      <w:szCs w:val="20"/>
    </w:rPr>
  </w:style>
  <w:style w:type="character" w:customStyle="1" w:styleId="TextocomentarioCar">
    <w:name w:val="Texto comentario Car"/>
    <w:basedOn w:val="Fuentedeprrafopredeter"/>
    <w:link w:val="Textocomentario"/>
    <w:uiPriority w:val="99"/>
    <w:rsid w:val="00204E06"/>
    <w:rPr>
      <w:sz w:val="20"/>
      <w:szCs w:val="20"/>
    </w:rPr>
  </w:style>
  <w:style w:type="paragraph" w:styleId="Encabezado">
    <w:name w:val="header"/>
    <w:basedOn w:val="Normal"/>
    <w:link w:val="EncabezadoCar"/>
    <w:uiPriority w:val="99"/>
    <w:unhideWhenUsed/>
    <w:rsid w:val="00204E0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04E06"/>
  </w:style>
  <w:style w:type="character" w:customStyle="1" w:styleId="Ttulo2Car">
    <w:name w:val="Título 2 Car"/>
    <w:basedOn w:val="Fuentedeprrafopredeter"/>
    <w:link w:val="Ttulo2"/>
    <w:uiPriority w:val="9"/>
    <w:rsid w:val="00204E06"/>
    <w:rPr>
      <w:rFonts w:ascii="Courier New" w:eastAsiaTheme="majorEastAsia" w:hAnsi="Courier New" w:cstheme="majorBidi"/>
      <w:b/>
      <w:sz w:val="24"/>
      <w:szCs w:val="26"/>
      <w:lang w:eastAsia="es-ES_tradnl"/>
    </w:rPr>
  </w:style>
  <w:style w:type="character" w:styleId="Refdecomentario">
    <w:name w:val="annotation reference"/>
    <w:basedOn w:val="Fuentedeprrafopredeter"/>
    <w:uiPriority w:val="99"/>
    <w:semiHidden/>
    <w:unhideWhenUsed/>
    <w:rsid w:val="00204E06"/>
    <w:rPr>
      <w:sz w:val="16"/>
      <w:szCs w:val="16"/>
    </w:rPr>
  </w:style>
  <w:style w:type="paragraph" w:customStyle="1" w:styleId="CuerpoA">
    <w:name w:val="Cuerpo A"/>
    <w:rsid w:val="00204E06"/>
    <w:pPr>
      <w:pBdr>
        <w:top w:val="nil"/>
        <w:left w:val="nil"/>
        <w:bottom w:val="nil"/>
        <w:right w:val="nil"/>
        <w:between w:val="nil"/>
        <w:bar w:val="nil"/>
      </w:pBdr>
    </w:pPr>
    <w:rPr>
      <w:rFonts w:ascii="Calibri" w:eastAsia="Calibri" w:hAnsi="Calibri" w:cs="Calibri"/>
      <w:color w:val="000000"/>
      <w:u w:color="000000"/>
      <w:bdr w:val="nil"/>
      <w:lang w:val="es-ES_tradnl" w:eastAsia="es-CL"/>
    </w:rPr>
  </w:style>
  <w:style w:type="character" w:customStyle="1" w:styleId="Ninguno">
    <w:name w:val="Ninguno"/>
    <w:rsid w:val="00204E06"/>
    <w:rPr>
      <w:lang w:val="es-ES_tradnl"/>
    </w:rPr>
  </w:style>
  <w:style w:type="paragraph" w:styleId="Revisin">
    <w:name w:val="Revision"/>
    <w:hidden/>
    <w:uiPriority w:val="99"/>
    <w:semiHidden/>
    <w:rsid w:val="0054589D"/>
    <w:pPr>
      <w:spacing w:after="0" w:line="240" w:lineRule="auto"/>
    </w:pPr>
  </w:style>
  <w:style w:type="paragraph" w:styleId="Prrafodelista">
    <w:name w:val="List Paragraph"/>
    <w:basedOn w:val="Normal"/>
    <w:uiPriority w:val="34"/>
    <w:qFormat/>
    <w:rsid w:val="00F4056C"/>
    <w:pPr>
      <w:ind w:left="720"/>
      <w:contextualSpacing/>
    </w:pPr>
  </w:style>
  <w:style w:type="paragraph" w:styleId="Asuntodelcomentario">
    <w:name w:val="annotation subject"/>
    <w:basedOn w:val="Textocomentario"/>
    <w:next w:val="Textocomentario"/>
    <w:link w:val="AsuntodelcomentarioCar"/>
    <w:uiPriority w:val="99"/>
    <w:semiHidden/>
    <w:unhideWhenUsed/>
    <w:rsid w:val="006D6AE9"/>
    <w:rPr>
      <w:b/>
      <w:bCs/>
    </w:rPr>
  </w:style>
  <w:style w:type="character" w:customStyle="1" w:styleId="AsuntodelcomentarioCar">
    <w:name w:val="Asunto del comentario Car"/>
    <w:basedOn w:val="TextocomentarioCar"/>
    <w:link w:val="Asuntodelcomentario"/>
    <w:uiPriority w:val="99"/>
    <w:semiHidden/>
    <w:rsid w:val="006D6AE9"/>
    <w:rPr>
      <w:b/>
      <w:bCs/>
      <w:sz w:val="20"/>
      <w:szCs w:val="20"/>
    </w:rPr>
  </w:style>
  <w:style w:type="paragraph" w:styleId="Piedepgina">
    <w:name w:val="footer"/>
    <w:basedOn w:val="Normal"/>
    <w:link w:val="PiedepginaCar"/>
    <w:uiPriority w:val="99"/>
    <w:unhideWhenUsed/>
    <w:rsid w:val="00C5008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5008F"/>
  </w:style>
  <w:style w:type="paragraph" w:styleId="Textodeglobo">
    <w:name w:val="Balloon Text"/>
    <w:basedOn w:val="Normal"/>
    <w:link w:val="TextodegloboCar"/>
    <w:uiPriority w:val="99"/>
    <w:semiHidden/>
    <w:unhideWhenUsed/>
    <w:rsid w:val="00480EC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80E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984922">
      <w:bodyDiv w:val="1"/>
      <w:marLeft w:val="0"/>
      <w:marRight w:val="0"/>
      <w:marTop w:val="0"/>
      <w:marBottom w:val="0"/>
      <w:divBdr>
        <w:top w:val="none" w:sz="0" w:space="0" w:color="auto"/>
        <w:left w:val="none" w:sz="0" w:space="0" w:color="auto"/>
        <w:bottom w:val="none" w:sz="0" w:space="0" w:color="auto"/>
        <w:right w:val="none" w:sz="0" w:space="0" w:color="auto"/>
      </w:divBdr>
    </w:div>
    <w:div w:id="275718464">
      <w:bodyDiv w:val="1"/>
      <w:marLeft w:val="0"/>
      <w:marRight w:val="0"/>
      <w:marTop w:val="0"/>
      <w:marBottom w:val="0"/>
      <w:divBdr>
        <w:top w:val="none" w:sz="0" w:space="0" w:color="auto"/>
        <w:left w:val="none" w:sz="0" w:space="0" w:color="auto"/>
        <w:bottom w:val="none" w:sz="0" w:space="0" w:color="auto"/>
        <w:right w:val="none" w:sz="0" w:space="0" w:color="auto"/>
      </w:divBdr>
    </w:div>
    <w:div w:id="665985236">
      <w:bodyDiv w:val="1"/>
      <w:marLeft w:val="0"/>
      <w:marRight w:val="0"/>
      <w:marTop w:val="0"/>
      <w:marBottom w:val="0"/>
      <w:divBdr>
        <w:top w:val="none" w:sz="0" w:space="0" w:color="auto"/>
        <w:left w:val="none" w:sz="0" w:space="0" w:color="auto"/>
        <w:bottom w:val="none" w:sz="0" w:space="0" w:color="auto"/>
        <w:right w:val="none" w:sz="0" w:space="0" w:color="auto"/>
      </w:divBdr>
    </w:div>
    <w:div w:id="895942675">
      <w:bodyDiv w:val="1"/>
      <w:marLeft w:val="0"/>
      <w:marRight w:val="0"/>
      <w:marTop w:val="0"/>
      <w:marBottom w:val="0"/>
      <w:divBdr>
        <w:top w:val="none" w:sz="0" w:space="0" w:color="auto"/>
        <w:left w:val="none" w:sz="0" w:space="0" w:color="auto"/>
        <w:bottom w:val="none" w:sz="0" w:space="0" w:color="auto"/>
        <w:right w:val="none" w:sz="0" w:space="0" w:color="auto"/>
      </w:divBdr>
    </w:div>
    <w:div w:id="1368602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1.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oleObject" Target="embeddings/oleObject2.bin"/><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19A56EAFF33F7C4D9DBF44A7AA79D319" ma:contentTypeVersion="15" ma:contentTypeDescription="Crear nuevo documento." ma:contentTypeScope="" ma:versionID="19d64d8579136fa0abdba0da00266683">
  <xsd:schema xmlns:xsd="http://www.w3.org/2001/XMLSchema" xmlns:xs="http://www.w3.org/2001/XMLSchema" xmlns:p="http://schemas.microsoft.com/office/2006/metadata/properties" xmlns:ns2="77ad8b08-c312-4b90-8ed5-37edc9c54335" xmlns:ns3="a7703eea-690c-4fbb-b079-e024221e2421" targetNamespace="http://schemas.microsoft.com/office/2006/metadata/properties" ma:root="true" ma:fieldsID="b7a86de950b9ac4d611508cfed230c5d" ns2:_="" ns3:_="">
    <xsd:import namespace="77ad8b08-c312-4b90-8ed5-37edc9c54335"/>
    <xsd:import namespace="a7703eea-690c-4fbb-b079-e024221e2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ad8b08-c312-4b90-8ed5-37edc9c543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Etiquetas de imagen" ma:readOnly="false" ma:fieldId="{5cf76f15-5ced-4ddc-b409-7134ff3c332f}" ma:taxonomyMulti="true" ma:sspId="739a0b5f-7855-46a4-b0d9-e81318ea562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7703eea-690c-4fbb-b079-e024221e2421"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16" nillable="true" ma:displayName="Taxonomy Catch All Column" ma:hidden="true" ma:list="{b9fcef96-e7d2-45ba-b2cf-7434feff9f2a}" ma:internalName="TaxCatchAll" ma:showField="CatchAllData" ma:web="a7703eea-690c-4fbb-b079-e024221e24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7703eea-690c-4fbb-b079-e024221e2421" xsi:nil="true"/>
    <lcf76f155ced4ddcb4097134ff3c332f xmlns="77ad8b08-c312-4b90-8ed5-37edc9c5433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E372CED-2660-466F-8764-0E5332FB52D4}">
  <ds:schemaRefs>
    <ds:schemaRef ds:uri="http://schemas.microsoft.com/sharepoint/v3/contenttype/forms"/>
  </ds:schemaRefs>
</ds:datastoreItem>
</file>

<file path=customXml/itemProps2.xml><?xml version="1.0" encoding="utf-8"?>
<ds:datastoreItem xmlns:ds="http://schemas.openxmlformats.org/officeDocument/2006/customXml" ds:itemID="{A35784A9-8DC3-42AF-AE1D-101C4215A4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ad8b08-c312-4b90-8ed5-37edc9c54335"/>
    <ds:schemaRef ds:uri="a7703eea-690c-4fbb-b079-e024221e2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313A9D-CC2C-49ED-85D1-5C4373B4B61E}">
  <ds:schemaRefs>
    <ds:schemaRef ds:uri="http://schemas.microsoft.com/office/2006/metadata/properties"/>
    <ds:schemaRef ds:uri="http://schemas.microsoft.com/office/infopath/2007/PartnerControls"/>
    <ds:schemaRef ds:uri="a7703eea-690c-4fbb-b079-e024221e2421"/>
    <ds:schemaRef ds:uri="77ad8b08-c312-4b90-8ed5-37edc9c5433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4823</Words>
  <Characters>26532</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barbara hume arancibia</dc:creator>
  <cp:keywords/>
  <dc:description/>
  <cp:lastModifiedBy>Leonardo Lueiza Ureta</cp:lastModifiedBy>
  <cp:revision>2</cp:revision>
  <cp:lastPrinted>2023-01-26T20:27:00Z</cp:lastPrinted>
  <dcterms:created xsi:type="dcterms:W3CDTF">2023-01-27T00:11:00Z</dcterms:created>
  <dcterms:modified xsi:type="dcterms:W3CDTF">2023-01-30T17:29:00Z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0x01010019A56EAFF33F7C4D9DBF44A7AA79D319</vt:lpwstr>
  </property>
</Properties>
</file>