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BE19" w14:textId="77777777" w:rsidR="00374AA1" w:rsidRPr="00E051F4" w:rsidRDefault="00374AA1" w:rsidP="5B98ABDF">
      <w:pPr>
        <w:shd w:val="clear" w:color="auto" w:fill="FFFFFF" w:themeFill="background1"/>
        <w:jc w:val="center"/>
        <w:rPr>
          <w:sz w:val="22"/>
          <w:szCs w:val="22"/>
          <w:lang w:val="es-ES"/>
        </w:rPr>
      </w:pPr>
      <w:bookmarkStart w:id="0" w:name="OLE_LINK5"/>
      <w:bookmarkStart w:id="1" w:name="OLE_LINK6"/>
    </w:p>
    <w:p w14:paraId="1939D1EC" w14:textId="275F6331" w:rsidR="147F2188" w:rsidRPr="00E051F4" w:rsidRDefault="79C87D57" w:rsidP="00F41022">
      <w:pPr>
        <w:shd w:val="clear" w:color="auto" w:fill="FFFFFF" w:themeFill="background1"/>
        <w:jc w:val="center"/>
        <w:rPr>
          <w:rFonts w:ascii="Arial" w:hAnsi="Arial"/>
          <w:color w:val="4D5156"/>
          <w:lang w:val="es-ES"/>
        </w:rPr>
      </w:pPr>
      <w:r w:rsidRPr="00E051F4">
        <w:rPr>
          <w:rFonts w:ascii="Arial" w:hAnsi="Arial"/>
          <w:lang w:val="es-ES"/>
        </w:rPr>
        <w:t xml:space="preserve">Por </w:t>
      </w:r>
      <w:r w:rsidR="147F2188" w:rsidRPr="00E051F4">
        <w:rPr>
          <w:rFonts w:ascii="Arial" w:hAnsi="Arial"/>
          <w:lang w:val="es-ES"/>
        </w:rPr>
        <w:t>el cual adici</w:t>
      </w:r>
      <w:r w:rsidR="00CE0017" w:rsidRPr="00E051F4">
        <w:rPr>
          <w:rFonts w:ascii="Arial" w:hAnsi="Arial" w:cs="Arial"/>
          <w:lang w:val="es-ES"/>
        </w:rPr>
        <w:t>ona</w:t>
      </w:r>
      <w:r w:rsidR="147F2188" w:rsidRPr="00E051F4">
        <w:rPr>
          <w:rFonts w:ascii="Arial" w:hAnsi="Arial" w:cs="Arial"/>
          <w:lang w:val="es-ES"/>
        </w:rPr>
        <w:t xml:space="preserve"> </w:t>
      </w:r>
      <w:r w:rsidR="00F93BCB" w:rsidRPr="00E051F4">
        <w:rPr>
          <w:rFonts w:ascii="Arial" w:hAnsi="Arial" w:cs="Arial"/>
          <w:lang w:val="es-ES"/>
        </w:rPr>
        <w:t>el Titulo 2 a la Parte 1 del Libro 2</w:t>
      </w:r>
      <w:r w:rsidR="0F1056BF" w:rsidRPr="00E051F4">
        <w:rPr>
          <w:rFonts w:ascii="Arial" w:hAnsi="Arial"/>
          <w:lang w:val="es-ES"/>
        </w:rPr>
        <w:t xml:space="preserve"> del Decreto</w:t>
      </w:r>
      <w:r w:rsidR="6C0B7F10" w:rsidRPr="00E051F4">
        <w:rPr>
          <w:rFonts w:ascii="Arial" w:hAnsi="Arial"/>
          <w:lang w:val="es-ES"/>
        </w:rPr>
        <w:t xml:space="preserve"> 1072 de 2015</w:t>
      </w:r>
      <w:r w:rsidR="0F1056BF" w:rsidRPr="00E051F4">
        <w:rPr>
          <w:rFonts w:ascii="Arial" w:hAnsi="Arial"/>
          <w:lang w:val="es-ES"/>
        </w:rPr>
        <w:t xml:space="preserve"> Único Reglamentario del </w:t>
      </w:r>
      <w:r w:rsidR="00746E48" w:rsidRPr="00E051F4">
        <w:rPr>
          <w:rFonts w:ascii="Arial" w:hAnsi="Arial"/>
          <w:lang w:val="es-ES"/>
        </w:rPr>
        <w:t>S</w:t>
      </w:r>
      <w:r w:rsidR="0F1056BF" w:rsidRPr="00E051F4">
        <w:rPr>
          <w:rFonts w:ascii="Arial" w:hAnsi="Arial"/>
          <w:lang w:val="es-ES"/>
        </w:rPr>
        <w:t xml:space="preserve">ector Trabajo, </w:t>
      </w:r>
      <w:r w:rsidR="00CC00CD" w:rsidRPr="00E051F4">
        <w:rPr>
          <w:rFonts w:ascii="Arial" w:hAnsi="Arial" w:cs="Arial"/>
          <w:lang w:val="es-ES"/>
        </w:rPr>
        <w:t xml:space="preserve">y </w:t>
      </w:r>
      <w:r w:rsidR="00CE0017" w:rsidRPr="00E051F4">
        <w:rPr>
          <w:rFonts w:ascii="Arial" w:hAnsi="Arial" w:cs="Arial"/>
          <w:lang w:val="es-ES"/>
        </w:rPr>
        <w:t xml:space="preserve">se adopta la Política </w:t>
      </w:r>
      <w:r w:rsidR="00A30DE7" w:rsidRPr="00E051F4">
        <w:rPr>
          <w:rFonts w:ascii="Arial" w:hAnsi="Arial" w:cs="Arial"/>
          <w:lang w:val="es-ES"/>
        </w:rPr>
        <w:t>Pública</w:t>
      </w:r>
      <w:r w:rsidR="00CE0017" w:rsidRPr="00E051F4">
        <w:rPr>
          <w:rFonts w:ascii="Arial" w:hAnsi="Arial" w:cs="Arial"/>
          <w:lang w:val="es-ES"/>
        </w:rPr>
        <w:t xml:space="preserve"> de Trabajo Digno y Decente</w:t>
      </w:r>
    </w:p>
    <w:p w14:paraId="328855D5" w14:textId="7307808E" w:rsidR="5B98ABDF" w:rsidRPr="00E051F4" w:rsidRDefault="5B98ABDF" w:rsidP="5B98ABDF">
      <w:pPr>
        <w:shd w:val="clear" w:color="auto" w:fill="FFFFFF" w:themeFill="background1"/>
        <w:jc w:val="center"/>
        <w:rPr>
          <w:rFonts w:ascii="Arial" w:hAnsi="Arial"/>
          <w:b/>
          <w:lang w:val="es-ES"/>
        </w:rPr>
      </w:pPr>
    </w:p>
    <w:p w14:paraId="70D39AC8" w14:textId="49EB7E83" w:rsidR="1E6F998F" w:rsidRPr="00E051F4" w:rsidRDefault="1E6F998F" w:rsidP="5B98ABDF">
      <w:pPr>
        <w:jc w:val="center"/>
        <w:rPr>
          <w:rFonts w:ascii="Arial" w:hAnsi="Arial"/>
          <w:b/>
          <w:lang w:val="es-ES"/>
        </w:rPr>
      </w:pPr>
      <w:r w:rsidRPr="00E051F4">
        <w:rPr>
          <w:rFonts w:ascii="Arial" w:hAnsi="Arial"/>
          <w:b/>
          <w:lang w:val="es-ES"/>
        </w:rPr>
        <w:t>EL PRESIDENTE DE LA REPÚBLICA</w:t>
      </w:r>
    </w:p>
    <w:p w14:paraId="3F372E5C" w14:textId="77777777" w:rsidR="00374AA1" w:rsidRPr="00E051F4" w:rsidRDefault="00374AA1" w:rsidP="5B98ABDF">
      <w:pPr>
        <w:shd w:val="clear" w:color="auto" w:fill="FFFFFF" w:themeFill="background1"/>
        <w:jc w:val="center"/>
        <w:rPr>
          <w:rFonts w:ascii="Arial" w:hAnsi="Arial"/>
          <w:lang w:val="es-ES"/>
        </w:rPr>
      </w:pPr>
    </w:p>
    <w:p w14:paraId="1A724D71" w14:textId="29A433CC" w:rsidR="00FD6248" w:rsidRPr="00E051F4" w:rsidRDefault="7846DA6D" w:rsidP="00F41022">
      <w:pPr>
        <w:jc w:val="center"/>
        <w:rPr>
          <w:rFonts w:ascii="Arial" w:hAnsi="Arial" w:cs="Arial"/>
          <w:lang w:val="es-ES"/>
        </w:rPr>
      </w:pPr>
      <w:r w:rsidRPr="00E051F4">
        <w:rPr>
          <w:rFonts w:ascii="Arial" w:hAnsi="Arial"/>
          <w:lang w:val="es-ES"/>
        </w:rPr>
        <w:t xml:space="preserve">En ejercicio de las facultades constitucionales y legales, </w:t>
      </w:r>
      <w:r w:rsidR="006E5D0C" w:rsidRPr="00E051F4">
        <w:rPr>
          <w:rFonts w:ascii="Arial" w:hAnsi="Arial" w:cs="Arial"/>
          <w:lang w:val="es-ES"/>
        </w:rPr>
        <w:t xml:space="preserve">y en particular </w:t>
      </w:r>
      <w:r w:rsidRPr="00E051F4">
        <w:rPr>
          <w:rFonts w:ascii="Arial" w:hAnsi="Arial"/>
          <w:lang w:val="es-ES"/>
        </w:rPr>
        <w:t xml:space="preserve">la conferida en el numeral 11 del </w:t>
      </w:r>
      <w:r w:rsidR="00971D2A" w:rsidRPr="00E051F4">
        <w:rPr>
          <w:rFonts w:ascii="Arial" w:hAnsi="Arial" w:cs="Arial"/>
          <w:lang w:val="es-ES"/>
        </w:rPr>
        <w:t>a</w:t>
      </w:r>
      <w:r w:rsidRPr="00E051F4">
        <w:rPr>
          <w:rFonts w:ascii="Arial" w:hAnsi="Arial" w:cs="Arial"/>
          <w:lang w:val="es-ES"/>
        </w:rPr>
        <w:t>rtículo</w:t>
      </w:r>
      <w:r w:rsidRPr="00E051F4">
        <w:rPr>
          <w:rFonts w:ascii="Arial" w:hAnsi="Arial"/>
          <w:lang w:val="es-ES"/>
        </w:rPr>
        <w:t xml:space="preserve"> 189 de la Constitución Política de Colombia</w:t>
      </w:r>
      <w:r w:rsidR="00971D2A" w:rsidRPr="00E051F4">
        <w:rPr>
          <w:rFonts w:ascii="Arial" w:hAnsi="Arial" w:cs="Arial"/>
          <w:lang w:val="es-ES"/>
        </w:rPr>
        <w:t xml:space="preserve">, y en </w:t>
      </w:r>
      <w:r w:rsidR="00FD6248" w:rsidRPr="00E051F4">
        <w:rPr>
          <w:rFonts w:ascii="Arial" w:hAnsi="Arial" w:cs="Arial"/>
          <w:lang w:val="es-ES"/>
        </w:rPr>
        <w:t>el</w:t>
      </w:r>
      <w:r w:rsidR="00FD6248" w:rsidRPr="00E051F4">
        <w:rPr>
          <w:rFonts w:ascii="Arial" w:hAnsi="Arial" w:cs="Arial"/>
          <w:b/>
          <w:bCs/>
          <w:lang w:val="es-ES"/>
        </w:rPr>
        <w:t xml:space="preserve"> </w:t>
      </w:r>
      <w:r w:rsidR="00FD6248" w:rsidRPr="00E051F4">
        <w:rPr>
          <w:rFonts w:ascii="Arial" w:hAnsi="Arial" w:cs="Arial"/>
          <w:lang w:val="es-ES"/>
        </w:rPr>
        <w:t xml:space="preserve">artículo 75 de la Ley 2294 de </w:t>
      </w:r>
      <w:r w:rsidR="00FD6248" w:rsidRPr="00804892">
        <w:rPr>
          <w:rFonts w:ascii="Arial" w:hAnsi="Arial" w:cs="Arial"/>
          <w:lang w:val="es-ES"/>
        </w:rPr>
        <w:t>2023</w:t>
      </w:r>
      <w:r w:rsidR="00971D2A" w:rsidRPr="00804892">
        <w:rPr>
          <w:rFonts w:ascii="Arial" w:hAnsi="Arial" w:cs="Arial"/>
          <w:lang w:val="es-ES"/>
        </w:rPr>
        <w:t>,</w:t>
      </w:r>
      <w:r w:rsidR="00FD6248" w:rsidRPr="00804892">
        <w:rPr>
          <w:rFonts w:ascii="Arial" w:hAnsi="Arial" w:cs="Arial"/>
          <w:b/>
          <w:bCs/>
          <w:lang w:val="es-ES"/>
        </w:rPr>
        <w:t xml:space="preserve"> </w:t>
      </w:r>
      <w:r w:rsidR="00FD6248" w:rsidRPr="00804892">
        <w:rPr>
          <w:rFonts w:ascii="Arial" w:hAnsi="Arial" w:cs="Arial"/>
          <w:lang w:val="es-ES"/>
        </w:rPr>
        <w:t>por la cual</w:t>
      </w:r>
      <w:r w:rsidR="00FD6248" w:rsidRPr="00E051F4">
        <w:rPr>
          <w:rFonts w:ascii="Arial" w:hAnsi="Arial" w:cs="Arial"/>
          <w:lang w:val="es-ES"/>
        </w:rPr>
        <w:t xml:space="preserve"> se expide el Plan Nacional de Desarrollo 2022 – 2026 “</w:t>
      </w:r>
      <w:r w:rsidR="00FD6248" w:rsidRPr="00E051F4">
        <w:rPr>
          <w:rFonts w:ascii="Arial" w:hAnsi="Arial" w:cs="Arial"/>
          <w:i/>
          <w:iCs/>
          <w:lang w:val="es-ES"/>
        </w:rPr>
        <w:t>Colombia Potencia Mundial de la Vida</w:t>
      </w:r>
      <w:r w:rsidR="00FD6248" w:rsidRPr="00E051F4">
        <w:rPr>
          <w:rFonts w:ascii="Arial" w:hAnsi="Arial" w:cs="Arial"/>
          <w:lang w:val="es-ES"/>
        </w:rPr>
        <w:t>”</w:t>
      </w:r>
      <w:r w:rsidR="00971D2A" w:rsidRPr="00E051F4">
        <w:rPr>
          <w:rFonts w:ascii="Arial" w:hAnsi="Arial" w:cs="Arial"/>
          <w:lang w:val="es-ES"/>
        </w:rPr>
        <w:t>, y</w:t>
      </w:r>
    </w:p>
    <w:p w14:paraId="4655313E" w14:textId="476F14EF" w:rsidR="5B98ABDF" w:rsidRPr="00E051F4" w:rsidRDefault="5B98ABDF" w:rsidP="5B98ABDF">
      <w:pPr>
        <w:jc w:val="center"/>
        <w:rPr>
          <w:rFonts w:ascii="Arial" w:hAnsi="Arial"/>
          <w:lang w:val="es-ES"/>
        </w:rPr>
      </w:pPr>
    </w:p>
    <w:p w14:paraId="5BCC31F5" w14:textId="206FE334" w:rsidR="00374AA1" w:rsidRPr="00E051F4" w:rsidRDefault="1972B447" w:rsidP="5B98ABDF">
      <w:pPr>
        <w:jc w:val="center"/>
        <w:rPr>
          <w:rFonts w:ascii="Arial" w:hAnsi="Arial"/>
          <w:b/>
          <w:lang w:val="es-ES"/>
        </w:rPr>
      </w:pPr>
      <w:r w:rsidRPr="00E051F4">
        <w:rPr>
          <w:rFonts w:ascii="Arial" w:hAnsi="Arial"/>
          <w:b/>
          <w:lang w:val="es-ES"/>
        </w:rPr>
        <w:t>CONSIDERANDO:</w:t>
      </w:r>
    </w:p>
    <w:p w14:paraId="2959FE1B" w14:textId="1A1016D4" w:rsidR="5B98ABDF" w:rsidRPr="00E051F4" w:rsidRDefault="5B98ABDF" w:rsidP="5B98ABDF">
      <w:pPr>
        <w:jc w:val="both"/>
        <w:rPr>
          <w:rFonts w:ascii="Arial" w:hAnsi="Arial"/>
          <w:b/>
          <w:color w:val="333333"/>
          <w:lang w:val="es-ES"/>
        </w:rPr>
      </w:pPr>
    </w:p>
    <w:p w14:paraId="53EF5B33" w14:textId="1953EF57" w:rsidR="53E0FF2C" w:rsidRPr="00E051F4" w:rsidRDefault="53E0FF2C" w:rsidP="5B98ABDF">
      <w:pPr>
        <w:jc w:val="both"/>
        <w:rPr>
          <w:rFonts w:ascii="Arial" w:hAnsi="Arial"/>
          <w:lang w:val="es-ES"/>
        </w:rPr>
      </w:pPr>
      <w:r w:rsidRPr="00E051F4">
        <w:rPr>
          <w:rFonts w:ascii="Arial" w:hAnsi="Arial"/>
          <w:lang w:val="es-ES"/>
        </w:rPr>
        <w:t>Que según el artículo 23 de la</w:t>
      </w:r>
      <w:r w:rsidR="0E1F0D58" w:rsidRPr="00E051F4">
        <w:rPr>
          <w:rFonts w:ascii="Arial" w:hAnsi="Arial"/>
          <w:lang w:val="es-ES"/>
        </w:rPr>
        <w:t xml:space="preserve"> </w:t>
      </w:r>
      <w:r w:rsidR="18D2C93A" w:rsidRPr="00E051F4">
        <w:rPr>
          <w:rFonts w:ascii="Arial" w:hAnsi="Arial"/>
          <w:lang w:val="es-ES"/>
        </w:rPr>
        <w:t>Declaración Universal de los Derechos Humanos, proclamada por la Asamblea General de las Naciones Unidas en 1948 “</w:t>
      </w:r>
      <w:r w:rsidR="5E39BD0E" w:rsidRPr="00E051F4">
        <w:rPr>
          <w:rFonts w:ascii="Arial" w:hAnsi="Arial"/>
          <w:i/>
          <w:lang w:val="es-ES"/>
        </w:rPr>
        <w:t>1</w:t>
      </w:r>
      <w:r w:rsidR="18D2C93A" w:rsidRPr="00E051F4">
        <w:rPr>
          <w:rFonts w:ascii="Arial" w:hAnsi="Arial"/>
          <w:i/>
          <w:lang w:val="es-ES"/>
        </w:rPr>
        <w:t>. Toda persona tiene derecho al trabajo, a la libre elección de su trabajo, a condiciones equitativas y satisfactorias de trabajo y a la protección contra el desempleo. 2. Toda persona tiene derecho, sin discriminación alguna, a igual salario por trabajo igual</w:t>
      </w:r>
      <w:r w:rsidR="6663E69B" w:rsidRPr="00E051F4">
        <w:rPr>
          <w:rFonts w:ascii="Arial" w:hAnsi="Arial"/>
          <w:lang w:val="es-ES"/>
        </w:rPr>
        <w:t>”</w:t>
      </w:r>
      <w:r w:rsidR="18D2C93A" w:rsidRPr="00E051F4">
        <w:rPr>
          <w:rFonts w:ascii="Arial" w:hAnsi="Arial"/>
          <w:lang w:val="es-ES"/>
        </w:rPr>
        <w:t xml:space="preserve">. </w:t>
      </w:r>
    </w:p>
    <w:p w14:paraId="3AB513B3" w14:textId="63593ED9" w:rsidR="5B98ABDF" w:rsidRPr="00E051F4" w:rsidRDefault="5B98ABDF" w:rsidP="5B98ABDF">
      <w:pPr>
        <w:jc w:val="both"/>
        <w:rPr>
          <w:rFonts w:ascii="Arial" w:hAnsi="Arial"/>
          <w:lang w:val="es-ES"/>
        </w:rPr>
      </w:pPr>
    </w:p>
    <w:p w14:paraId="2EBE6E78" w14:textId="2D448746" w:rsidR="6458A653" w:rsidRPr="00E051F4" w:rsidRDefault="6458A653" w:rsidP="5B98ABDF">
      <w:pPr>
        <w:jc w:val="both"/>
        <w:rPr>
          <w:rFonts w:ascii="Arial" w:hAnsi="Arial"/>
          <w:lang w:val="es-ES"/>
        </w:rPr>
      </w:pPr>
      <w:r w:rsidRPr="00E051F4">
        <w:rPr>
          <w:rFonts w:ascii="Arial" w:hAnsi="Arial"/>
          <w:lang w:val="es-ES"/>
        </w:rPr>
        <w:t>Que el Pacto Internacional de Derechos Civiles y Políticos (PIDCP) en su artículo 8 prohíbe la esclavitud, la servidumbre o el trabajo forzoso u obligatorio; y</w:t>
      </w:r>
      <w:r w:rsidR="001E3EE0" w:rsidRPr="00E051F4">
        <w:rPr>
          <w:rFonts w:ascii="Arial" w:hAnsi="Arial" w:cs="Arial"/>
          <w:lang w:val="es-ES"/>
        </w:rPr>
        <w:t>,</w:t>
      </w:r>
      <w:r w:rsidRPr="00E051F4">
        <w:rPr>
          <w:rFonts w:ascii="Arial" w:hAnsi="Arial"/>
          <w:lang w:val="es-ES"/>
        </w:rPr>
        <w:t xml:space="preserve"> en </w:t>
      </w:r>
      <w:r w:rsidR="00E051F4">
        <w:rPr>
          <w:rFonts w:ascii="Arial" w:hAnsi="Arial"/>
          <w:lang w:val="es-ES"/>
        </w:rPr>
        <w:t>su</w:t>
      </w:r>
      <w:r w:rsidR="00E051F4" w:rsidRPr="00E051F4">
        <w:rPr>
          <w:rFonts w:ascii="Arial" w:hAnsi="Arial"/>
          <w:lang w:val="es-ES"/>
        </w:rPr>
        <w:t xml:space="preserve"> </w:t>
      </w:r>
      <w:r w:rsidRPr="00E051F4">
        <w:rPr>
          <w:rFonts w:ascii="Arial" w:hAnsi="Arial"/>
          <w:lang w:val="es-ES"/>
        </w:rPr>
        <w:t xml:space="preserve">artículo 22 reconoce el derecho de asociación el cual </w:t>
      </w:r>
      <w:r w:rsidR="00E051F4" w:rsidRPr="00E051F4">
        <w:rPr>
          <w:rFonts w:ascii="Arial" w:hAnsi="Arial"/>
          <w:i/>
          <w:iCs/>
          <w:lang w:val="es-ES"/>
        </w:rPr>
        <w:t>“…</w:t>
      </w:r>
      <w:r w:rsidRPr="00804892">
        <w:rPr>
          <w:rFonts w:ascii="Arial" w:hAnsi="Arial"/>
          <w:i/>
          <w:iCs/>
          <w:lang w:val="es-ES"/>
        </w:rPr>
        <w:t>s</w:t>
      </w:r>
      <w:r w:rsidR="00E051F4" w:rsidRPr="00804892">
        <w:rPr>
          <w:rFonts w:ascii="Arial" w:hAnsi="Arial"/>
          <w:i/>
          <w:iCs/>
          <w:lang w:val="es-ES"/>
        </w:rPr>
        <w:t>ó</w:t>
      </w:r>
      <w:r w:rsidRPr="00804892">
        <w:rPr>
          <w:rFonts w:ascii="Arial" w:hAnsi="Arial"/>
          <w:i/>
          <w:iCs/>
          <w:lang w:val="es-ES"/>
        </w:rPr>
        <w:t xml:space="preserve">lo </w:t>
      </w:r>
      <w:r w:rsidR="00E051F4" w:rsidRPr="00804892">
        <w:rPr>
          <w:rFonts w:ascii="Arial" w:hAnsi="Arial"/>
          <w:i/>
          <w:iCs/>
          <w:lang w:val="es-ES"/>
        </w:rPr>
        <w:t>podrá estar sujeto a las restricciones</w:t>
      </w:r>
      <w:r w:rsidRPr="00E051F4">
        <w:rPr>
          <w:rFonts w:ascii="Arial" w:hAnsi="Arial"/>
          <w:i/>
          <w:iCs/>
          <w:lang w:val="es-ES"/>
        </w:rPr>
        <w:t xml:space="preserve"> previstas por ley que sean necesarias en una sociedad democrática, en interés de la seguridad nacional, de la seguridad pública o del orden público, o para proteger la salud o la moral pública</w:t>
      </w:r>
      <w:r w:rsidR="00E051F4">
        <w:rPr>
          <w:rFonts w:ascii="Arial" w:hAnsi="Arial"/>
          <w:i/>
          <w:iCs/>
          <w:lang w:val="es-ES"/>
        </w:rPr>
        <w:t>s</w:t>
      </w:r>
      <w:r w:rsidRPr="00E051F4">
        <w:rPr>
          <w:rFonts w:ascii="Arial" w:hAnsi="Arial"/>
          <w:i/>
          <w:iCs/>
          <w:lang w:val="es-ES"/>
        </w:rPr>
        <w:t xml:space="preserve"> o los derechos y libertades de los demás</w:t>
      </w:r>
      <w:r w:rsidRPr="00E051F4">
        <w:rPr>
          <w:rFonts w:ascii="Arial" w:hAnsi="Arial"/>
          <w:lang w:val="es-ES"/>
        </w:rPr>
        <w:t xml:space="preserve">”. </w:t>
      </w:r>
    </w:p>
    <w:p w14:paraId="07CA68CA" w14:textId="036A935E" w:rsidR="5B98ABDF" w:rsidRPr="00E051F4" w:rsidRDefault="5B98ABDF" w:rsidP="5B98ABDF">
      <w:pPr>
        <w:jc w:val="both"/>
        <w:rPr>
          <w:rFonts w:ascii="Arial" w:hAnsi="Arial"/>
          <w:lang w:val="es-ES"/>
        </w:rPr>
      </w:pPr>
    </w:p>
    <w:p w14:paraId="075B0D0E" w14:textId="563EAF34" w:rsidR="6458A653" w:rsidRPr="00E051F4" w:rsidRDefault="6458A653" w:rsidP="5B98ABDF">
      <w:pPr>
        <w:jc w:val="both"/>
        <w:rPr>
          <w:rFonts w:ascii="Arial" w:hAnsi="Arial"/>
          <w:lang w:val="es-ES"/>
        </w:rPr>
      </w:pPr>
      <w:r w:rsidRPr="00E051F4">
        <w:rPr>
          <w:rFonts w:ascii="Arial" w:hAnsi="Arial"/>
          <w:lang w:val="es-ES"/>
        </w:rPr>
        <w:t>Que el Pacto Internacional de Derechos Económicos Sociales y Culturales (PIDESC), en su artículo 6 reconoce el derecho de toda persona a trabajar</w:t>
      </w:r>
      <w:r w:rsidR="003B2C06">
        <w:rPr>
          <w:rFonts w:ascii="Arial" w:hAnsi="Arial"/>
          <w:lang w:val="es-ES"/>
        </w:rPr>
        <w:t xml:space="preserve">, comprendiendo este </w:t>
      </w:r>
      <w:r w:rsidR="003B2C06">
        <w:rPr>
          <w:rFonts w:ascii="Arial" w:hAnsi="Arial"/>
          <w:i/>
          <w:iCs/>
          <w:lang w:val="es-ES"/>
        </w:rPr>
        <w:t>“…la oportunidad de ganarse la vida mediante un trabajo libremente escogido o aceptado…”</w:t>
      </w:r>
      <w:r w:rsidR="003B2C06">
        <w:rPr>
          <w:rFonts w:ascii="Arial" w:hAnsi="Arial"/>
          <w:lang w:val="es-ES"/>
        </w:rPr>
        <w:t>, e imponiendo, para hacerlo efectivo, la adopción de</w:t>
      </w:r>
      <w:r w:rsidRPr="00E051F4">
        <w:rPr>
          <w:rFonts w:ascii="Arial" w:hAnsi="Arial"/>
          <w:lang w:val="es-ES"/>
        </w:rPr>
        <w:t xml:space="preserve"> medidas de</w:t>
      </w:r>
      <w:r w:rsidR="003B2C06">
        <w:rPr>
          <w:rFonts w:ascii="Arial" w:hAnsi="Arial"/>
          <w:lang w:val="es-ES"/>
        </w:rPr>
        <w:t xml:space="preserve"> orientación y</w:t>
      </w:r>
      <w:r w:rsidRPr="00E051F4">
        <w:rPr>
          <w:rFonts w:ascii="Arial" w:hAnsi="Arial"/>
          <w:lang w:val="es-ES"/>
        </w:rPr>
        <w:t xml:space="preserve"> formación técnica y profesional tendientes a asegurar la ocupación plena y productiva.</w:t>
      </w:r>
      <w:r w:rsidR="55597610" w:rsidRPr="00E051F4">
        <w:rPr>
          <w:rFonts w:ascii="Arial" w:hAnsi="Arial"/>
          <w:lang w:val="es-ES"/>
        </w:rPr>
        <w:t xml:space="preserve"> El artículo 7 del Pacto </w:t>
      </w:r>
      <w:r w:rsidR="0048783F">
        <w:rPr>
          <w:rFonts w:ascii="Arial" w:hAnsi="Arial"/>
          <w:lang w:val="es-ES"/>
        </w:rPr>
        <w:t>reconoce el</w:t>
      </w:r>
      <w:r w:rsidR="55597610" w:rsidRPr="00E051F4">
        <w:rPr>
          <w:rFonts w:ascii="Arial" w:hAnsi="Arial"/>
          <w:lang w:val="es-ES"/>
        </w:rPr>
        <w:t xml:space="preserve"> derecho a condiciones </w:t>
      </w:r>
      <w:r w:rsidR="0048783F">
        <w:rPr>
          <w:rFonts w:ascii="Arial" w:hAnsi="Arial"/>
          <w:lang w:val="es-ES"/>
        </w:rPr>
        <w:t>equitativas</w:t>
      </w:r>
      <w:r w:rsidR="0048783F" w:rsidRPr="00E051F4">
        <w:rPr>
          <w:rFonts w:ascii="Arial" w:hAnsi="Arial"/>
          <w:lang w:val="es-ES"/>
        </w:rPr>
        <w:t xml:space="preserve"> </w:t>
      </w:r>
      <w:r w:rsidR="55597610" w:rsidRPr="00E051F4">
        <w:rPr>
          <w:rFonts w:ascii="Arial" w:hAnsi="Arial"/>
          <w:lang w:val="es-ES"/>
        </w:rPr>
        <w:t>y satisfactorias en el trabajo</w:t>
      </w:r>
      <w:r w:rsidR="0048783F">
        <w:rPr>
          <w:rFonts w:ascii="Arial" w:hAnsi="Arial"/>
          <w:lang w:val="es-ES"/>
        </w:rPr>
        <w:t>, las cuales deben asegurar especialmente</w:t>
      </w:r>
      <w:r w:rsidR="55597610" w:rsidRPr="00E051F4">
        <w:rPr>
          <w:rFonts w:ascii="Arial" w:hAnsi="Arial"/>
          <w:lang w:val="es-ES"/>
        </w:rPr>
        <w:t xml:space="preserve">: remuneración </w:t>
      </w:r>
      <w:r w:rsidR="0048783F">
        <w:rPr>
          <w:rFonts w:ascii="Arial" w:hAnsi="Arial"/>
          <w:lang w:val="es-ES"/>
        </w:rPr>
        <w:t>igual por trabajo igual sin distinciones de ninguna especie</w:t>
      </w:r>
      <w:r w:rsidR="55597610" w:rsidRPr="00E051F4">
        <w:rPr>
          <w:rFonts w:ascii="Arial" w:hAnsi="Arial"/>
          <w:lang w:val="es-ES"/>
        </w:rPr>
        <w:t>, seguridad e higiene en el trabajo, igual oportunidad de promoción en el trabajo y descanso</w:t>
      </w:r>
      <w:r w:rsidR="00176F3B" w:rsidRPr="00E051F4">
        <w:rPr>
          <w:rFonts w:ascii="Arial" w:hAnsi="Arial" w:cs="Arial"/>
          <w:lang w:val="es-ES"/>
        </w:rPr>
        <w:t>;</w:t>
      </w:r>
      <w:r w:rsidR="55597610" w:rsidRPr="00E051F4">
        <w:rPr>
          <w:rFonts w:ascii="Arial" w:hAnsi="Arial"/>
          <w:lang w:val="es-ES"/>
        </w:rPr>
        <w:t xml:space="preserve"> y</w:t>
      </w:r>
      <w:r w:rsidR="00F96111" w:rsidRPr="00E051F4">
        <w:rPr>
          <w:rFonts w:ascii="Arial" w:hAnsi="Arial" w:cs="Arial"/>
          <w:lang w:val="es-ES"/>
        </w:rPr>
        <w:t>,</w:t>
      </w:r>
      <w:r w:rsidR="55597610" w:rsidRPr="00E051F4">
        <w:rPr>
          <w:rFonts w:ascii="Arial" w:hAnsi="Arial"/>
          <w:lang w:val="es-ES"/>
        </w:rPr>
        <w:t xml:space="preserve"> el artículo 9 reconoce el derecho de toda persona a la seguridad social.</w:t>
      </w:r>
    </w:p>
    <w:p w14:paraId="5FDAE4D3" w14:textId="573A0C41" w:rsidR="5B98ABDF" w:rsidRPr="00E051F4" w:rsidRDefault="5B98ABDF" w:rsidP="5B98ABDF">
      <w:pPr>
        <w:jc w:val="both"/>
        <w:rPr>
          <w:rFonts w:ascii="Arial" w:hAnsi="Arial"/>
          <w:lang w:val="es-ES"/>
        </w:rPr>
      </w:pPr>
    </w:p>
    <w:p w14:paraId="2FF84BD7" w14:textId="5E7D8426" w:rsidR="00F10731" w:rsidRPr="00E051F4" w:rsidRDefault="1D46F5A5" w:rsidP="5B98ABDF">
      <w:pPr>
        <w:jc w:val="both"/>
        <w:rPr>
          <w:rFonts w:ascii="Arial" w:hAnsi="Arial" w:cs="Arial"/>
          <w:lang w:val="es-ES"/>
        </w:rPr>
      </w:pPr>
      <w:r w:rsidRPr="00E051F4">
        <w:rPr>
          <w:rFonts w:ascii="Arial" w:hAnsi="Arial"/>
          <w:lang w:val="es-ES"/>
        </w:rPr>
        <w:t xml:space="preserve">Que la Declaración </w:t>
      </w:r>
      <w:r w:rsidR="0026596E">
        <w:rPr>
          <w:rFonts w:ascii="Arial" w:hAnsi="Arial"/>
          <w:lang w:val="es-ES"/>
        </w:rPr>
        <w:t>de las Naciones Unidas</w:t>
      </w:r>
      <w:r w:rsidR="0026596E" w:rsidRPr="00E051F4">
        <w:rPr>
          <w:rFonts w:ascii="Arial" w:hAnsi="Arial"/>
          <w:lang w:val="es-ES"/>
        </w:rPr>
        <w:t xml:space="preserve"> </w:t>
      </w:r>
      <w:r w:rsidRPr="00E051F4">
        <w:rPr>
          <w:rFonts w:ascii="Arial" w:hAnsi="Arial"/>
          <w:lang w:val="es-ES"/>
        </w:rPr>
        <w:t>sobre Derechos de</w:t>
      </w:r>
      <w:r w:rsidR="1683CDB9" w:rsidRPr="00E051F4">
        <w:rPr>
          <w:rFonts w:ascii="Arial" w:hAnsi="Arial"/>
          <w:lang w:val="es-ES"/>
        </w:rPr>
        <w:t xml:space="preserve"> los Campesinos y </w:t>
      </w:r>
      <w:r w:rsidR="0026596E">
        <w:rPr>
          <w:rFonts w:ascii="Arial" w:hAnsi="Arial"/>
          <w:lang w:val="es-ES"/>
        </w:rPr>
        <w:t>de O</w:t>
      </w:r>
      <w:r w:rsidR="0026596E" w:rsidRPr="00E051F4">
        <w:rPr>
          <w:rFonts w:ascii="Arial" w:hAnsi="Arial"/>
          <w:lang w:val="es-ES"/>
        </w:rPr>
        <w:t xml:space="preserve">tras </w:t>
      </w:r>
      <w:r w:rsidR="0026596E">
        <w:rPr>
          <w:rFonts w:ascii="Arial" w:hAnsi="Arial"/>
          <w:lang w:val="es-ES"/>
        </w:rPr>
        <w:t>P</w:t>
      </w:r>
      <w:r w:rsidR="0026596E" w:rsidRPr="00E051F4">
        <w:rPr>
          <w:rFonts w:ascii="Arial" w:hAnsi="Arial"/>
          <w:lang w:val="es-ES"/>
        </w:rPr>
        <w:t xml:space="preserve">ersonas </w:t>
      </w:r>
      <w:r w:rsidR="1683CDB9" w:rsidRPr="00E051F4">
        <w:rPr>
          <w:rFonts w:ascii="Arial" w:hAnsi="Arial"/>
          <w:lang w:val="es-ES"/>
        </w:rPr>
        <w:t xml:space="preserve">que </w:t>
      </w:r>
      <w:r w:rsidR="0026596E">
        <w:rPr>
          <w:rFonts w:ascii="Arial" w:hAnsi="Arial"/>
          <w:lang w:val="es-ES"/>
        </w:rPr>
        <w:t>T</w:t>
      </w:r>
      <w:r w:rsidR="0026596E" w:rsidRPr="00E051F4">
        <w:rPr>
          <w:rFonts w:ascii="Arial" w:hAnsi="Arial"/>
          <w:lang w:val="es-ES"/>
        </w:rPr>
        <w:t xml:space="preserve">rabajan </w:t>
      </w:r>
      <w:r w:rsidR="1683CDB9" w:rsidRPr="00E051F4">
        <w:rPr>
          <w:rFonts w:ascii="Arial" w:hAnsi="Arial"/>
          <w:lang w:val="es-ES"/>
        </w:rPr>
        <w:t>en</w:t>
      </w:r>
      <w:r w:rsidR="0026596E">
        <w:rPr>
          <w:rFonts w:ascii="Arial" w:hAnsi="Arial"/>
          <w:lang w:val="es-ES"/>
        </w:rPr>
        <w:t xml:space="preserve"> las</w:t>
      </w:r>
      <w:r w:rsidR="1683CDB9" w:rsidRPr="00E051F4">
        <w:rPr>
          <w:rFonts w:ascii="Arial" w:hAnsi="Arial"/>
          <w:lang w:val="es-ES"/>
        </w:rPr>
        <w:t xml:space="preserve"> </w:t>
      </w:r>
      <w:r w:rsidR="0026596E">
        <w:rPr>
          <w:rFonts w:ascii="Arial" w:hAnsi="Arial"/>
          <w:lang w:val="es-ES"/>
        </w:rPr>
        <w:t>Z</w:t>
      </w:r>
      <w:r w:rsidR="0026596E" w:rsidRPr="00E051F4">
        <w:rPr>
          <w:rFonts w:ascii="Arial" w:hAnsi="Arial"/>
          <w:lang w:val="es-ES"/>
        </w:rPr>
        <w:t xml:space="preserve">onas </w:t>
      </w:r>
      <w:r w:rsidR="0026596E">
        <w:rPr>
          <w:rFonts w:ascii="Arial" w:hAnsi="Arial"/>
          <w:lang w:val="es-ES"/>
        </w:rPr>
        <w:t>R</w:t>
      </w:r>
      <w:r w:rsidR="0026596E" w:rsidRPr="00E051F4">
        <w:rPr>
          <w:rFonts w:ascii="Arial" w:hAnsi="Arial"/>
          <w:lang w:val="es-ES"/>
        </w:rPr>
        <w:t>urales</w:t>
      </w:r>
      <w:r w:rsidRPr="00E051F4">
        <w:rPr>
          <w:rFonts w:ascii="Arial" w:hAnsi="Arial"/>
          <w:i/>
          <w:lang w:val="es-ES"/>
        </w:rPr>
        <w:t>,</w:t>
      </w:r>
      <w:r w:rsidRPr="00E051F4">
        <w:rPr>
          <w:rFonts w:ascii="Arial" w:hAnsi="Arial"/>
          <w:lang w:val="es-ES"/>
        </w:rPr>
        <w:t xml:space="preserve"> en su artículo </w:t>
      </w:r>
      <w:r w:rsidR="00DA07A4">
        <w:rPr>
          <w:rFonts w:ascii="Arial" w:hAnsi="Arial" w:cs="Arial"/>
          <w:lang w:val="es-ES"/>
        </w:rPr>
        <w:t>4</w:t>
      </w:r>
      <w:r w:rsidR="00DA07A4" w:rsidRPr="00E051F4">
        <w:rPr>
          <w:rFonts w:ascii="Arial" w:hAnsi="Arial" w:cs="Arial"/>
          <w:lang w:val="es-ES"/>
        </w:rPr>
        <w:t>º</w:t>
      </w:r>
      <w:r w:rsidR="001933E6" w:rsidRPr="00E051F4">
        <w:rPr>
          <w:rFonts w:ascii="Arial" w:hAnsi="Arial" w:cs="Arial"/>
          <w:lang w:val="es-ES"/>
        </w:rPr>
        <w:t>, con relación al de</w:t>
      </w:r>
      <w:r w:rsidR="00B331C2" w:rsidRPr="00E051F4">
        <w:rPr>
          <w:rFonts w:ascii="Arial" w:hAnsi="Arial" w:cs="Arial"/>
          <w:lang w:val="es-ES"/>
        </w:rPr>
        <w:t xml:space="preserve">ber de </w:t>
      </w:r>
      <w:r w:rsidR="00EC7202">
        <w:rPr>
          <w:rFonts w:ascii="Arial" w:hAnsi="Arial" w:cs="Arial"/>
          <w:lang w:val="es-ES"/>
        </w:rPr>
        <w:t>velar por el disfrute, por parte de las campesinas y otras mujeres que trabajan en las zonas rurales, de los derechos y libertades contenidos en instrumentos internacionales de derechos humanos sin discriminación alguna</w:t>
      </w:r>
      <w:r w:rsidR="00B752B5" w:rsidRPr="00E051F4">
        <w:rPr>
          <w:rFonts w:ascii="Arial" w:hAnsi="Arial" w:cs="Arial"/>
          <w:lang w:val="es-ES"/>
        </w:rPr>
        <w:t>,</w:t>
      </w:r>
      <w:r w:rsidR="00EC7202">
        <w:rPr>
          <w:rFonts w:ascii="Arial" w:hAnsi="Arial" w:cs="Arial"/>
          <w:lang w:val="es-ES"/>
        </w:rPr>
        <w:t xml:space="preserve"> impone</w:t>
      </w:r>
      <w:r w:rsidR="00B752B5" w:rsidRPr="00E051F4">
        <w:rPr>
          <w:rFonts w:ascii="Arial" w:hAnsi="Arial" w:cs="Arial"/>
          <w:lang w:val="es-ES"/>
        </w:rPr>
        <w:t xml:space="preserve"> que</w:t>
      </w:r>
      <w:r w:rsidR="00470B6A" w:rsidRPr="00E051F4">
        <w:rPr>
          <w:rFonts w:ascii="Arial" w:hAnsi="Arial" w:cs="Arial"/>
          <w:lang w:val="es-ES"/>
        </w:rPr>
        <w:t xml:space="preserve"> deben</w:t>
      </w:r>
      <w:r w:rsidR="00B0408A" w:rsidRPr="00E051F4">
        <w:rPr>
          <w:rFonts w:ascii="Arial" w:hAnsi="Arial" w:cs="Arial"/>
          <w:lang w:val="es-ES"/>
        </w:rPr>
        <w:t xml:space="preserve"> “</w:t>
      </w:r>
      <w:r w:rsidR="00B752B5" w:rsidRPr="00E051F4">
        <w:rPr>
          <w:rFonts w:ascii="Arial" w:hAnsi="Arial" w:cs="Arial"/>
          <w:i/>
          <w:iCs/>
          <w:lang w:val="es-ES"/>
        </w:rPr>
        <w:t>Acogerse directamente a los programas de seguridad social”</w:t>
      </w:r>
      <w:r w:rsidR="00B752B5" w:rsidRPr="00E051F4">
        <w:rPr>
          <w:rFonts w:ascii="Arial" w:hAnsi="Arial" w:cs="Arial"/>
          <w:lang w:val="es-ES"/>
        </w:rPr>
        <w:t xml:space="preserve"> así como a </w:t>
      </w:r>
      <w:r w:rsidR="00B752B5" w:rsidRPr="00E051F4">
        <w:rPr>
          <w:rFonts w:ascii="Arial" w:hAnsi="Arial" w:cs="Arial"/>
          <w:i/>
          <w:iCs/>
          <w:lang w:val="es-ES"/>
        </w:rPr>
        <w:t xml:space="preserve">“Tener un empleo decente, gozar de igualdad de remuneración y acogerse a las prestaciones sociales, y acceder a actividades generadoras de </w:t>
      </w:r>
      <w:r w:rsidR="00B752B5" w:rsidRPr="00E051F4">
        <w:rPr>
          <w:rFonts w:ascii="Arial" w:hAnsi="Arial" w:cs="Arial"/>
          <w:i/>
          <w:iCs/>
          <w:lang w:val="es-ES"/>
        </w:rPr>
        <w:lastRenderedPageBreak/>
        <w:t>ingresos”.</w:t>
      </w:r>
      <w:r w:rsidR="00E55903" w:rsidRPr="00E051F4">
        <w:rPr>
          <w:rFonts w:ascii="Arial" w:hAnsi="Arial" w:cs="Arial"/>
          <w:i/>
          <w:iCs/>
          <w:lang w:val="es-ES"/>
        </w:rPr>
        <w:t xml:space="preserve"> </w:t>
      </w:r>
      <w:r w:rsidR="00E55903" w:rsidRPr="00E051F4">
        <w:rPr>
          <w:rFonts w:ascii="Arial" w:hAnsi="Arial" w:cs="Arial"/>
          <w:lang w:val="es-ES"/>
        </w:rPr>
        <w:t xml:space="preserve">Asimismo, </w:t>
      </w:r>
      <w:r w:rsidR="00B50791" w:rsidRPr="00137CF1">
        <w:rPr>
          <w:rFonts w:ascii="Arial" w:hAnsi="Arial" w:cs="Arial"/>
          <w:lang w:val="es-ES"/>
        </w:rPr>
        <w:t xml:space="preserve">el artículo 13 de la mencionada Declaración, señala que </w:t>
      </w:r>
      <w:r w:rsidR="00B50791" w:rsidRPr="00137CF1">
        <w:rPr>
          <w:rFonts w:ascii="Arial" w:hAnsi="Arial" w:cs="Arial"/>
          <w:i/>
          <w:iCs/>
          <w:lang w:val="es-ES"/>
        </w:rPr>
        <w:t>“Los campesinos y otras personas que trabajas en las zonas rurales tienen derecho al trabajo, que engloba el derecho a elegir libremente cómo ganarse el sustento”</w:t>
      </w:r>
      <w:r w:rsidR="00B50791" w:rsidRPr="00137CF1">
        <w:rPr>
          <w:rFonts w:ascii="Arial" w:hAnsi="Arial" w:cs="Arial"/>
          <w:lang w:val="es-ES"/>
        </w:rPr>
        <w:t xml:space="preserve">, imponiendo el deber de establecer </w:t>
      </w:r>
      <w:r w:rsidR="00B50791" w:rsidRPr="00137CF1">
        <w:rPr>
          <w:rFonts w:ascii="Arial" w:hAnsi="Arial" w:cs="Arial"/>
          <w:i/>
          <w:iCs/>
          <w:lang w:val="es-ES"/>
        </w:rPr>
        <w:t>“…un entorno favorable en el los campesinos y tras personas que trabajan en las zonas rurales y su familia puedan encontrar oportunidades de empleo cuya remuneración les garantice un nivel de vida adecuado”</w:t>
      </w:r>
      <w:r w:rsidR="00B50791" w:rsidRPr="00137CF1">
        <w:rPr>
          <w:rFonts w:ascii="Arial" w:hAnsi="Arial" w:cs="Arial"/>
          <w:lang w:val="es-ES"/>
        </w:rPr>
        <w:t xml:space="preserve"> supervisando </w:t>
      </w:r>
      <w:r w:rsidR="00B50791" w:rsidRPr="00137CF1">
        <w:rPr>
          <w:rFonts w:ascii="Arial" w:hAnsi="Arial" w:cs="Arial"/>
          <w:i/>
          <w:iCs/>
          <w:lang w:val="es-ES"/>
        </w:rPr>
        <w:t>“…el cumplimiento de la legislación laboral…”</w:t>
      </w:r>
      <w:r w:rsidR="00B50791" w:rsidRPr="00137CF1">
        <w:rPr>
          <w:rFonts w:ascii="Arial" w:hAnsi="Arial" w:cs="Arial"/>
          <w:lang w:val="es-ES"/>
        </w:rPr>
        <w:t>, de acuerdo con las características particulares de la agricultura y pesca en pequeña escala, adoptando medidas adecuadas para su protección</w:t>
      </w:r>
      <w:r w:rsidR="00B50791">
        <w:rPr>
          <w:rFonts w:ascii="Arial" w:hAnsi="Arial" w:cs="Arial"/>
          <w:lang w:val="es-ES"/>
        </w:rPr>
        <w:t>,</w:t>
      </w:r>
      <w:r w:rsidR="00B50791" w:rsidRPr="00137CF1">
        <w:rPr>
          <w:rFonts w:ascii="Arial" w:hAnsi="Arial" w:cs="Arial"/>
          <w:lang w:val="es-ES"/>
        </w:rPr>
        <w:t xml:space="preserve"> </w:t>
      </w:r>
      <w:r w:rsidR="00B50791" w:rsidRPr="00137CF1">
        <w:rPr>
          <w:rFonts w:ascii="Arial" w:hAnsi="Arial" w:cs="Arial"/>
          <w:i/>
          <w:iCs/>
          <w:lang w:val="es-ES"/>
        </w:rPr>
        <w:t>“…de la explotación económica, del trabajo infantil y de todas las formas contemporáneas de esclavitud…”</w:t>
      </w:r>
      <w:r w:rsidR="00B50791" w:rsidRPr="00137CF1">
        <w:rPr>
          <w:rFonts w:ascii="Arial" w:hAnsi="Arial" w:cs="Arial"/>
          <w:lang w:val="es-ES"/>
        </w:rPr>
        <w:t>.</w:t>
      </w:r>
    </w:p>
    <w:p w14:paraId="63D2CE03" w14:textId="18924524" w:rsidR="5B98ABDF" w:rsidRPr="00E051F4" w:rsidRDefault="5B98ABDF" w:rsidP="5B98ABDF">
      <w:pPr>
        <w:jc w:val="both"/>
        <w:rPr>
          <w:rFonts w:ascii="Arial" w:eastAsia="Times" w:hAnsi="Arial"/>
          <w:color w:val="000000" w:themeColor="text1"/>
          <w:lang w:val="es-ES"/>
        </w:rPr>
      </w:pPr>
    </w:p>
    <w:p w14:paraId="5F8E4AB7" w14:textId="16459906" w:rsidR="1D46F5A5" w:rsidRPr="00E051F4" w:rsidRDefault="1D46F5A5" w:rsidP="5B98ABDF">
      <w:pPr>
        <w:jc w:val="both"/>
        <w:rPr>
          <w:rFonts w:ascii="Arial" w:hAnsi="Arial"/>
          <w:lang w:val="es-ES"/>
        </w:rPr>
      </w:pPr>
      <w:r w:rsidRPr="00E051F4">
        <w:rPr>
          <w:rFonts w:ascii="Arial" w:hAnsi="Arial"/>
          <w:lang w:val="es-ES"/>
        </w:rPr>
        <w:t>Que</w:t>
      </w:r>
      <w:r w:rsidR="00BD2A3F">
        <w:rPr>
          <w:rFonts w:ascii="Arial" w:hAnsi="Arial"/>
          <w:lang w:val="es-ES"/>
        </w:rPr>
        <w:t>,</w:t>
      </w:r>
      <w:r w:rsidRPr="00E051F4">
        <w:rPr>
          <w:rFonts w:ascii="Arial" w:hAnsi="Arial"/>
          <w:lang w:val="es-ES"/>
        </w:rPr>
        <w:t xml:space="preserve"> el Convenio</w:t>
      </w:r>
      <w:r w:rsidR="22981AC6" w:rsidRPr="00E051F4">
        <w:rPr>
          <w:rFonts w:ascii="Arial" w:hAnsi="Arial"/>
          <w:lang w:val="es-ES"/>
        </w:rPr>
        <w:t xml:space="preserve"> sobre los Pueblos Indígenas y Tribales No.</w:t>
      </w:r>
      <w:r w:rsidRPr="00E051F4">
        <w:rPr>
          <w:rFonts w:ascii="Arial" w:hAnsi="Arial"/>
          <w:lang w:val="es-ES"/>
        </w:rPr>
        <w:t xml:space="preserve"> 169 de la OIT</w:t>
      </w:r>
      <w:r w:rsidR="4C543B14" w:rsidRPr="00E051F4">
        <w:rPr>
          <w:rFonts w:ascii="Arial" w:hAnsi="Arial"/>
          <w:lang w:val="es-ES"/>
        </w:rPr>
        <w:t xml:space="preserve"> de 1989</w:t>
      </w:r>
      <w:r w:rsidRPr="00E051F4">
        <w:rPr>
          <w:rFonts w:ascii="Arial" w:hAnsi="Arial"/>
          <w:lang w:val="es-ES"/>
        </w:rPr>
        <w:t xml:space="preserve">, </w:t>
      </w:r>
      <w:r w:rsidR="00B50791">
        <w:rPr>
          <w:rFonts w:ascii="Arial" w:hAnsi="Arial"/>
          <w:lang w:val="es-ES"/>
        </w:rPr>
        <w:t xml:space="preserve">ratificado por el Estado colombiano y aprobado como parte de su legislación interna por la Ley 21 del 4 de marzo de 1991, </w:t>
      </w:r>
      <w:r w:rsidR="00BD2A3F">
        <w:rPr>
          <w:rFonts w:ascii="Arial" w:hAnsi="Arial"/>
          <w:lang w:val="es-ES"/>
        </w:rPr>
        <w:t xml:space="preserve">en su artículo 20 señala el imperativo de adopción de </w:t>
      </w:r>
      <w:r w:rsidR="00BD2A3F">
        <w:rPr>
          <w:rFonts w:ascii="Arial" w:hAnsi="Arial"/>
          <w:i/>
          <w:iCs/>
          <w:lang w:val="es-ES"/>
        </w:rPr>
        <w:t>“…medidas especiales para garantizar a los trabajadores pertenecientes a esos pueblos una protección eficaz en materia de contratación y condiciones de empleo, en la medida en que no estén protegidos eficazmente por la legislación aplicable a los trabajadores en general”</w:t>
      </w:r>
      <w:r w:rsidR="00BD2A3F">
        <w:rPr>
          <w:rFonts w:ascii="Arial" w:hAnsi="Arial"/>
          <w:lang w:val="es-ES"/>
        </w:rPr>
        <w:t xml:space="preserve"> y, en cualquier caso, el de  </w:t>
      </w:r>
      <w:r w:rsidR="00BD2A3F">
        <w:rPr>
          <w:rFonts w:ascii="Arial" w:hAnsi="Arial"/>
          <w:i/>
          <w:iCs/>
          <w:lang w:val="es-ES"/>
        </w:rPr>
        <w:t>“…hacer cuanto esté en su poder por evitar cualquier discriminación entre los trabajadores pertenecientes a los pueblos interesados y demás trabajadores…”</w:t>
      </w:r>
      <w:r w:rsidR="00BD2A3F">
        <w:rPr>
          <w:rFonts w:ascii="Arial" w:hAnsi="Arial"/>
          <w:lang w:val="es-ES"/>
        </w:rPr>
        <w:t>.</w:t>
      </w:r>
    </w:p>
    <w:p w14:paraId="4677F3A9" w14:textId="5606D316" w:rsidR="5B98ABDF" w:rsidRPr="00E051F4" w:rsidRDefault="5B98ABDF" w:rsidP="5B98ABDF">
      <w:pPr>
        <w:jc w:val="both"/>
        <w:rPr>
          <w:rFonts w:ascii="Arial" w:hAnsi="Arial"/>
          <w:lang w:val="es-ES"/>
        </w:rPr>
      </w:pPr>
    </w:p>
    <w:p w14:paraId="064FFBF5" w14:textId="2E9E33AC" w:rsidR="6B8B043D" w:rsidRPr="00E051F4" w:rsidRDefault="6B8B043D" w:rsidP="5B98ABDF">
      <w:pPr>
        <w:spacing w:after="160" w:line="257" w:lineRule="auto"/>
        <w:jc w:val="both"/>
        <w:rPr>
          <w:rFonts w:ascii="Arial" w:hAnsi="Arial"/>
          <w:color w:val="000000" w:themeColor="text1"/>
          <w:lang w:val="es-ES"/>
        </w:rPr>
      </w:pPr>
      <w:r w:rsidRPr="00E051F4">
        <w:rPr>
          <w:rFonts w:ascii="Arial" w:hAnsi="Arial"/>
          <w:color w:val="000000" w:themeColor="text1"/>
          <w:lang w:val="es-ES"/>
        </w:rPr>
        <w:t>Que</w:t>
      </w:r>
      <w:r w:rsidR="3A0777E4" w:rsidRPr="00E051F4">
        <w:rPr>
          <w:rFonts w:ascii="Arial" w:hAnsi="Arial"/>
          <w:color w:val="000000" w:themeColor="text1"/>
          <w:lang w:val="es-ES"/>
        </w:rPr>
        <w:t xml:space="preserve"> la Organización Internacional del Trabajo (OIT) ha adoptado varios convenios relacionados con el trabajo decente entre los que se encuentran: El Convenio sobre la libertad sindical y la protección del derecho de sindicación (Convenio 87)</w:t>
      </w:r>
      <w:r w:rsidR="4D8D13CD" w:rsidRPr="00E051F4">
        <w:rPr>
          <w:rFonts w:ascii="Arial" w:hAnsi="Arial"/>
          <w:color w:val="000000" w:themeColor="text1"/>
          <w:lang w:val="es-ES"/>
        </w:rPr>
        <w:t xml:space="preserve">; el </w:t>
      </w:r>
      <w:r w:rsidR="3A0777E4" w:rsidRPr="00E051F4">
        <w:rPr>
          <w:rFonts w:ascii="Arial" w:hAnsi="Arial"/>
          <w:color w:val="000000" w:themeColor="text1"/>
          <w:lang w:val="es-ES"/>
        </w:rPr>
        <w:t>Convenio sobre el derecho de sindicación y de negociación colectiva (Convenio 98)</w:t>
      </w:r>
      <w:r w:rsidR="3FE9860F" w:rsidRPr="00E051F4">
        <w:rPr>
          <w:rFonts w:ascii="Arial" w:hAnsi="Arial"/>
          <w:color w:val="000000" w:themeColor="text1"/>
          <w:lang w:val="es-ES"/>
        </w:rPr>
        <w:t xml:space="preserve">; el </w:t>
      </w:r>
      <w:r w:rsidR="3A0777E4" w:rsidRPr="00E051F4">
        <w:rPr>
          <w:rFonts w:ascii="Arial" w:hAnsi="Arial"/>
          <w:color w:val="000000" w:themeColor="text1"/>
          <w:lang w:val="es-ES"/>
        </w:rPr>
        <w:t>Convenio sobre la abolición del trabajo forzoso (Convenio 29)</w:t>
      </w:r>
      <w:r w:rsidR="12F2FE02" w:rsidRPr="00E051F4">
        <w:rPr>
          <w:rFonts w:ascii="Arial" w:hAnsi="Arial"/>
          <w:color w:val="000000" w:themeColor="text1"/>
          <w:lang w:val="es-ES"/>
        </w:rPr>
        <w:t xml:space="preserve"> que </w:t>
      </w:r>
      <w:r w:rsidR="3A0777E4" w:rsidRPr="00E051F4">
        <w:rPr>
          <w:rFonts w:ascii="Arial" w:hAnsi="Arial"/>
          <w:color w:val="000000" w:themeColor="text1"/>
          <w:lang w:val="es-ES"/>
        </w:rPr>
        <w:t>prohíbe el trabajo forzoso u obligatorio en todas sus formas, incluyendo la trata de personas, la esclavitud y la servidumbre por deudas</w:t>
      </w:r>
      <w:r w:rsidR="57395253" w:rsidRPr="00E051F4">
        <w:rPr>
          <w:rFonts w:ascii="Arial" w:hAnsi="Arial"/>
          <w:color w:val="000000" w:themeColor="text1"/>
          <w:lang w:val="es-ES"/>
        </w:rPr>
        <w:t xml:space="preserve">; el </w:t>
      </w:r>
      <w:r w:rsidR="3A0777E4" w:rsidRPr="00E051F4">
        <w:rPr>
          <w:rFonts w:ascii="Arial" w:hAnsi="Arial"/>
          <w:color w:val="000000" w:themeColor="text1"/>
          <w:lang w:val="es-ES"/>
        </w:rPr>
        <w:t>Convenio sobre la edad mínima de admisión al empleo (Convenio138)</w:t>
      </w:r>
      <w:r w:rsidR="7245709A" w:rsidRPr="00E051F4">
        <w:rPr>
          <w:rFonts w:ascii="Arial" w:hAnsi="Arial"/>
          <w:color w:val="000000" w:themeColor="text1"/>
          <w:lang w:val="es-ES"/>
        </w:rPr>
        <w:t>;</w:t>
      </w:r>
      <w:r w:rsidR="11F3EB39" w:rsidRPr="00E051F4">
        <w:rPr>
          <w:rFonts w:ascii="Arial" w:hAnsi="Arial"/>
          <w:color w:val="000000" w:themeColor="text1"/>
          <w:lang w:val="es-ES"/>
        </w:rPr>
        <w:t xml:space="preserve"> el Convenio sobre las peores formas de trabajo infantil (Convenio 182);</w:t>
      </w:r>
      <w:r w:rsidR="7245709A" w:rsidRPr="00E051F4">
        <w:rPr>
          <w:rFonts w:ascii="Arial" w:hAnsi="Arial"/>
          <w:color w:val="000000" w:themeColor="text1"/>
          <w:lang w:val="es-ES"/>
        </w:rPr>
        <w:t xml:space="preserve"> el </w:t>
      </w:r>
      <w:r w:rsidR="3A0777E4" w:rsidRPr="00E051F4">
        <w:rPr>
          <w:rFonts w:ascii="Arial" w:hAnsi="Arial"/>
          <w:color w:val="000000" w:themeColor="text1"/>
          <w:lang w:val="es-ES"/>
        </w:rPr>
        <w:t>Convenio sobre el trabajo decente para las trabajadoras y los trabajadores domésticos (Convenio189)</w:t>
      </w:r>
      <w:r w:rsidR="19C74DA3" w:rsidRPr="00E051F4">
        <w:rPr>
          <w:rFonts w:ascii="Arial" w:hAnsi="Arial"/>
          <w:color w:val="000000" w:themeColor="text1"/>
          <w:lang w:val="es-ES"/>
        </w:rPr>
        <w:t xml:space="preserve"> que</w:t>
      </w:r>
      <w:r w:rsidR="3A0777E4" w:rsidRPr="00E051F4">
        <w:rPr>
          <w:rFonts w:ascii="Arial" w:hAnsi="Arial"/>
          <w:color w:val="000000" w:themeColor="text1"/>
          <w:lang w:val="es-ES"/>
        </w:rPr>
        <w:t xml:space="preserve"> busca garantizar la igualdad de trato y de oportunidades para l</w:t>
      </w:r>
      <w:r w:rsidR="334E43F8" w:rsidRPr="00E051F4">
        <w:rPr>
          <w:rFonts w:ascii="Arial" w:hAnsi="Arial"/>
          <w:color w:val="000000" w:themeColor="text1"/>
          <w:lang w:val="es-ES"/>
        </w:rPr>
        <w:t>a</w:t>
      </w:r>
      <w:r w:rsidR="3A0777E4" w:rsidRPr="00E051F4">
        <w:rPr>
          <w:rFonts w:ascii="Arial" w:hAnsi="Arial"/>
          <w:color w:val="000000" w:themeColor="text1"/>
          <w:lang w:val="es-ES"/>
        </w:rPr>
        <w:t>s trabajador</w:t>
      </w:r>
      <w:r w:rsidR="6BCB7344" w:rsidRPr="00E051F4">
        <w:rPr>
          <w:rFonts w:ascii="Arial" w:hAnsi="Arial"/>
          <w:color w:val="000000" w:themeColor="text1"/>
          <w:lang w:val="es-ES"/>
        </w:rPr>
        <w:t>a</w:t>
      </w:r>
      <w:r w:rsidR="3A0777E4" w:rsidRPr="00E051F4">
        <w:rPr>
          <w:rFonts w:ascii="Arial" w:hAnsi="Arial"/>
          <w:color w:val="000000" w:themeColor="text1"/>
          <w:lang w:val="es-ES"/>
        </w:rPr>
        <w:t>s doméstic</w:t>
      </w:r>
      <w:r w:rsidR="695A9AEE" w:rsidRPr="00E051F4">
        <w:rPr>
          <w:rFonts w:ascii="Arial" w:hAnsi="Arial"/>
          <w:color w:val="000000" w:themeColor="text1"/>
          <w:lang w:val="es-ES"/>
        </w:rPr>
        <w:t>a</w:t>
      </w:r>
      <w:r w:rsidR="3A0777E4" w:rsidRPr="00E051F4">
        <w:rPr>
          <w:rFonts w:ascii="Arial" w:hAnsi="Arial"/>
          <w:color w:val="000000" w:themeColor="text1"/>
          <w:lang w:val="es-ES"/>
        </w:rPr>
        <w:t>s</w:t>
      </w:r>
      <w:r w:rsidR="276FC6FC" w:rsidRPr="00E051F4">
        <w:rPr>
          <w:rFonts w:ascii="Arial" w:hAnsi="Arial"/>
          <w:color w:val="000000" w:themeColor="text1"/>
          <w:lang w:val="es-ES"/>
        </w:rPr>
        <w:t xml:space="preserve"> y el Convenio sobre </w:t>
      </w:r>
      <w:r w:rsidR="1C85C30B" w:rsidRPr="00E051F4">
        <w:rPr>
          <w:rFonts w:ascii="Arial" w:hAnsi="Arial"/>
          <w:color w:val="000000" w:themeColor="text1"/>
          <w:lang w:val="es-ES"/>
        </w:rPr>
        <w:t>la violencia y el acoso en el mundo del trabajo</w:t>
      </w:r>
      <w:r w:rsidR="001618E3">
        <w:rPr>
          <w:rFonts w:ascii="Arial" w:hAnsi="Arial"/>
          <w:color w:val="000000" w:themeColor="text1"/>
          <w:lang w:val="es-ES"/>
        </w:rPr>
        <w:t xml:space="preserve"> (Convenio 190)</w:t>
      </w:r>
      <w:r w:rsidR="1C85C30B" w:rsidRPr="00E051F4">
        <w:rPr>
          <w:rFonts w:ascii="Arial" w:hAnsi="Arial"/>
          <w:color w:val="000000" w:themeColor="text1"/>
          <w:lang w:val="es-ES"/>
        </w:rPr>
        <w:t>.</w:t>
      </w:r>
    </w:p>
    <w:p w14:paraId="4612BC40" w14:textId="61F0C994" w:rsidR="7C0C90C8" w:rsidRPr="00E051F4" w:rsidRDefault="7C0C90C8" w:rsidP="5B98ABDF">
      <w:pPr>
        <w:spacing w:after="160" w:line="257" w:lineRule="auto"/>
        <w:jc w:val="both"/>
        <w:rPr>
          <w:rFonts w:ascii="Arial" w:hAnsi="Arial"/>
          <w:color w:val="000000" w:themeColor="text1"/>
          <w:lang w:val="es-ES"/>
        </w:rPr>
      </w:pPr>
      <w:r w:rsidRPr="00E051F4">
        <w:rPr>
          <w:rFonts w:ascii="Arial" w:hAnsi="Arial"/>
          <w:color w:val="000000" w:themeColor="text1"/>
          <w:lang w:val="es-ES"/>
        </w:rPr>
        <w:t>Que</w:t>
      </w:r>
      <w:r w:rsidR="00EA6819">
        <w:rPr>
          <w:rFonts w:ascii="Arial" w:hAnsi="Arial"/>
          <w:color w:val="000000" w:themeColor="text1"/>
          <w:lang w:val="es-ES"/>
        </w:rPr>
        <w:t>,</w:t>
      </w:r>
      <w:r w:rsidRPr="00E051F4">
        <w:rPr>
          <w:rFonts w:ascii="Arial" w:hAnsi="Arial"/>
          <w:color w:val="000000" w:themeColor="text1"/>
          <w:lang w:val="es-ES"/>
        </w:rPr>
        <w:t xml:space="preserve"> </w:t>
      </w:r>
      <w:r w:rsidR="6B8B043D" w:rsidRPr="00E051F4">
        <w:rPr>
          <w:rFonts w:ascii="Arial" w:hAnsi="Arial"/>
          <w:color w:val="000000" w:themeColor="text1"/>
          <w:lang w:val="es-ES"/>
        </w:rPr>
        <w:t>Colombia ratificó</w:t>
      </w:r>
      <w:r w:rsidR="22EC596F" w:rsidRPr="00E051F4">
        <w:rPr>
          <w:rFonts w:ascii="Arial" w:hAnsi="Arial"/>
          <w:color w:val="000000" w:themeColor="text1"/>
          <w:lang w:val="es-ES"/>
        </w:rPr>
        <w:t xml:space="preserve"> el </w:t>
      </w:r>
      <w:r w:rsidR="6B8B043D" w:rsidRPr="00E051F4">
        <w:rPr>
          <w:rFonts w:ascii="Arial" w:hAnsi="Arial"/>
          <w:color w:val="000000" w:themeColor="text1"/>
          <w:lang w:val="es-ES"/>
        </w:rPr>
        <w:t>Convenio sobre igualdad de remuneración</w:t>
      </w:r>
      <w:r w:rsidR="00BE00BB">
        <w:rPr>
          <w:rFonts w:ascii="Arial" w:hAnsi="Arial"/>
          <w:color w:val="000000" w:themeColor="text1"/>
          <w:lang w:val="es-ES"/>
        </w:rPr>
        <w:t xml:space="preserve"> de 1951</w:t>
      </w:r>
      <w:r w:rsidR="5A690A91" w:rsidRPr="00E051F4">
        <w:rPr>
          <w:rFonts w:ascii="Arial" w:hAnsi="Arial"/>
          <w:color w:val="000000" w:themeColor="text1"/>
          <w:lang w:val="es-ES"/>
        </w:rPr>
        <w:t xml:space="preserve"> </w:t>
      </w:r>
      <w:r w:rsidR="00EA6819">
        <w:rPr>
          <w:rFonts w:ascii="Arial" w:hAnsi="Arial"/>
          <w:color w:val="000000" w:themeColor="text1"/>
          <w:lang w:val="es-ES"/>
        </w:rPr>
        <w:t>(Convenio 100)</w:t>
      </w:r>
      <w:r w:rsidR="3005DC59" w:rsidRPr="00E051F4">
        <w:rPr>
          <w:rFonts w:ascii="Arial" w:hAnsi="Arial"/>
          <w:color w:val="000000" w:themeColor="text1"/>
          <w:lang w:val="es-ES"/>
        </w:rPr>
        <w:t>,</w:t>
      </w:r>
      <w:r w:rsidR="04A95D02" w:rsidRPr="00E051F4">
        <w:rPr>
          <w:rFonts w:ascii="Arial" w:hAnsi="Arial"/>
          <w:color w:val="000000" w:themeColor="text1"/>
          <w:lang w:val="es-ES"/>
        </w:rPr>
        <w:t xml:space="preserve"> </w:t>
      </w:r>
      <w:r w:rsidR="00EA6819">
        <w:rPr>
          <w:rFonts w:ascii="Arial" w:hAnsi="Arial"/>
          <w:color w:val="000000" w:themeColor="text1"/>
          <w:lang w:val="es-ES"/>
        </w:rPr>
        <w:t xml:space="preserve">con lo que se obligó a emplear </w:t>
      </w:r>
      <w:r w:rsidR="00EA6819">
        <w:rPr>
          <w:rFonts w:ascii="Arial" w:hAnsi="Arial"/>
          <w:i/>
          <w:iCs/>
          <w:color w:val="000000" w:themeColor="text1"/>
          <w:lang w:val="es-ES"/>
        </w:rPr>
        <w:t>“…medios adaptados a los métodos vigentes de fijación de tasas de remuneración, promover y, en la medida en que sea compatible con dichos métodos, garantizar la aplicación a todos los trabajadores del principio de igualdad de remuneración entre la mano de obra masculina y la mano de obra femenina por un trabajo de igual valor”</w:t>
      </w:r>
      <w:r w:rsidR="00EA6819">
        <w:rPr>
          <w:rFonts w:ascii="Arial" w:hAnsi="Arial"/>
          <w:color w:val="000000" w:themeColor="text1"/>
          <w:lang w:val="es-ES"/>
        </w:rPr>
        <w:t>.</w:t>
      </w:r>
    </w:p>
    <w:p w14:paraId="2874AF88" w14:textId="01ED54CF" w:rsidR="0E820E7F" w:rsidRPr="00E051F4" w:rsidRDefault="0E820E7F" w:rsidP="5B98ABDF">
      <w:pPr>
        <w:spacing w:after="160" w:line="257" w:lineRule="auto"/>
        <w:jc w:val="both"/>
        <w:rPr>
          <w:rFonts w:ascii="Arial" w:hAnsi="Arial"/>
          <w:lang w:val="es-ES"/>
        </w:rPr>
      </w:pPr>
      <w:r w:rsidRPr="00E051F4">
        <w:rPr>
          <w:rFonts w:ascii="Arial" w:hAnsi="Arial"/>
          <w:color w:val="000000" w:themeColor="text1"/>
          <w:lang w:val="es-ES"/>
        </w:rPr>
        <w:t xml:space="preserve">Que </w:t>
      </w:r>
      <w:r w:rsidR="6B8B043D" w:rsidRPr="00E051F4">
        <w:rPr>
          <w:rFonts w:ascii="Arial" w:hAnsi="Arial"/>
          <w:color w:val="000000" w:themeColor="text1"/>
          <w:lang w:val="es-ES"/>
        </w:rPr>
        <w:t xml:space="preserve">el Convenio sobre la discriminación en el empleo y la ocupación </w:t>
      </w:r>
      <w:r w:rsidR="072C3396" w:rsidRPr="00E051F4">
        <w:rPr>
          <w:rFonts w:ascii="Arial" w:hAnsi="Arial"/>
          <w:color w:val="000000" w:themeColor="text1"/>
          <w:lang w:val="es-ES"/>
        </w:rPr>
        <w:t xml:space="preserve">de </w:t>
      </w:r>
      <w:r w:rsidR="6B8B043D" w:rsidRPr="00E051F4">
        <w:rPr>
          <w:rFonts w:ascii="Arial" w:hAnsi="Arial"/>
          <w:color w:val="000000" w:themeColor="text1"/>
          <w:lang w:val="es-ES"/>
        </w:rPr>
        <w:t>1958</w:t>
      </w:r>
      <w:r w:rsidR="00BE00BB">
        <w:rPr>
          <w:rFonts w:ascii="Arial" w:hAnsi="Arial"/>
          <w:color w:val="000000" w:themeColor="text1"/>
          <w:lang w:val="es-ES"/>
        </w:rPr>
        <w:t xml:space="preserve"> (Convenio 111)</w:t>
      </w:r>
      <w:r w:rsidR="76397737" w:rsidRPr="00E051F4">
        <w:rPr>
          <w:rFonts w:ascii="Arial" w:hAnsi="Arial"/>
          <w:color w:val="000000" w:themeColor="text1"/>
          <w:lang w:val="es-ES"/>
        </w:rPr>
        <w:t xml:space="preserve">, </w:t>
      </w:r>
      <w:r w:rsidR="00BE00BB">
        <w:rPr>
          <w:rFonts w:ascii="Arial" w:hAnsi="Arial"/>
          <w:color w:val="000000" w:themeColor="text1"/>
          <w:lang w:val="es-ES"/>
        </w:rPr>
        <w:t xml:space="preserve">ratificado por el Estado colombiano, </w:t>
      </w:r>
      <w:r w:rsidR="3A7762A6" w:rsidRPr="00E051F4">
        <w:rPr>
          <w:rFonts w:ascii="Arial" w:hAnsi="Arial"/>
          <w:color w:val="000000" w:themeColor="text1"/>
          <w:lang w:val="es-ES"/>
        </w:rPr>
        <w:t xml:space="preserve">en su artículo 2, obliga </w:t>
      </w:r>
      <w:r w:rsidR="00BE00BB" w:rsidRPr="00DB36B6">
        <w:rPr>
          <w:rFonts w:ascii="Arial" w:hAnsi="Arial"/>
          <w:i/>
          <w:iCs/>
          <w:color w:val="000000" w:themeColor="text1"/>
          <w:lang w:val="es-ES"/>
        </w:rPr>
        <w:t>“…</w:t>
      </w:r>
      <w:r w:rsidR="76397737" w:rsidRPr="00DB36B6">
        <w:rPr>
          <w:rFonts w:ascii="Arial" w:hAnsi="Arial"/>
          <w:i/>
          <w:iCs/>
          <w:lang w:val="es-ES"/>
        </w:rPr>
        <w:t>a formular y llevar a cabo una política nacional que promueva, por métodos adecuados a las condiciones y a la práctica nacionales, la igualdad de oportunidades y de trato en materia de empleo y ocupación, con objeto de eliminar cualquier discriminación a este respecto</w:t>
      </w:r>
      <w:r w:rsidR="00BE00BB" w:rsidRPr="00DB36B6">
        <w:rPr>
          <w:rFonts w:ascii="Arial" w:hAnsi="Arial"/>
          <w:i/>
          <w:iCs/>
          <w:lang w:val="es-ES"/>
        </w:rPr>
        <w:t>”</w:t>
      </w:r>
      <w:r w:rsidR="76397737" w:rsidRPr="00DB36B6">
        <w:rPr>
          <w:rFonts w:ascii="Arial" w:hAnsi="Arial"/>
          <w:i/>
          <w:iCs/>
          <w:lang w:val="es-ES"/>
        </w:rPr>
        <w:t>.</w:t>
      </w:r>
    </w:p>
    <w:p w14:paraId="6325C9FE" w14:textId="1FADED0E" w:rsidR="4A5F8236" w:rsidRPr="00E051F4" w:rsidRDefault="4A5F8236" w:rsidP="5B98ABDF">
      <w:pPr>
        <w:spacing w:after="160" w:line="257" w:lineRule="auto"/>
        <w:jc w:val="both"/>
        <w:rPr>
          <w:rFonts w:ascii="Arial" w:hAnsi="Arial"/>
          <w:lang w:val="es-ES"/>
        </w:rPr>
      </w:pPr>
      <w:r w:rsidRPr="00E051F4">
        <w:rPr>
          <w:rFonts w:ascii="Arial" w:hAnsi="Arial"/>
          <w:lang w:val="es-ES"/>
        </w:rPr>
        <w:t xml:space="preserve">Que de acuerdo con el artículo 11 de la </w:t>
      </w:r>
      <w:r w:rsidRPr="00E051F4">
        <w:rPr>
          <w:rFonts w:ascii="Arial" w:hAnsi="Arial"/>
          <w:color w:val="000000" w:themeColor="text1"/>
          <w:lang w:val="es-ES"/>
        </w:rPr>
        <w:t>Convención sobre la eliminación de todas las formas de</w:t>
      </w:r>
      <w:r w:rsidR="61744E3C" w:rsidRPr="00E051F4">
        <w:rPr>
          <w:rFonts w:ascii="Arial" w:hAnsi="Arial"/>
          <w:color w:val="000000" w:themeColor="text1"/>
          <w:lang w:val="es-ES"/>
        </w:rPr>
        <w:t xml:space="preserve"> </w:t>
      </w:r>
      <w:r w:rsidRPr="00E051F4">
        <w:rPr>
          <w:rFonts w:ascii="Arial" w:hAnsi="Arial"/>
          <w:color w:val="000000" w:themeColor="text1"/>
          <w:lang w:val="es-ES"/>
        </w:rPr>
        <w:t>discriminación contra la mujer</w:t>
      </w:r>
      <w:r w:rsidR="00A03C8D">
        <w:rPr>
          <w:rFonts w:ascii="Arial" w:hAnsi="Arial"/>
          <w:color w:val="000000" w:themeColor="text1"/>
          <w:lang w:val="es-ES"/>
        </w:rPr>
        <w:t xml:space="preserve"> adoptada por la Asamblea General de las Naciones Unidas y</w:t>
      </w:r>
      <w:r w:rsidR="1ACE5253" w:rsidRPr="00E051F4">
        <w:rPr>
          <w:rFonts w:ascii="Arial" w:hAnsi="Arial"/>
          <w:color w:val="000000" w:themeColor="text1"/>
          <w:lang w:val="es-ES"/>
        </w:rPr>
        <w:t xml:space="preserve"> </w:t>
      </w:r>
      <w:r w:rsidR="00A03C8D">
        <w:rPr>
          <w:rFonts w:ascii="Arial" w:hAnsi="Arial"/>
          <w:color w:val="000000" w:themeColor="text1"/>
          <w:lang w:val="es-ES"/>
        </w:rPr>
        <w:t>aprobada</w:t>
      </w:r>
      <w:r w:rsidR="00A03C8D" w:rsidRPr="00E051F4">
        <w:rPr>
          <w:rFonts w:ascii="Arial" w:hAnsi="Arial"/>
          <w:color w:val="000000" w:themeColor="text1"/>
          <w:lang w:val="es-ES"/>
        </w:rPr>
        <w:t xml:space="preserve"> </w:t>
      </w:r>
      <w:r w:rsidR="1ACE5253" w:rsidRPr="00E051F4">
        <w:rPr>
          <w:rFonts w:ascii="Arial" w:hAnsi="Arial"/>
          <w:color w:val="000000" w:themeColor="text1"/>
          <w:lang w:val="es-ES"/>
        </w:rPr>
        <w:t xml:space="preserve">por Colombia mediante la Ley 051 </w:t>
      </w:r>
      <w:r w:rsidR="004F18A4">
        <w:rPr>
          <w:rFonts w:ascii="Arial" w:hAnsi="Arial"/>
          <w:color w:val="000000" w:themeColor="text1"/>
          <w:lang w:val="es-ES"/>
        </w:rPr>
        <w:t xml:space="preserve">del 2 de junio </w:t>
      </w:r>
      <w:r w:rsidR="1ACE5253" w:rsidRPr="00E051F4">
        <w:rPr>
          <w:rFonts w:ascii="Arial" w:hAnsi="Arial"/>
          <w:color w:val="000000" w:themeColor="text1"/>
          <w:lang w:val="es-ES"/>
        </w:rPr>
        <w:lastRenderedPageBreak/>
        <w:t>de 1981, los</w:t>
      </w:r>
      <w:r w:rsidR="24E7702E" w:rsidRPr="00E051F4">
        <w:rPr>
          <w:rFonts w:ascii="Arial" w:hAnsi="Arial"/>
          <w:color w:val="000000" w:themeColor="text1"/>
          <w:lang w:val="es-ES"/>
        </w:rPr>
        <w:t xml:space="preserve"> E</w:t>
      </w:r>
      <w:r w:rsidRPr="00E051F4">
        <w:rPr>
          <w:rFonts w:ascii="Arial" w:hAnsi="Arial"/>
          <w:lang w:val="es-ES"/>
        </w:rPr>
        <w:t xml:space="preserve">stados </w:t>
      </w:r>
      <w:r w:rsidR="00956FAA" w:rsidRPr="00E051F4">
        <w:rPr>
          <w:rFonts w:ascii="Arial" w:hAnsi="Arial"/>
          <w:lang w:val="es-ES"/>
        </w:rPr>
        <w:t xml:space="preserve">están en la obligación de </w:t>
      </w:r>
      <w:r w:rsidRPr="00E051F4">
        <w:rPr>
          <w:rFonts w:ascii="Arial" w:hAnsi="Arial"/>
          <w:lang w:val="es-ES"/>
        </w:rPr>
        <w:t xml:space="preserve">adoptar </w:t>
      </w:r>
      <w:r w:rsidR="004F18A4" w:rsidRPr="00DB36B6">
        <w:rPr>
          <w:rFonts w:ascii="Arial" w:hAnsi="Arial"/>
          <w:i/>
          <w:iCs/>
          <w:lang w:val="es-ES"/>
        </w:rPr>
        <w:t>“…</w:t>
      </w:r>
      <w:r w:rsidRPr="00DB36B6">
        <w:rPr>
          <w:rFonts w:ascii="Arial" w:hAnsi="Arial"/>
          <w:i/>
          <w:iCs/>
          <w:lang w:val="es-ES"/>
        </w:rPr>
        <w:t xml:space="preserve">todas las medidas apropiadas para eliminar la discriminación contra la mujer en la esfera del empleo a fin de asegurar, en condiciones de igualdad </w:t>
      </w:r>
      <w:r w:rsidR="004F18A4" w:rsidRPr="00DB36B6">
        <w:rPr>
          <w:rFonts w:ascii="Arial" w:hAnsi="Arial"/>
          <w:i/>
          <w:iCs/>
          <w:lang w:val="es-ES"/>
        </w:rPr>
        <w:t>entre</w:t>
      </w:r>
      <w:r w:rsidRPr="00DB36B6">
        <w:rPr>
          <w:rFonts w:ascii="Arial" w:hAnsi="Arial"/>
          <w:i/>
          <w:iCs/>
          <w:lang w:val="es-ES"/>
        </w:rPr>
        <w:t xml:space="preserve"> hombres</w:t>
      </w:r>
      <w:r w:rsidR="004F18A4" w:rsidRPr="00DB36B6">
        <w:rPr>
          <w:rFonts w:ascii="Arial" w:hAnsi="Arial"/>
          <w:i/>
          <w:iCs/>
          <w:lang w:val="es-ES"/>
        </w:rPr>
        <w:t xml:space="preserve"> y mujeres, los mismos derechos”</w:t>
      </w:r>
      <w:r w:rsidR="0A77BA15" w:rsidRPr="00E051F4">
        <w:rPr>
          <w:rFonts w:ascii="Arial" w:hAnsi="Arial"/>
          <w:lang w:val="es-ES"/>
        </w:rPr>
        <w:t>.</w:t>
      </w:r>
    </w:p>
    <w:p w14:paraId="2071C324" w14:textId="31E0609B" w:rsidR="31F5B30C" w:rsidRPr="00E051F4" w:rsidRDefault="31F5B30C" w:rsidP="5B98ABDF">
      <w:pPr>
        <w:jc w:val="both"/>
        <w:rPr>
          <w:rFonts w:ascii="Arial" w:hAnsi="Arial"/>
          <w:lang w:val="es-ES"/>
        </w:rPr>
      </w:pPr>
      <w:r w:rsidRPr="00E051F4">
        <w:rPr>
          <w:rFonts w:ascii="Arial" w:hAnsi="Arial"/>
          <w:lang w:val="es-ES"/>
        </w:rPr>
        <w:t>Que l</w:t>
      </w:r>
      <w:r w:rsidR="204755E8" w:rsidRPr="00E051F4">
        <w:rPr>
          <w:rFonts w:ascii="Arial" w:hAnsi="Arial"/>
          <w:lang w:val="es-ES"/>
        </w:rPr>
        <w:t xml:space="preserve">a Declaración Americana de los Derechos y Deberes del Hombre en su artículo XIV establece que </w:t>
      </w:r>
      <w:r w:rsidR="204755E8" w:rsidRPr="00E051F4">
        <w:rPr>
          <w:rFonts w:ascii="Arial" w:hAnsi="Arial"/>
          <w:i/>
          <w:lang w:val="es-ES"/>
        </w:rPr>
        <w:t>“</w:t>
      </w:r>
      <w:r w:rsidR="005D0629">
        <w:rPr>
          <w:rFonts w:ascii="Arial" w:hAnsi="Arial"/>
          <w:i/>
          <w:lang w:val="es-ES"/>
        </w:rPr>
        <w:t>T</w:t>
      </w:r>
      <w:r w:rsidR="005D0629" w:rsidRPr="00E051F4">
        <w:rPr>
          <w:rFonts w:ascii="Arial" w:hAnsi="Arial"/>
          <w:i/>
          <w:lang w:val="es-ES"/>
        </w:rPr>
        <w:t xml:space="preserve">oda </w:t>
      </w:r>
      <w:r w:rsidR="204755E8" w:rsidRPr="00E051F4">
        <w:rPr>
          <w:rFonts w:ascii="Arial" w:hAnsi="Arial"/>
          <w:i/>
          <w:lang w:val="es-ES"/>
        </w:rPr>
        <w:t>persona que trabaja tiene derecho de recibir una remuneración que, en relación con su capacidad y destreza le asegure un nivel de vida conveniente para sí misma y su familia</w:t>
      </w:r>
      <w:r w:rsidR="204755E8" w:rsidRPr="00E051F4">
        <w:rPr>
          <w:rFonts w:ascii="Arial" w:hAnsi="Arial" w:cs="Arial"/>
          <w:i/>
          <w:iCs/>
          <w:lang w:val="es-ES"/>
        </w:rPr>
        <w:t>”</w:t>
      </w:r>
      <w:r w:rsidR="00124C5C" w:rsidRPr="00E051F4">
        <w:rPr>
          <w:rFonts w:ascii="Arial" w:hAnsi="Arial" w:cs="Arial"/>
          <w:lang w:val="es-ES"/>
        </w:rPr>
        <w:t>;</w:t>
      </w:r>
      <w:r w:rsidR="204755E8" w:rsidRPr="00E051F4">
        <w:rPr>
          <w:rFonts w:ascii="Arial" w:hAnsi="Arial" w:cs="Arial"/>
          <w:lang w:val="es-ES"/>
        </w:rPr>
        <w:t xml:space="preserve"> </w:t>
      </w:r>
      <w:r w:rsidR="00124C5C" w:rsidRPr="00E051F4">
        <w:rPr>
          <w:rFonts w:ascii="Arial" w:hAnsi="Arial" w:cs="Arial"/>
          <w:lang w:val="es-ES"/>
        </w:rPr>
        <w:t>e</w:t>
      </w:r>
      <w:r w:rsidR="204755E8" w:rsidRPr="00E051F4">
        <w:rPr>
          <w:rFonts w:ascii="Arial" w:hAnsi="Arial" w:cs="Arial"/>
          <w:lang w:val="es-ES"/>
        </w:rPr>
        <w:t>l</w:t>
      </w:r>
      <w:r w:rsidR="204755E8" w:rsidRPr="00E051F4">
        <w:rPr>
          <w:rFonts w:ascii="Arial" w:hAnsi="Arial"/>
          <w:lang w:val="es-ES"/>
        </w:rPr>
        <w:t xml:space="preserve"> artículo XV reconoce que </w:t>
      </w:r>
      <w:r w:rsidR="204755E8" w:rsidRPr="00E051F4">
        <w:rPr>
          <w:rFonts w:ascii="Arial" w:hAnsi="Arial"/>
          <w:i/>
          <w:lang w:val="es-ES"/>
        </w:rPr>
        <w:t>“</w:t>
      </w:r>
      <w:r w:rsidR="005D0629">
        <w:rPr>
          <w:rFonts w:ascii="Arial" w:hAnsi="Arial"/>
          <w:i/>
          <w:lang w:val="es-ES"/>
        </w:rPr>
        <w:t>T</w:t>
      </w:r>
      <w:r w:rsidR="005D0629" w:rsidRPr="00E051F4">
        <w:rPr>
          <w:rFonts w:ascii="Arial" w:hAnsi="Arial"/>
          <w:i/>
          <w:lang w:val="es-ES"/>
        </w:rPr>
        <w:t xml:space="preserve">oda </w:t>
      </w:r>
      <w:r w:rsidR="204755E8" w:rsidRPr="00E051F4">
        <w:rPr>
          <w:rFonts w:ascii="Arial" w:hAnsi="Arial"/>
          <w:i/>
          <w:lang w:val="es-ES"/>
        </w:rPr>
        <w:t xml:space="preserve">persona tiene </w:t>
      </w:r>
      <w:r w:rsidR="52A34073" w:rsidRPr="00E051F4">
        <w:rPr>
          <w:rFonts w:ascii="Arial" w:hAnsi="Arial"/>
          <w:i/>
          <w:lang w:val="es-ES"/>
        </w:rPr>
        <w:t xml:space="preserve">derecho a descanso, a honesta recreación y a la oportunidad de emplear </w:t>
      </w:r>
      <w:r w:rsidR="005D0629">
        <w:rPr>
          <w:rFonts w:ascii="Arial" w:hAnsi="Arial"/>
          <w:i/>
          <w:lang w:val="es-ES"/>
        </w:rPr>
        <w:t xml:space="preserve">útilmente </w:t>
      </w:r>
      <w:r w:rsidR="52A34073" w:rsidRPr="00E051F4">
        <w:rPr>
          <w:rFonts w:ascii="Arial" w:hAnsi="Arial"/>
          <w:i/>
          <w:lang w:val="es-ES"/>
        </w:rPr>
        <w:t>el tiempo libre en beneficio de su mejoramiento espiritual, cultural y físico</w:t>
      </w:r>
      <w:r w:rsidR="52A34073" w:rsidRPr="00E051F4">
        <w:rPr>
          <w:rFonts w:ascii="Arial" w:hAnsi="Arial" w:cs="Arial"/>
          <w:i/>
          <w:iCs/>
          <w:lang w:val="es-ES"/>
        </w:rPr>
        <w:t>”</w:t>
      </w:r>
      <w:r w:rsidR="00124C5C" w:rsidRPr="00E051F4">
        <w:rPr>
          <w:rFonts w:ascii="Arial" w:hAnsi="Arial" w:cs="Arial"/>
          <w:lang w:val="es-ES"/>
        </w:rPr>
        <w:t>;</w:t>
      </w:r>
      <w:r w:rsidR="52A34073" w:rsidRPr="00E051F4">
        <w:rPr>
          <w:rFonts w:ascii="Arial" w:hAnsi="Arial" w:cs="Arial"/>
          <w:lang w:val="es-ES"/>
        </w:rPr>
        <w:t xml:space="preserve"> </w:t>
      </w:r>
      <w:r w:rsidR="00124C5C" w:rsidRPr="00E051F4">
        <w:rPr>
          <w:rFonts w:ascii="Arial" w:hAnsi="Arial" w:cs="Arial"/>
          <w:lang w:val="es-ES"/>
        </w:rPr>
        <w:t>y,</w:t>
      </w:r>
      <w:r w:rsidR="52A34073" w:rsidRPr="00E051F4">
        <w:rPr>
          <w:rFonts w:ascii="Arial" w:hAnsi="Arial"/>
          <w:lang w:val="es-ES"/>
        </w:rPr>
        <w:t xml:space="preserve"> el artículo XXII consagra que </w:t>
      </w:r>
      <w:r w:rsidR="52A34073" w:rsidRPr="00E051F4">
        <w:rPr>
          <w:rFonts w:ascii="Arial" w:hAnsi="Arial"/>
          <w:i/>
          <w:lang w:val="es-ES"/>
        </w:rPr>
        <w:t>“</w:t>
      </w:r>
      <w:r w:rsidR="005D0629">
        <w:rPr>
          <w:rFonts w:ascii="Arial" w:hAnsi="Arial"/>
          <w:i/>
          <w:lang w:val="es-ES"/>
        </w:rPr>
        <w:t>T</w:t>
      </w:r>
      <w:r w:rsidR="005D0629" w:rsidRPr="00E051F4">
        <w:rPr>
          <w:rFonts w:ascii="Arial" w:hAnsi="Arial"/>
          <w:i/>
          <w:lang w:val="es-ES"/>
        </w:rPr>
        <w:t xml:space="preserve">oda </w:t>
      </w:r>
      <w:r w:rsidR="52A34073" w:rsidRPr="00E051F4">
        <w:rPr>
          <w:rFonts w:ascii="Arial" w:hAnsi="Arial"/>
          <w:i/>
          <w:lang w:val="es-ES"/>
        </w:rPr>
        <w:t xml:space="preserve">persona tiene el derecho de asociarse con otras para promover, ejercer y proteger sus intereses legítimos de orden político, económico, religioso, </w:t>
      </w:r>
      <w:r w:rsidR="005D0629">
        <w:rPr>
          <w:rFonts w:ascii="Arial" w:hAnsi="Arial"/>
          <w:i/>
          <w:lang w:val="es-ES"/>
        </w:rPr>
        <w:t xml:space="preserve">social, </w:t>
      </w:r>
      <w:r w:rsidR="52A34073" w:rsidRPr="00E051F4">
        <w:rPr>
          <w:rFonts w:ascii="Arial" w:hAnsi="Arial"/>
          <w:i/>
          <w:lang w:val="es-ES"/>
        </w:rPr>
        <w:t>cultural, profesional, sindical o de cualquier otro orden”</w:t>
      </w:r>
      <w:r w:rsidR="52A34073" w:rsidRPr="00E051F4">
        <w:rPr>
          <w:rFonts w:ascii="Arial" w:hAnsi="Arial"/>
          <w:lang w:val="es-ES"/>
        </w:rPr>
        <w:t xml:space="preserve">. </w:t>
      </w:r>
    </w:p>
    <w:p w14:paraId="0477C245" w14:textId="47AB97F7" w:rsidR="5B98ABDF" w:rsidRPr="00E051F4" w:rsidRDefault="5B98ABDF" w:rsidP="5B98ABDF">
      <w:pPr>
        <w:jc w:val="both"/>
        <w:rPr>
          <w:rFonts w:ascii="Arial" w:hAnsi="Arial"/>
          <w:lang w:val="es-ES"/>
        </w:rPr>
      </w:pPr>
    </w:p>
    <w:p w14:paraId="2BB11E0C" w14:textId="07D0D986" w:rsidR="52A34073" w:rsidRPr="00E051F4" w:rsidRDefault="52A34073" w:rsidP="5B98ABDF">
      <w:pPr>
        <w:jc w:val="both"/>
        <w:rPr>
          <w:rFonts w:ascii="Arial" w:hAnsi="Arial"/>
          <w:lang w:val="es-ES"/>
        </w:rPr>
      </w:pPr>
      <w:r w:rsidRPr="00E051F4">
        <w:rPr>
          <w:rFonts w:ascii="Arial" w:hAnsi="Arial"/>
          <w:lang w:val="es-ES"/>
        </w:rPr>
        <w:t>Que la Convención Americana sobre Derechos Humanos</w:t>
      </w:r>
      <w:r w:rsidR="00596C2B">
        <w:rPr>
          <w:rFonts w:ascii="Arial" w:hAnsi="Arial"/>
          <w:lang w:val="es-ES"/>
        </w:rPr>
        <w:t xml:space="preserve"> (</w:t>
      </w:r>
      <w:r w:rsidRPr="00E051F4">
        <w:rPr>
          <w:rFonts w:ascii="Arial" w:hAnsi="Arial"/>
          <w:lang w:val="es-ES"/>
        </w:rPr>
        <w:t>Pacto de San José</w:t>
      </w:r>
      <w:r w:rsidR="6FE4E2BA" w:rsidRPr="00E051F4">
        <w:rPr>
          <w:rFonts w:ascii="Arial" w:hAnsi="Arial"/>
          <w:lang w:val="es-ES"/>
        </w:rPr>
        <w:t xml:space="preserve"> de Costa Rica</w:t>
      </w:r>
      <w:r w:rsidR="00596C2B">
        <w:rPr>
          <w:rFonts w:ascii="Arial" w:hAnsi="Arial"/>
          <w:lang w:val="es-ES"/>
        </w:rPr>
        <w:t>)</w:t>
      </w:r>
      <w:r w:rsidRPr="00E051F4">
        <w:rPr>
          <w:rFonts w:ascii="Arial" w:hAnsi="Arial"/>
          <w:lang w:val="es-ES"/>
        </w:rPr>
        <w:t>, prohíbe en su artículo 6 la esclavitud o servidumbre</w:t>
      </w:r>
      <w:r w:rsidR="00952D57" w:rsidRPr="00E051F4">
        <w:rPr>
          <w:rFonts w:ascii="Arial" w:hAnsi="Arial" w:cs="Arial"/>
          <w:lang w:val="es-ES"/>
        </w:rPr>
        <w:t>;</w:t>
      </w:r>
      <w:r w:rsidRPr="00E051F4">
        <w:rPr>
          <w:rFonts w:ascii="Arial" w:hAnsi="Arial" w:cs="Arial"/>
          <w:lang w:val="es-ES"/>
        </w:rPr>
        <w:t xml:space="preserve"> </w:t>
      </w:r>
      <w:r w:rsidR="00952D57" w:rsidRPr="00E051F4">
        <w:rPr>
          <w:rFonts w:ascii="Arial" w:hAnsi="Arial" w:cs="Arial"/>
          <w:lang w:val="es-ES"/>
        </w:rPr>
        <w:t>y,</w:t>
      </w:r>
      <w:r w:rsidRPr="00E051F4">
        <w:rPr>
          <w:rFonts w:ascii="Arial" w:hAnsi="Arial"/>
          <w:lang w:val="es-ES"/>
        </w:rPr>
        <w:t xml:space="preserve"> en su artículo 16 reconoce el derecho de asociación y la posibilidad</w:t>
      </w:r>
      <w:r w:rsidR="00961EC7">
        <w:rPr>
          <w:rFonts w:ascii="Arial" w:hAnsi="Arial"/>
          <w:lang w:val="es-ES"/>
        </w:rPr>
        <w:t xml:space="preserve"> de</w:t>
      </w:r>
      <w:r w:rsidRPr="00E051F4">
        <w:rPr>
          <w:rFonts w:ascii="Arial" w:hAnsi="Arial"/>
          <w:lang w:val="es-ES"/>
        </w:rPr>
        <w:t xml:space="preserve"> </w:t>
      </w:r>
      <w:r w:rsidR="00596C2B">
        <w:rPr>
          <w:rFonts w:ascii="Arial" w:hAnsi="Arial"/>
          <w:lang w:val="es-ES"/>
        </w:rPr>
        <w:t xml:space="preserve">restringirlo legalmente, y aún privar de su ejercicio, </w:t>
      </w:r>
      <w:r w:rsidR="00596C2B" w:rsidRPr="00340D62">
        <w:rPr>
          <w:rFonts w:ascii="Arial" w:hAnsi="Arial"/>
          <w:i/>
          <w:iCs/>
          <w:lang w:val="es-ES"/>
        </w:rPr>
        <w:t>“…a los miembros de las fuerzas armadas y de la policía”</w:t>
      </w:r>
      <w:r w:rsidRPr="00E051F4">
        <w:rPr>
          <w:rFonts w:ascii="Arial" w:hAnsi="Arial"/>
          <w:lang w:val="es-ES"/>
        </w:rPr>
        <w:t>.</w:t>
      </w:r>
    </w:p>
    <w:p w14:paraId="6D9B0F64" w14:textId="0A3D472A" w:rsidR="5B98ABDF" w:rsidRPr="00E051F4" w:rsidRDefault="5B98ABDF" w:rsidP="5B98ABDF">
      <w:pPr>
        <w:rPr>
          <w:rFonts w:ascii="Arial" w:hAnsi="Arial"/>
          <w:lang w:val="es-ES"/>
        </w:rPr>
      </w:pPr>
    </w:p>
    <w:p w14:paraId="676C9742" w14:textId="139F21C2" w:rsidR="385C4970" w:rsidRPr="00E051F4" w:rsidRDefault="385C4970" w:rsidP="5B98ABDF">
      <w:pPr>
        <w:jc w:val="both"/>
        <w:rPr>
          <w:rFonts w:ascii="Arial" w:hAnsi="Arial"/>
          <w:lang w:val="es-ES"/>
        </w:rPr>
      </w:pPr>
      <w:r w:rsidRPr="00E051F4">
        <w:rPr>
          <w:rFonts w:ascii="Arial" w:hAnsi="Arial"/>
          <w:lang w:val="es-ES"/>
        </w:rPr>
        <w:t>Que la Carta de la Organización de Estados Americanos en su artículo 45</w:t>
      </w:r>
      <w:r w:rsidR="003E06D1">
        <w:rPr>
          <w:rFonts w:ascii="Arial" w:hAnsi="Arial"/>
          <w:lang w:val="es-ES"/>
        </w:rPr>
        <w:t xml:space="preserve"> señala que la consecución de la realización plena de las aspiraciones del hombre dentro de un orden justo, se alcanza teniendo como principios, entre otros, que </w:t>
      </w:r>
      <w:r w:rsidR="003E06D1" w:rsidRPr="00071562">
        <w:rPr>
          <w:rFonts w:ascii="Arial" w:hAnsi="Arial" w:cs="Arial"/>
          <w:i/>
          <w:iCs/>
          <w:lang w:val="es-ES"/>
        </w:rPr>
        <w:t>“El trabajo es un derecho y un deber social, otorga dignidad a quien lo realiza y debe prestarse en condiciones que, incluyendo un régimen de salarios justos, aseguren la vida, la salud y un nivel económico decoroso para el trabajador y su familia, tanto en sus años de trabajo como en su vejez, o cuando cualquier circunstancia lo prive de la posibilidad de trabajar”</w:t>
      </w:r>
      <w:r w:rsidR="003E06D1">
        <w:rPr>
          <w:rFonts w:ascii="Arial" w:hAnsi="Arial" w:cs="Arial"/>
          <w:lang w:val="es-ES"/>
        </w:rPr>
        <w:t xml:space="preserve"> (</w:t>
      </w:r>
      <w:proofErr w:type="spellStart"/>
      <w:r w:rsidR="003E06D1">
        <w:rPr>
          <w:rFonts w:ascii="Arial" w:hAnsi="Arial" w:cs="Arial"/>
          <w:lang w:val="es-ES"/>
        </w:rPr>
        <w:t>lit.</w:t>
      </w:r>
      <w:proofErr w:type="spellEnd"/>
      <w:r w:rsidR="003E06D1">
        <w:rPr>
          <w:rFonts w:ascii="Arial" w:hAnsi="Arial" w:cs="Arial"/>
          <w:lang w:val="es-ES"/>
        </w:rPr>
        <w:t xml:space="preserve"> b) y el reconocimiento </w:t>
      </w:r>
      <w:r w:rsidR="003E06D1">
        <w:rPr>
          <w:rFonts w:ascii="Arial" w:hAnsi="Arial"/>
          <w:lang w:val="es-ES"/>
        </w:rPr>
        <w:t>d</w:t>
      </w:r>
      <w:r w:rsidRPr="00E051F4">
        <w:rPr>
          <w:rFonts w:ascii="Arial" w:hAnsi="Arial"/>
          <w:lang w:val="es-ES"/>
        </w:rPr>
        <w:t>el derecho de asociación de trabajadores y empleadores, incluyendo el derecho de negociación colectiva y el de huelga por parte de los trabajadores, el reconocimiento de la personería jurídica de sus asociaciones y la protección de su libertad e independencia</w:t>
      </w:r>
      <w:r w:rsidR="003E06D1">
        <w:rPr>
          <w:rFonts w:ascii="Arial" w:hAnsi="Arial"/>
          <w:lang w:val="es-ES"/>
        </w:rPr>
        <w:t xml:space="preserve"> (</w:t>
      </w:r>
      <w:proofErr w:type="spellStart"/>
      <w:r w:rsidR="003E06D1">
        <w:rPr>
          <w:rFonts w:ascii="Arial" w:hAnsi="Arial"/>
          <w:lang w:val="es-ES"/>
        </w:rPr>
        <w:t>lit</w:t>
      </w:r>
      <w:proofErr w:type="spellEnd"/>
      <w:r w:rsidR="003E06D1">
        <w:rPr>
          <w:rFonts w:ascii="Arial" w:hAnsi="Arial"/>
          <w:lang w:val="es-ES"/>
        </w:rPr>
        <w:t>, c)</w:t>
      </w:r>
      <w:r w:rsidRPr="00E051F4">
        <w:rPr>
          <w:rFonts w:ascii="Arial" w:hAnsi="Arial"/>
          <w:lang w:val="es-ES"/>
        </w:rPr>
        <w:t>.</w:t>
      </w:r>
    </w:p>
    <w:p w14:paraId="7BD04B0A" w14:textId="7075CBFA" w:rsidR="5B98ABDF" w:rsidRPr="00E051F4" w:rsidRDefault="5B98ABDF" w:rsidP="5B98ABDF">
      <w:pPr>
        <w:jc w:val="both"/>
        <w:rPr>
          <w:rFonts w:ascii="Arial" w:hAnsi="Arial"/>
          <w:lang w:val="es-ES"/>
        </w:rPr>
      </w:pPr>
    </w:p>
    <w:p w14:paraId="6280A432" w14:textId="04ADB7C9" w:rsidR="7D035542" w:rsidRPr="00E051F4" w:rsidRDefault="7D035542" w:rsidP="5B98ABDF">
      <w:pPr>
        <w:jc w:val="both"/>
        <w:rPr>
          <w:rFonts w:ascii="Arial" w:hAnsi="Arial"/>
          <w:lang w:val="es-ES"/>
        </w:rPr>
      </w:pPr>
      <w:r w:rsidRPr="00E051F4">
        <w:rPr>
          <w:rFonts w:ascii="Arial" w:hAnsi="Arial"/>
          <w:lang w:val="es-ES"/>
        </w:rPr>
        <w:t xml:space="preserve">Que </w:t>
      </w:r>
      <w:r w:rsidR="1578D27A" w:rsidRPr="00E051F4">
        <w:rPr>
          <w:rFonts w:ascii="Arial" w:hAnsi="Arial"/>
          <w:lang w:val="es-ES"/>
        </w:rPr>
        <w:t>en virtud de</w:t>
      </w:r>
      <w:r w:rsidR="47E28BD4" w:rsidRPr="00E051F4">
        <w:rPr>
          <w:rFonts w:ascii="Arial" w:hAnsi="Arial"/>
          <w:lang w:val="es-ES"/>
        </w:rPr>
        <w:t>l artículo 2, literal b) de</w:t>
      </w:r>
      <w:r w:rsidR="1578D27A" w:rsidRPr="00E051F4">
        <w:rPr>
          <w:rFonts w:ascii="Arial" w:hAnsi="Arial"/>
          <w:lang w:val="es-ES"/>
        </w:rPr>
        <w:t xml:space="preserve"> la </w:t>
      </w:r>
      <w:r w:rsidR="50E4538D" w:rsidRPr="00E051F4">
        <w:rPr>
          <w:rFonts w:ascii="Arial" w:hAnsi="Arial"/>
          <w:color w:val="000000" w:themeColor="text1"/>
          <w:lang w:val="es-ES"/>
        </w:rPr>
        <w:t>Convención</w:t>
      </w:r>
      <w:r w:rsidR="00EF4B52" w:rsidRPr="00E051F4">
        <w:rPr>
          <w:rFonts w:ascii="Arial" w:hAnsi="Arial"/>
          <w:color w:val="000000" w:themeColor="text1"/>
          <w:lang w:val="es-ES"/>
        </w:rPr>
        <w:t xml:space="preserve"> I</w:t>
      </w:r>
      <w:r w:rsidR="50E4538D" w:rsidRPr="00E051F4">
        <w:rPr>
          <w:rFonts w:ascii="Arial" w:hAnsi="Arial"/>
          <w:color w:val="000000" w:themeColor="text1"/>
          <w:lang w:val="es-ES"/>
        </w:rPr>
        <w:t xml:space="preserve">nteramericana para </w:t>
      </w:r>
      <w:r w:rsidR="003E06D1">
        <w:rPr>
          <w:rFonts w:ascii="Arial" w:hAnsi="Arial"/>
          <w:color w:val="000000" w:themeColor="text1"/>
          <w:lang w:val="es-ES"/>
        </w:rPr>
        <w:t>P</w:t>
      </w:r>
      <w:r w:rsidR="50E4538D" w:rsidRPr="00E051F4">
        <w:rPr>
          <w:rFonts w:ascii="Arial" w:hAnsi="Arial"/>
          <w:color w:val="000000" w:themeColor="text1"/>
          <w:lang w:val="es-ES"/>
        </w:rPr>
        <w:t xml:space="preserve">revenir, </w:t>
      </w:r>
      <w:r w:rsidR="003E06D1">
        <w:rPr>
          <w:rFonts w:ascii="Arial" w:hAnsi="Arial"/>
          <w:color w:val="000000" w:themeColor="text1"/>
          <w:lang w:val="es-ES"/>
        </w:rPr>
        <w:t>S</w:t>
      </w:r>
      <w:r w:rsidR="50E4538D" w:rsidRPr="00E051F4">
        <w:rPr>
          <w:rFonts w:ascii="Arial" w:hAnsi="Arial"/>
          <w:color w:val="000000" w:themeColor="text1"/>
          <w:lang w:val="es-ES"/>
        </w:rPr>
        <w:t xml:space="preserve">ancionar y </w:t>
      </w:r>
      <w:r w:rsidR="003E06D1">
        <w:rPr>
          <w:rFonts w:ascii="Arial" w:hAnsi="Arial"/>
          <w:color w:val="000000" w:themeColor="text1"/>
          <w:lang w:val="es-ES"/>
        </w:rPr>
        <w:t>E</w:t>
      </w:r>
      <w:r w:rsidR="003E06D1" w:rsidRPr="00E051F4">
        <w:rPr>
          <w:rFonts w:ascii="Arial" w:hAnsi="Arial"/>
          <w:color w:val="000000" w:themeColor="text1"/>
          <w:lang w:val="es-ES"/>
        </w:rPr>
        <w:t xml:space="preserve">rradicar </w:t>
      </w:r>
      <w:r w:rsidR="50E4538D" w:rsidRPr="00E051F4">
        <w:rPr>
          <w:rFonts w:ascii="Arial" w:hAnsi="Arial"/>
          <w:color w:val="000000" w:themeColor="text1"/>
          <w:lang w:val="es-ES"/>
        </w:rPr>
        <w:t xml:space="preserve">la </w:t>
      </w:r>
      <w:r w:rsidR="003E06D1">
        <w:rPr>
          <w:rFonts w:ascii="Arial" w:hAnsi="Arial"/>
          <w:color w:val="000000" w:themeColor="text1"/>
          <w:lang w:val="es-ES"/>
        </w:rPr>
        <w:t>V</w:t>
      </w:r>
      <w:r w:rsidR="50E4538D" w:rsidRPr="00E051F4">
        <w:rPr>
          <w:rFonts w:ascii="Arial" w:hAnsi="Arial"/>
          <w:color w:val="000000" w:themeColor="text1"/>
          <w:lang w:val="es-ES"/>
        </w:rPr>
        <w:t>iol</w:t>
      </w:r>
      <w:r w:rsidR="50E4538D" w:rsidRPr="00E051F4">
        <w:rPr>
          <w:rFonts w:ascii="Arial" w:hAnsi="Arial"/>
          <w:lang w:val="es-ES"/>
        </w:rPr>
        <w:t xml:space="preserve">encia contra la </w:t>
      </w:r>
      <w:r w:rsidR="003E06D1">
        <w:rPr>
          <w:rFonts w:ascii="Arial" w:hAnsi="Arial"/>
          <w:lang w:val="es-ES"/>
        </w:rPr>
        <w:t>M</w:t>
      </w:r>
      <w:r w:rsidR="003E06D1" w:rsidRPr="00E051F4">
        <w:rPr>
          <w:rFonts w:ascii="Arial" w:hAnsi="Arial"/>
          <w:lang w:val="es-ES"/>
        </w:rPr>
        <w:t>ujer</w:t>
      </w:r>
      <w:r w:rsidR="003E06D1">
        <w:rPr>
          <w:rFonts w:ascii="Arial" w:hAnsi="Arial"/>
          <w:lang w:val="es-ES"/>
        </w:rPr>
        <w:t xml:space="preserve"> (Convención De Belem Do Para)</w:t>
      </w:r>
      <w:r w:rsidR="6FE9AA6B" w:rsidRPr="00E051F4">
        <w:rPr>
          <w:rFonts w:ascii="Arial" w:hAnsi="Arial"/>
          <w:lang w:val="es-ES"/>
        </w:rPr>
        <w:t>,</w:t>
      </w:r>
      <w:r w:rsidR="50E4538D" w:rsidRPr="00E051F4">
        <w:rPr>
          <w:rFonts w:ascii="Arial" w:hAnsi="Arial"/>
          <w:lang w:val="es-ES"/>
        </w:rPr>
        <w:t xml:space="preserve"> incorporada al ordenamiento colombiano mediante la Ley 248 de</w:t>
      </w:r>
      <w:r w:rsidR="006C6985">
        <w:rPr>
          <w:rFonts w:ascii="Arial" w:hAnsi="Arial"/>
          <w:lang w:val="es-ES"/>
        </w:rPr>
        <w:t>l 29 de diciembre</w:t>
      </w:r>
      <w:r w:rsidR="50E4538D" w:rsidRPr="00E051F4">
        <w:rPr>
          <w:rFonts w:ascii="Arial" w:hAnsi="Arial"/>
          <w:lang w:val="es-ES"/>
        </w:rPr>
        <w:t xml:space="preserve"> 1995</w:t>
      </w:r>
      <w:r w:rsidR="5925BF88" w:rsidRPr="00E051F4">
        <w:rPr>
          <w:rFonts w:ascii="Arial" w:hAnsi="Arial"/>
          <w:lang w:val="es-ES"/>
        </w:rPr>
        <w:t>,</w:t>
      </w:r>
      <w:r w:rsidR="50E4538D" w:rsidRPr="00E051F4">
        <w:rPr>
          <w:rFonts w:ascii="Arial" w:hAnsi="Arial"/>
          <w:lang w:val="es-ES"/>
        </w:rPr>
        <w:t xml:space="preserve"> </w:t>
      </w:r>
      <w:r w:rsidR="16799C15" w:rsidRPr="00E051F4">
        <w:rPr>
          <w:rFonts w:ascii="Arial" w:hAnsi="Arial"/>
          <w:lang w:val="es-ES"/>
        </w:rPr>
        <w:t>s</w:t>
      </w:r>
      <w:r w:rsidR="7882444A" w:rsidRPr="00E051F4">
        <w:rPr>
          <w:rFonts w:ascii="Arial" w:hAnsi="Arial"/>
          <w:lang w:val="es-ES"/>
        </w:rPr>
        <w:t xml:space="preserve">e entenderá que violencia contra la mujer incluye la violencia física, sexual y </w:t>
      </w:r>
      <w:r w:rsidR="75D76451" w:rsidRPr="00E051F4">
        <w:rPr>
          <w:rFonts w:ascii="Arial" w:hAnsi="Arial"/>
          <w:lang w:val="es-ES"/>
        </w:rPr>
        <w:t>psicológica que</w:t>
      </w:r>
      <w:r w:rsidR="7D3902CA" w:rsidRPr="00E051F4">
        <w:rPr>
          <w:rFonts w:ascii="Arial" w:hAnsi="Arial"/>
          <w:lang w:val="es-ES"/>
        </w:rPr>
        <w:t xml:space="preserve"> tenga </w:t>
      </w:r>
      <w:r w:rsidR="413C9945" w:rsidRPr="00E051F4">
        <w:rPr>
          <w:rFonts w:ascii="Arial" w:hAnsi="Arial"/>
          <w:lang w:val="es-ES"/>
        </w:rPr>
        <w:t>lugar</w:t>
      </w:r>
      <w:r w:rsidR="7DC54A57" w:rsidRPr="00E051F4">
        <w:rPr>
          <w:rFonts w:ascii="Arial" w:hAnsi="Arial"/>
          <w:lang w:val="es-ES"/>
        </w:rPr>
        <w:t xml:space="preserve"> en el </w:t>
      </w:r>
      <w:r w:rsidR="413C9945" w:rsidRPr="00E051F4">
        <w:rPr>
          <w:rFonts w:ascii="Arial" w:hAnsi="Arial"/>
          <w:lang w:val="es-ES"/>
        </w:rPr>
        <w:t>trabajo</w:t>
      </w:r>
      <w:r w:rsidR="58083508" w:rsidRPr="00E051F4">
        <w:rPr>
          <w:rFonts w:ascii="Arial" w:hAnsi="Arial"/>
          <w:lang w:val="es-ES"/>
        </w:rPr>
        <w:t>.</w:t>
      </w:r>
    </w:p>
    <w:p w14:paraId="07717CAD" w14:textId="42D8C4DD" w:rsidR="5B98ABDF" w:rsidRPr="00E051F4" w:rsidRDefault="5B98ABDF" w:rsidP="5B98ABDF">
      <w:pPr>
        <w:jc w:val="both"/>
        <w:rPr>
          <w:rFonts w:ascii="Arial" w:hAnsi="Arial"/>
          <w:lang w:val="es-ES"/>
        </w:rPr>
      </w:pPr>
    </w:p>
    <w:p w14:paraId="0F1EDCC7" w14:textId="73D657A1" w:rsidR="0A2E56E4" w:rsidRPr="00E051F4" w:rsidRDefault="0A2E56E4" w:rsidP="5B98ABDF">
      <w:pPr>
        <w:jc w:val="both"/>
        <w:rPr>
          <w:rFonts w:ascii="Arial" w:hAnsi="Arial"/>
          <w:lang w:val="es-ES"/>
        </w:rPr>
      </w:pPr>
      <w:r w:rsidRPr="00E051F4">
        <w:rPr>
          <w:rFonts w:ascii="Arial" w:hAnsi="Arial"/>
          <w:lang w:val="es-ES"/>
        </w:rPr>
        <w:t>Que</w:t>
      </w:r>
      <w:r w:rsidR="1C31BB0C" w:rsidRPr="00E051F4">
        <w:rPr>
          <w:rFonts w:ascii="Arial" w:hAnsi="Arial"/>
          <w:lang w:val="es-ES"/>
        </w:rPr>
        <w:t xml:space="preserve"> el </w:t>
      </w:r>
      <w:r w:rsidRPr="00E051F4">
        <w:rPr>
          <w:rFonts w:ascii="Arial" w:hAnsi="Arial"/>
          <w:lang w:val="es-ES"/>
        </w:rPr>
        <w:t xml:space="preserve">Comité de Derechos Económicos, Sociales y Culturales de la ONU (CESCR) </w:t>
      </w:r>
      <w:r w:rsidR="005C7F03">
        <w:rPr>
          <w:rFonts w:ascii="Arial" w:hAnsi="Arial"/>
          <w:lang w:val="es-ES"/>
        </w:rPr>
        <w:t>publicó su orientación autorizada sobre el artículo 6 del Pacto Internacional de Derechos Económicos, Sociales y Culturales, a través de</w:t>
      </w:r>
      <w:r w:rsidRPr="00E051F4">
        <w:rPr>
          <w:rFonts w:ascii="Arial" w:hAnsi="Arial"/>
          <w:lang w:val="es-ES"/>
        </w:rPr>
        <w:t xml:space="preserve"> la Observación </w:t>
      </w:r>
      <w:r w:rsidR="707C7D9A" w:rsidRPr="00E051F4">
        <w:rPr>
          <w:rFonts w:ascii="Arial" w:hAnsi="Arial"/>
          <w:lang w:val="es-ES"/>
        </w:rPr>
        <w:t>G</w:t>
      </w:r>
      <w:r w:rsidRPr="00E051F4">
        <w:rPr>
          <w:rFonts w:ascii="Arial" w:hAnsi="Arial"/>
          <w:lang w:val="es-ES"/>
        </w:rPr>
        <w:t>eneral N</w:t>
      </w:r>
      <w:r w:rsidR="6CFF7485" w:rsidRPr="00E051F4">
        <w:rPr>
          <w:rFonts w:ascii="Arial" w:hAnsi="Arial"/>
          <w:lang w:val="es-ES"/>
        </w:rPr>
        <w:t>o.</w:t>
      </w:r>
      <w:r w:rsidRPr="00E051F4">
        <w:rPr>
          <w:rFonts w:ascii="Arial" w:hAnsi="Arial"/>
          <w:lang w:val="es-ES"/>
        </w:rPr>
        <w:t xml:space="preserve"> 18</w:t>
      </w:r>
      <w:r w:rsidR="005C7F03">
        <w:rPr>
          <w:rFonts w:ascii="Arial" w:hAnsi="Arial"/>
          <w:lang w:val="es-ES"/>
        </w:rPr>
        <w:t xml:space="preserve"> del 24 de noviembre de</w:t>
      </w:r>
      <w:r w:rsidR="005C7F03" w:rsidRPr="00E051F4">
        <w:rPr>
          <w:rFonts w:ascii="Arial" w:hAnsi="Arial"/>
          <w:lang w:val="es-ES"/>
        </w:rPr>
        <w:t xml:space="preserve"> 2005</w:t>
      </w:r>
      <w:r w:rsidRPr="00E051F4">
        <w:rPr>
          <w:rFonts w:ascii="Arial" w:hAnsi="Arial"/>
          <w:lang w:val="es-ES"/>
        </w:rPr>
        <w:t>, en la cual se aclaran las obligaciones de los estados en torno al derecho al trabajo</w:t>
      </w:r>
      <w:r w:rsidR="5C0D3CB5" w:rsidRPr="00E051F4">
        <w:rPr>
          <w:rFonts w:ascii="Arial" w:hAnsi="Arial"/>
          <w:lang w:val="es-ES"/>
        </w:rPr>
        <w:t xml:space="preserve"> en su artículo 19, siendo una obligación de los </w:t>
      </w:r>
      <w:proofErr w:type="gramStart"/>
      <w:r w:rsidR="005C7F03">
        <w:rPr>
          <w:rFonts w:ascii="Arial" w:hAnsi="Arial"/>
          <w:lang w:val="es-ES"/>
        </w:rPr>
        <w:t>E</w:t>
      </w:r>
      <w:r w:rsidR="5C0D3CB5" w:rsidRPr="00E051F4">
        <w:rPr>
          <w:rFonts w:ascii="Arial" w:hAnsi="Arial"/>
          <w:lang w:val="es-ES"/>
        </w:rPr>
        <w:t>stados parte</w:t>
      </w:r>
      <w:r w:rsidR="005C7F03">
        <w:rPr>
          <w:rFonts w:ascii="Arial" w:hAnsi="Arial"/>
          <w:lang w:val="es-ES"/>
        </w:rPr>
        <w:t>s</w:t>
      </w:r>
      <w:proofErr w:type="gramEnd"/>
      <w:r w:rsidR="005C7F03">
        <w:rPr>
          <w:rFonts w:ascii="Arial" w:hAnsi="Arial"/>
          <w:lang w:val="es-ES"/>
        </w:rPr>
        <w:t>,</w:t>
      </w:r>
      <w:r w:rsidR="5C0D3CB5" w:rsidRPr="00E051F4">
        <w:rPr>
          <w:rFonts w:ascii="Arial" w:hAnsi="Arial"/>
          <w:lang w:val="es-ES"/>
        </w:rPr>
        <w:t xml:space="preserve"> la realización progresiva del ejercicio del derecho al trabajo</w:t>
      </w:r>
      <w:r w:rsidR="32B84A5E" w:rsidRPr="00E051F4">
        <w:rPr>
          <w:rFonts w:ascii="Arial" w:hAnsi="Arial"/>
          <w:lang w:val="es-ES"/>
        </w:rPr>
        <w:t xml:space="preserve">. </w:t>
      </w:r>
    </w:p>
    <w:p w14:paraId="2F4E43EB" w14:textId="2FB176E4" w:rsidR="5B98ABDF" w:rsidRPr="00E051F4" w:rsidRDefault="5B98ABDF" w:rsidP="5B98ABDF">
      <w:pPr>
        <w:jc w:val="both"/>
        <w:rPr>
          <w:rFonts w:ascii="Arial" w:hAnsi="Arial"/>
          <w:lang w:val="es-ES"/>
        </w:rPr>
      </w:pPr>
    </w:p>
    <w:p w14:paraId="49034F15" w14:textId="7CA74411" w:rsidR="77C93D65" w:rsidRPr="00E051F4" w:rsidRDefault="77C93D65" w:rsidP="5B98ABDF">
      <w:pPr>
        <w:jc w:val="both"/>
        <w:rPr>
          <w:rFonts w:ascii="Arial" w:hAnsi="Arial"/>
          <w:lang w:val="es-ES"/>
        </w:rPr>
      </w:pPr>
      <w:r w:rsidRPr="00E051F4">
        <w:rPr>
          <w:rFonts w:ascii="Arial" w:hAnsi="Arial"/>
          <w:lang w:val="es-ES"/>
        </w:rPr>
        <w:t>Que tal como lo plantea</w:t>
      </w:r>
      <w:r w:rsidR="00C62700">
        <w:rPr>
          <w:rFonts w:ascii="Arial" w:hAnsi="Arial"/>
          <w:lang w:val="es-ES"/>
        </w:rPr>
        <w:t>n, como instrumento de referencia,</w:t>
      </w:r>
      <w:r w:rsidRPr="00E051F4">
        <w:rPr>
          <w:rFonts w:ascii="Arial" w:hAnsi="Arial"/>
          <w:lang w:val="es-ES"/>
        </w:rPr>
        <w:t xml:space="preserve"> las Directrices de la OIT para la Promoción del Trabajo decente</w:t>
      </w:r>
      <w:r w:rsidR="4133B5BE" w:rsidRPr="00E051F4">
        <w:rPr>
          <w:rFonts w:ascii="Arial" w:hAnsi="Arial"/>
          <w:lang w:val="es-ES"/>
        </w:rPr>
        <w:t xml:space="preserve"> en el sector agroalimentario</w:t>
      </w:r>
      <w:r w:rsidR="10C0CA19" w:rsidRPr="00E051F4">
        <w:rPr>
          <w:rFonts w:ascii="Arial" w:hAnsi="Arial"/>
          <w:lang w:val="es-ES"/>
        </w:rPr>
        <w:t xml:space="preserve">, </w:t>
      </w:r>
      <w:r w:rsidR="00C62700">
        <w:rPr>
          <w:rFonts w:ascii="Arial" w:hAnsi="Arial"/>
          <w:lang w:val="es-ES"/>
        </w:rPr>
        <w:t>producto de la Reun</w:t>
      </w:r>
      <w:r w:rsidR="00961EC7">
        <w:rPr>
          <w:rFonts w:ascii="Arial" w:hAnsi="Arial"/>
          <w:lang w:val="es-ES"/>
        </w:rPr>
        <w:t>i</w:t>
      </w:r>
      <w:r w:rsidR="00C62700">
        <w:rPr>
          <w:rFonts w:ascii="Arial" w:hAnsi="Arial"/>
          <w:lang w:val="es-ES"/>
        </w:rPr>
        <w:t xml:space="preserve">ón de expertos sobre el trabajo decente </w:t>
      </w:r>
      <w:r w:rsidR="00961EC7">
        <w:rPr>
          <w:rFonts w:ascii="Arial" w:hAnsi="Arial"/>
          <w:lang w:val="es-ES"/>
        </w:rPr>
        <w:t xml:space="preserve">en </w:t>
      </w:r>
      <w:r w:rsidR="00C62700">
        <w:rPr>
          <w:rFonts w:ascii="Arial" w:hAnsi="Arial"/>
          <w:lang w:val="es-ES"/>
        </w:rPr>
        <w:t xml:space="preserve">el sector agroalimentario llevada a cabo </w:t>
      </w:r>
      <w:r w:rsidR="10C0CA19" w:rsidRPr="00E051F4">
        <w:rPr>
          <w:rFonts w:ascii="Arial" w:hAnsi="Arial"/>
          <w:lang w:val="es-ES"/>
        </w:rPr>
        <w:t>en Ginebra, Suiza del 8 al 12 de mayo de 2023,</w:t>
      </w:r>
      <w:r w:rsidRPr="00E051F4">
        <w:rPr>
          <w:rFonts w:ascii="Arial" w:hAnsi="Arial"/>
          <w:lang w:val="es-ES"/>
        </w:rPr>
        <w:t xml:space="preserve"> las migraciones de personas en lo interno y de otros países, han influido en las dinámicas propias de las relaciones laborales, lo que implica, asumir propuestas que eviten la discriminación, </w:t>
      </w:r>
      <w:r w:rsidRPr="00E051F4">
        <w:rPr>
          <w:rFonts w:ascii="Arial" w:hAnsi="Arial"/>
          <w:lang w:val="es-ES"/>
        </w:rPr>
        <w:lastRenderedPageBreak/>
        <w:t>las violencias, acoso y/o xenofobia entre otros, así mismo, el no abuso por no contar con permisos requeridos.</w:t>
      </w:r>
    </w:p>
    <w:p w14:paraId="2DF4EFC4" w14:textId="317B7B89" w:rsidR="5B98ABDF" w:rsidRPr="00E051F4" w:rsidRDefault="5B98ABDF" w:rsidP="5B98ABDF">
      <w:pPr>
        <w:jc w:val="both"/>
        <w:rPr>
          <w:rFonts w:ascii="Arial" w:hAnsi="Arial"/>
          <w:color w:val="000000" w:themeColor="text1"/>
          <w:lang w:val="es-ES"/>
        </w:rPr>
      </w:pPr>
    </w:p>
    <w:p w14:paraId="2AD25987" w14:textId="4EFFD3F6" w:rsidR="6841BEFF" w:rsidRPr="00BC20EF" w:rsidRDefault="6841BEFF" w:rsidP="00E55B35">
      <w:pPr>
        <w:contextualSpacing/>
        <w:jc w:val="both"/>
        <w:rPr>
          <w:rFonts w:ascii="Arial" w:hAnsi="Arial" w:cs="Arial"/>
        </w:rPr>
      </w:pPr>
      <w:r w:rsidRPr="00E051F4">
        <w:rPr>
          <w:rFonts w:ascii="Arial" w:hAnsi="Arial"/>
          <w:color w:val="000000" w:themeColor="text1"/>
          <w:lang w:val="es-ES"/>
        </w:rPr>
        <w:t>Que la Convención</w:t>
      </w:r>
      <w:r w:rsidR="069F4992" w:rsidRPr="00E051F4">
        <w:rPr>
          <w:rFonts w:ascii="Arial" w:hAnsi="Arial"/>
          <w:color w:val="000000" w:themeColor="text1"/>
          <w:lang w:val="es-ES"/>
        </w:rPr>
        <w:t xml:space="preserve"> </w:t>
      </w:r>
      <w:r w:rsidR="46FAF93D" w:rsidRPr="00E051F4">
        <w:rPr>
          <w:rFonts w:ascii="Arial" w:hAnsi="Arial"/>
          <w:color w:val="000000" w:themeColor="text1"/>
          <w:lang w:val="es-ES"/>
        </w:rPr>
        <w:t xml:space="preserve">sobre los Derechos de Personas con Discapacidad, </w:t>
      </w:r>
      <w:r w:rsidR="264D6BD6" w:rsidRPr="00E051F4">
        <w:rPr>
          <w:rFonts w:ascii="Arial" w:hAnsi="Arial"/>
          <w:color w:val="000000" w:themeColor="text1"/>
          <w:lang w:val="es-ES"/>
        </w:rPr>
        <w:t>adoptada por la Asamblea General de la Naciones Unidas el 13 de diciembre de 2006, ratificada por la Ley 1346 de</w:t>
      </w:r>
      <w:r w:rsidR="003B7FE0">
        <w:rPr>
          <w:rFonts w:ascii="Arial" w:hAnsi="Arial"/>
          <w:color w:val="000000" w:themeColor="text1"/>
          <w:lang w:val="es-ES"/>
        </w:rPr>
        <w:t>l 31 de julio de</w:t>
      </w:r>
      <w:r w:rsidR="264D6BD6" w:rsidRPr="00E051F4">
        <w:rPr>
          <w:rFonts w:ascii="Arial" w:hAnsi="Arial"/>
          <w:color w:val="000000" w:themeColor="text1"/>
          <w:lang w:val="es-ES"/>
        </w:rPr>
        <w:t xml:space="preserve"> </w:t>
      </w:r>
      <w:r w:rsidR="003B7FE0" w:rsidRPr="00E051F4">
        <w:rPr>
          <w:rFonts w:ascii="Arial" w:hAnsi="Arial"/>
          <w:color w:val="000000" w:themeColor="text1"/>
          <w:lang w:val="es-ES"/>
        </w:rPr>
        <w:t>200</w:t>
      </w:r>
      <w:r w:rsidR="003B7FE0">
        <w:rPr>
          <w:rFonts w:ascii="Arial" w:hAnsi="Arial"/>
          <w:color w:val="000000" w:themeColor="text1"/>
          <w:lang w:val="es-ES"/>
        </w:rPr>
        <w:t>9</w:t>
      </w:r>
      <w:r w:rsidR="264D6BD6" w:rsidRPr="00E051F4">
        <w:rPr>
          <w:rFonts w:ascii="Arial" w:hAnsi="Arial"/>
          <w:color w:val="000000" w:themeColor="text1"/>
          <w:lang w:val="es-ES"/>
        </w:rPr>
        <w:t xml:space="preserve">, en su artículo </w:t>
      </w:r>
      <w:r w:rsidR="7E59BF7E" w:rsidRPr="00E051F4">
        <w:rPr>
          <w:rFonts w:ascii="Arial" w:hAnsi="Arial"/>
          <w:color w:val="000000" w:themeColor="text1"/>
          <w:lang w:val="es-ES"/>
        </w:rPr>
        <w:t>27 establece la obligación para los Estados Parte</w:t>
      </w:r>
      <w:r w:rsidR="00E55B35">
        <w:rPr>
          <w:rFonts w:ascii="Arial" w:hAnsi="Arial"/>
          <w:color w:val="000000" w:themeColor="text1"/>
          <w:lang w:val="es-ES"/>
        </w:rPr>
        <w:t>s</w:t>
      </w:r>
      <w:r w:rsidR="7E59BF7E" w:rsidRPr="00E051F4">
        <w:rPr>
          <w:rFonts w:ascii="Arial" w:hAnsi="Arial"/>
          <w:color w:val="000000" w:themeColor="text1"/>
          <w:lang w:val="es-ES"/>
        </w:rPr>
        <w:t xml:space="preserve"> de </w:t>
      </w:r>
      <w:r w:rsidR="78775B3C" w:rsidRPr="00E051F4">
        <w:rPr>
          <w:rFonts w:ascii="Arial" w:hAnsi="Arial"/>
          <w:color w:val="000000" w:themeColor="text1"/>
          <w:lang w:val="es-ES"/>
        </w:rPr>
        <w:t>reconocer el derecho de las personas con discapacidad a trabajar, en igualdad de condiciones con las demás</w:t>
      </w:r>
      <w:r w:rsidR="00E55B35">
        <w:rPr>
          <w:rFonts w:ascii="Arial" w:hAnsi="Arial"/>
          <w:color w:val="000000" w:themeColor="text1"/>
          <w:lang w:val="es-ES"/>
        </w:rPr>
        <w:t xml:space="preserve">, incluyendo </w:t>
      </w:r>
      <w:r w:rsidR="00E55B35" w:rsidRPr="00BC20EF">
        <w:rPr>
          <w:rFonts w:ascii="Arial" w:hAnsi="Arial"/>
          <w:i/>
          <w:iCs/>
          <w:color w:val="000000" w:themeColor="text1"/>
          <w:lang w:val="es-ES"/>
        </w:rPr>
        <w:t>“…</w:t>
      </w:r>
      <w:r w:rsidR="00E55B35" w:rsidRPr="00BC20EF">
        <w:rPr>
          <w:rFonts w:ascii="Arial" w:hAnsi="Arial" w:cs="Arial"/>
          <w:i/>
          <w:iCs/>
        </w:rPr>
        <w:t>el derecho a tener la oportunidad de ganarse la vida mediante un trabajo libremente elegido o aceptado en un mercado y un entorno laborales que sean abiertos, inclusivos y accesibles a las personas con discapacidad”</w:t>
      </w:r>
      <w:r w:rsidR="78775B3C" w:rsidRPr="00E051F4">
        <w:rPr>
          <w:rFonts w:ascii="Arial" w:hAnsi="Arial"/>
          <w:color w:val="000000" w:themeColor="text1"/>
          <w:lang w:val="es-ES"/>
        </w:rPr>
        <w:t>.</w:t>
      </w:r>
    </w:p>
    <w:p w14:paraId="2408B828" w14:textId="25CBB0EB" w:rsidR="5B98ABDF" w:rsidRPr="00E051F4" w:rsidRDefault="5B98ABDF" w:rsidP="5B98ABDF">
      <w:pPr>
        <w:jc w:val="both"/>
        <w:rPr>
          <w:rFonts w:ascii="Arial" w:hAnsi="Arial"/>
          <w:lang w:val="es-ES"/>
        </w:rPr>
      </w:pPr>
    </w:p>
    <w:p w14:paraId="1D273FC8" w14:textId="263379B9" w:rsidR="005478DA" w:rsidRDefault="77C93D65" w:rsidP="005478DA">
      <w:pPr>
        <w:contextualSpacing/>
        <w:jc w:val="both"/>
        <w:rPr>
          <w:rFonts w:ascii="Arial" w:hAnsi="Arial" w:cs="Arial"/>
        </w:rPr>
      </w:pPr>
      <w:r w:rsidRPr="00E051F4">
        <w:rPr>
          <w:rFonts w:ascii="Arial" w:hAnsi="Arial"/>
          <w:lang w:val="es-ES"/>
        </w:rPr>
        <w:t>Que</w:t>
      </w:r>
      <w:r w:rsidR="00961EC7">
        <w:rPr>
          <w:rFonts w:ascii="Arial" w:hAnsi="Arial"/>
          <w:lang w:val="es-ES"/>
        </w:rPr>
        <w:t>, de acuerdo con el Informe de la Conferencia de la FAO del 34º periodo de sesiones</w:t>
      </w:r>
      <w:r w:rsidR="00AA7606">
        <w:rPr>
          <w:rFonts w:ascii="Arial" w:hAnsi="Arial"/>
          <w:lang w:val="es-ES"/>
        </w:rPr>
        <w:t xml:space="preserve"> la Conferencia de la Organización de las Naciones Unidas para la Alimentación y la Agricultura</w:t>
      </w:r>
      <w:r w:rsidR="077D1F3A" w:rsidRPr="00E051F4">
        <w:rPr>
          <w:rFonts w:ascii="Arial" w:hAnsi="Arial"/>
          <w:lang w:val="es-ES"/>
        </w:rPr>
        <w:t xml:space="preserve">, llevada a cabo en Roma del 17 al 24 de noviembre </w:t>
      </w:r>
      <w:r w:rsidRPr="00E051F4">
        <w:rPr>
          <w:rFonts w:ascii="Arial" w:hAnsi="Arial"/>
          <w:lang w:val="es-ES"/>
        </w:rPr>
        <w:t xml:space="preserve">de 2007, </w:t>
      </w:r>
      <w:r w:rsidR="005478DA">
        <w:rPr>
          <w:rFonts w:ascii="Arial" w:hAnsi="Arial"/>
          <w:lang w:val="es-ES"/>
        </w:rPr>
        <w:t xml:space="preserve">con relación a la </w:t>
      </w:r>
      <w:r w:rsidR="005478DA">
        <w:rPr>
          <w:rFonts w:ascii="Arial" w:hAnsi="Arial"/>
          <w:i/>
          <w:iCs/>
          <w:lang w:val="es-ES"/>
        </w:rPr>
        <w:t xml:space="preserve">DISTRIBUCIÓN GEOGRÁFICA Y DE GÉNERO EQUITATIVA EN LA ESTRUCTURA DEL PERSONAL </w:t>
      </w:r>
      <w:r w:rsidR="005478DA" w:rsidRPr="005478DA">
        <w:rPr>
          <w:rFonts w:ascii="Arial" w:hAnsi="Arial"/>
          <w:i/>
          <w:iCs/>
          <w:lang w:val="es-ES"/>
        </w:rPr>
        <w:t>PROFESIONAL</w:t>
      </w:r>
      <w:r w:rsidR="005478DA">
        <w:rPr>
          <w:rFonts w:ascii="Arial" w:hAnsi="Arial"/>
          <w:lang w:val="es-ES"/>
        </w:rPr>
        <w:t xml:space="preserve">, se solicitó al Director General continuara esforzándose en corregir los desequilibrios geográficos y de género en la estructura del personal profesional </w:t>
      </w:r>
      <w:r w:rsidR="005478DA" w:rsidRPr="005478DA">
        <w:rPr>
          <w:rFonts w:ascii="Arial" w:hAnsi="Arial"/>
          <w:i/>
          <w:iCs/>
          <w:lang w:val="es-ES"/>
        </w:rPr>
        <w:t>“…</w:t>
      </w:r>
      <w:r w:rsidR="005478DA" w:rsidRPr="00BC20EF">
        <w:rPr>
          <w:rFonts w:ascii="Arial" w:hAnsi="Arial" w:cs="Arial"/>
          <w:i/>
          <w:iCs/>
        </w:rPr>
        <w:t>de conformidad con las disposiciones del párrafo 3 del artículo VIII de la Constitución, la resolución 1/99 relativa a la “Corrección de los desequilibrios geográficos y entre hombres y  mujeres en la estructura del personal de categoría profesional” y la resolución 15/2003 relativa a la “Metodología para la determinación de una distribución geográfica equitativa””</w:t>
      </w:r>
      <w:r w:rsidR="005478DA">
        <w:rPr>
          <w:rFonts w:ascii="Arial" w:hAnsi="Arial" w:cs="Arial"/>
          <w:i/>
          <w:iCs/>
        </w:rPr>
        <w:t xml:space="preserve"> </w:t>
      </w:r>
      <w:r w:rsidR="005478DA">
        <w:rPr>
          <w:rFonts w:ascii="Arial" w:hAnsi="Arial" w:cs="Arial"/>
        </w:rPr>
        <w:t>(párrafo 150)</w:t>
      </w:r>
      <w:r w:rsidR="005478DA" w:rsidRPr="00635A8A">
        <w:rPr>
          <w:rFonts w:ascii="Arial" w:hAnsi="Arial" w:cs="Arial"/>
        </w:rPr>
        <w:t>.</w:t>
      </w:r>
    </w:p>
    <w:p w14:paraId="091B4080" w14:textId="2A154634" w:rsidR="5B98ABDF" w:rsidRPr="00E051F4" w:rsidRDefault="5B98ABDF" w:rsidP="5B98ABDF">
      <w:pPr>
        <w:jc w:val="both"/>
        <w:rPr>
          <w:rFonts w:ascii="Arial" w:hAnsi="Arial"/>
          <w:lang w:val="es-ES"/>
        </w:rPr>
      </w:pPr>
    </w:p>
    <w:p w14:paraId="51273260" w14:textId="6DBC3652" w:rsidR="0AA91969" w:rsidRPr="00E051F4" w:rsidRDefault="0AA91969" w:rsidP="5B98ABDF">
      <w:pPr>
        <w:jc w:val="both"/>
        <w:rPr>
          <w:rFonts w:ascii="Arial" w:hAnsi="Arial"/>
          <w:lang w:val="es-ES"/>
        </w:rPr>
      </w:pPr>
      <w:r w:rsidRPr="00E051F4">
        <w:rPr>
          <w:rFonts w:ascii="Arial" w:hAnsi="Arial"/>
          <w:lang w:val="es-ES"/>
        </w:rPr>
        <w:t>Que t</w:t>
      </w:r>
      <w:r w:rsidR="77C93D65" w:rsidRPr="00E051F4">
        <w:rPr>
          <w:rFonts w:ascii="Arial" w:hAnsi="Arial"/>
          <w:lang w:val="es-ES"/>
        </w:rPr>
        <w:t>al como lo plante</w:t>
      </w:r>
      <w:r w:rsidR="00AA7606">
        <w:rPr>
          <w:rFonts w:ascii="Arial" w:hAnsi="Arial"/>
          <w:lang w:val="es-ES"/>
        </w:rPr>
        <w:t xml:space="preserve">ó el </w:t>
      </w:r>
      <w:proofErr w:type="gramStart"/>
      <w:r w:rsidR="00AA7606">
        <w:rPr>
          <w:rFonts w:ascii="Arial" w:hAnsi="Arial"/>
          <w:lang w:val="es-ES"/>
        </w:rPr>
        <w:t>Director General</w:t>
      </w:r>
      <w:proofErr w:type="gramEnd"/>
      <w:r w:rsidR="00AA7606">
        <w:rPr>
          <w:rFonts w:ascii="Arial" w:hAnsi="Arial"/>
          <w:lang w:val="es-ES"/>
        </w:rPr>
        <w:t xml:space="preserve"> de</w:t>
      </w:r>
      <w:r w:rsidR="77C93D65" w:rsidRPr="00E051F4">
        <w:rPr>
          <w:rFonts w:ascii="Arial" w:hAnsi="Arial"/>
          <w:lang w:val="es-ES"/>
        </w:rPr>
        <w:t xml:space="preserve"> la OIT</w:t>
      </w:r>
      <w:r w:rsidR="00AA7606">
        <w:rPr>
          <w:rFonts w:ascii="Arial" w:hAnsi="Arial"/>
          <w:lang w:val="es-ES"/>
        </w:rPr>
        <w:t xml:space="preserve">, Juan </w:t>
      </w:r>
      <w:proofErr w:type="spellStart"/>
      <w:r w:rsidR="00AA7606">
        <w:rPr>
          <w:rFonts w:ascii="Arial" w:hAnsi="Arial"/>
          <w:lang w:val="es-ES"/>
        </w:rPr>
        <w:t>Somavia</w:t>
      </w:r>
      <w:proofErr w:type="spellEnd"/>
      <w:r w:rsidR="00AA7606">
        <w:rPr>
          <w:rFonts w:ascii="Arial" w:hAnsi="Arial"/>
          <w:lang w:val="es-ES"/>
        </w:rPr>
        <w:t>, en su alocución ante la Conferencia Internacional del Trabajo No. 87 llevada a cabo en el año 1999</w:t>
      </w:r>
      <w:r w:rsidR="77C93D65" w:rsidRPr="00E051F4">
        <w:rPr>
          <w:rFonts w:ascii="Arial" w:hAnsi="Arial"/>
          <w:lang w:val="es-ES"/>
        </w:rPr>
        <w:t xml:space="preserve">, el trabajo decente </w:t>
      </w:r>
      <w:r w:rsidR="00AA7606" w:rsidRPr="00D15182">
        <w:rPr>
          <w:rFonts w:ascii="Arial" w:hAnsi="Arial"/>
          <w:i/>
          <w:iCs/>
          <w:lang w:val="es-ES"/>
        </w:rPr>
        <w:t>"...</w:t>
      </w:r>
      <w:r w:rsidR="00AA7606" w:rsidRPr="00D15182">
        <w:rPr>
          <w:rFonts w:ascii="Arial" w:hAnsi="Arial" w:cs="Arial"/>
          <w:i/>
          <w:iCs/>
        </w:rPr>
        <w:t>resume las aspiraciones de la gente durante su vida laboral. Significa contar con oportunidades de un trabajo que sea productivo y que produzca un ingreso digno, seguridad en el lugar de trabajo y protección social para las familias, mejores perspectivas de desarrollo personal e integración a la sociedad, libertad para que la gente exprese sus opiniones, organización y participación en las decisiones que afectan sus vidas, e igualdad de oportunidad y trato para todas las mujeres y hombres”</w:t>
      </w:r>
      <w:r w:rsidR="77C93D65" w:rsidRPr="00E051F4">
        <w:rPr>
          <w:rFonts w:ascii="Arial" w:hAnsi="Arial"/>
          <w:lang w:val="es-ES"/>
        </w:rPr>
        <w:t>.</w:t>
      </w:r>
    </w:p>
    <w:p w14:paraId="0763B566" w14:textId="0B2BE1FA" w:rsidR="5B98ABDF" w:rsidRPr="00E051F4" w:rsidRDefault="5B98ABDF" w:rsidP="5B98ABDF">
      <w:pPr>
        <w:jc w:val="both"/>
        <w:rPr>
          <w:rFonts w:ascii="Arial" w:hAnsi="Arial"/>
          <w:lang w:val="es-ES"/>
        </w:rPr>
      </w:pPr>
    </w:p>
    <w:p w14:paraId="16741C79" w14:textId="5BB03569" w:rsidR="390AA528" w:rsidRPr="00E051F4" w:rsidRDefault="390AA528" w:rsidP="5B98ABDF">
      <w:pPr>
        <w:jc w:val="both"/>
        <w:rPr>
          <w:rFonts w:ascii="Arial" w:hAnsi="Arial"/>
          <w:lang w:val="es-ES"/>
        </w:rPr>
      </w:pPr>
      <w:r w:rsidRPr="00E051F4">
        <w:rPr>
          <w:rFonts w:ascii="Arial" w:hAnsi="Arial"/>
          <w:lang w:val="es-ES"/>
        </w:rPr>
        <w:t>Que</w:t>
      </w:r>
      <w:r w:rsidR="005478DA">
        <w:rPr>
          <w:rFonts w:ascii="Arial" w:hAnsi="Arial"/>
          <w:lang w:val="es-ES"/>
        </w:rPr>
        <w:t>,</w:t>
      </w:r>
      <w:r w:rsidRPr="00E051F4">
        <w:rPr>
          <w:rFonts w:ascii="Arial" w:hAnsi="Arial"/>
          <w:lang w:val="es-ES"/>
        </w:rPr>
        <w:t xml:space="preserve"> tal como lo plantea la Recomendación sobre la </w:t>
      </w:r>
      <w:r w:rsidR="11AE3D24" w:rsidRPr="00E051F4">
        <w:rPr>
          <w:rFonts w:ascii="Arial" w:hAnsi="Arial"/>
          <w:lang w:val="es-ES"/>
        </w:rPr>
        <w:t>R</w:t>
      </w:r>
      <w:r w:rsidRPr="00E051F4">
        <w:rPr>
          <w:rFonts w:ascii="Arial" w:hAnsi="Arial"/>
          <w:lang w:val="es-ES"/>
        </w:rPr>
        <w:t xml:space="preserve">elación de </w:t>
      </w:r>
      <w:r w:rsidR="2ADEB5D0" w:rsidRPr="00E051F4">
        <w:rPr>
          <w:rFonts w:ascii="Arial" w:hAnsi="Arial"/>
          <w:lang w:val="es-ES"/>
        </w:rPr>
        <w:t>T</w:t>
      </w:r>
      <w:r w:rsidRPr="00E051F4">
        <w:rPr>
          <w:rFonts w:ascii="Arial" w:hAnsi="Arial"/>
          <w:lang w:val="es-ES"/>
        </w:rPr>
        <w:t>rabajo, 2006 (Núm. 198)</w:t>
      </w:r>
      <w:r w:rsidR="005478DA">
        <w:rPr>
          <w:rFonts w:ascii="Arial" w:hAnsi="Arial"/>
          <w:lang w:val="es-ES"/>
        </w:rPr>
        <w:t xml:space="preserve"> adoptada por la Confederación Internacional del Trabajo de la OIT</w:t>
      </w:r>
      <w:r w:rsidRPr="00E051F4">
        <w:rPr>
          <w:rFonts w:ascii="Arial" w:hAnsi="Arial"/>
          <w:lang w:val="es-ES"/>
        </w:rPr>
        <w:t xml:space="preserve">, </w:t>
      </w:r>
      <w:r w:rsidR="6C0830D1" w:rsidRPr="00E051F4">
        <w:rPr>
          <w:rFonts w:ascii="Arial" w:hAnsi="Arial"/>
          <w:lang w:val="es-ES"/>
        </w:rPr>
        <w:t>es necesario avanzar en la formulación de una política nacional de protección de los trabajadores que ejercen su actividad en el marco de una relación de trabajo</w:t>
      </w:r>
      <w:r w:rsidR="3113AC67" w:rsidRPr="00E051F4">
        <w:rPr>
          <w:rFonts w:ascii="Arial" w:hAnsi="Arial"/>
          <w:lang w:val="es-ES"/>
        </w:rPr>
        <w:t>, que luche contra las relaciones de trabajo encubiertas</w:t>
      </w:r>
      <w:r w:rsidR="349E875F" w:rsidRPr="00E051F4">
        <w:rPr>
          <w:rFonts w:ascii="Arial" w:hAnsi="Arial"/>
          <w:lang w:val="es-ES"/>
        </w:rPr>
        <w:t xml:space="preserve"> y asegure una protección efectiva a los trabajadores especialmente afectados por la incertidumbre en cuanto a la existencia de una relación de trabajo, incluyendo </w:t>
      </w:r>
      <w:r w:rsidR="0C82E129" w:rsidRPr="00E051F4">
        <w:rPr>
          <w:rFonts w:ascii="Arial" w:hAnsi="Arial"/>
          <w:lang w:val="es-ES"/>
        </w:rPr>
        <w:t>a</w:t>
      </w:r>
      <w:r w:rsidR="349E875F" w:rsidRPr="00E051F4">
        <w:rPr>
          <w:rFonts w:ascii="Arial" w:hAnsi="Arial"/>
          <w:lang w:val="es-ES"/>
        </w:rPr>
        <w:t xml:space="preserve"> los trabajadores </w:t>
      </w:r>
      <w:r w:rsidR="4CE7278C" w:rsidRPr="00E051F4">
        <w:rPr>
          <w:rFonts w:ascii="Arial" w:hAnsi="Arial"/>
          <w:lang w:val="es-ES"/>
        </w:rPr>
        <w:t xml:space="preserve">y trabajadoras </w:t>
      </w:r>
      <w:r w:rsidR="349E875F" w:rsidRPr="00E051F4">
        <w:rPr>
          <w:rFonts w:ascii="Arial" w:hAnsi="Arial"/>
          <w:lang w:val="es-ES"/>
        </w:rPr>
        <w:t>más vulnerables, los jóvenes, los trabajadores de edad, los trabajadores de la economía informal, los trabajadores migrantes y los trabajadores con discapacidades.</w:t>
      </w:r>
    </w:p>
    <w:p w14:paraId="3F4C1E70" w14:textId="2592F9F4" w:rsidR="5B98ABDF" w:rsidRPr="00E051F4" w:rsidRDefault="5B98ABDF" w:rsidP="5B98ABDF">
      <w:pPr>
        <w:jc w:val="both"/>
        <w:rPr>
          <w:rFonts w:ascii="Arial" w:hAnsi="Arial"/>
          <w:lang w:val="es-ES"/>
        </w:rPr>
      </w:pPr>
    </w:p>
    <w:p w14:paraId="3E314CAE" w14:textId="353E6A1C" w:rsidR="0077FAED" w:rsidRPr="00E051F4" w:rsidRDefault="0077FAED" w:rsidP="5B98ABDF">
      <w:pPr>
        <w:jc w:val="both"/>
        <w:rPr>
          <w:rFonts w:ascii="Arial" w:hAnsi="Arial"/>
          <w:lang w:val="es-ES"/>
        </w:rPr>
      </w:pPr>
      <w:r w:rsidRPr="00E051F4">
        <w:rPr>
          <w:rFonts w:ascii="Arial" w:hAnsi="Arial"/>
          <w:lang w:val="es-ES"/>
        </w:rPr>
        <w:t xml:space="preserve">Que el Comité de Libertad Sindical y la </w:t>
      </w:r>
      <w:r w:rsidR="3BBE44A1" w:rsidRPr="00E051F4">
        <w:rPr>
          <w:rFonts w:ascii="Arial" w:hAnsi="Arial"/>
          <w:lang w:val="es-ES"/>
        </w:rPr>
        <w:t xml:space="preserve">Comisión de Expertos en Aplicación de Normas y Recomendaciones </w:t>
      </w:r>
      <w:r w:rsidR="5CE1CB10" w:rsidRPr="00E051F4">
        <w:rPr>
          <w:rFonts w:ascii="Arial" w:hAnsi="Arial"/>
          <w:lang w:val="es-ES"/>
        </w:rPr>
        <w:t xml:space="preserve">de la OIT, </w:t>
      </w:r>
      <w:r w:rsidR="64C0338E" w:rsidRPr="00E051F4">
        <w:rPr>
          <w:rFonts w:ascii="Arial" w:hAnsi="Arial"/>
          <w:lang w:val="es-ES"/>
        </w:rPr>
        <w:t xml:space="preserve">ha </w:t>
      </w:r>
      <w:r w:rsidR="3BBE44A1" w:rsidRPr="00E051F4">
        <w:rPr>
          <w:rFonts w:ascii="Arial" w:hAnsi="Arial"/>
          <w:lang w:val="es-ES"/>
        </w:rPr>
        <w:t>realizado a Colombia diversas observaciones y recomendacio</w:t>
      </w:r>
      <w:r w:rsidR="06AC2479" w:rsidRPr="00E051F4">
        <w:rPr>
          <w:rFonts w:ascii="Arial" w:hAnsi="Arial"/>
          <w:lang w:val="es-ES"/>
        </w:rPr>
        <w:t>nes en materia de trabajo, especialmente desde 20</w:t>
      </w:r>
      <w:r w:rsidR="1A3FE05C" w:rsidRPr="00E051F4">
        <w:rPr>
          <w:rFonts w:ascii="Arial" w:hAnsi="Arial"/>
          <w:lang w:val="es-ES"/>
        </w:rPr>
        <w:t>1</w:t>
      </w:r>
      <w:r w:rsidR="06AC2479" w:rsidRPr="00E051F4">
        <w:rPr>
          <w:rFonts w:ascii="Arial" w:hAnsi="Arial"/>
          <w:lang w:val="es-ES"/>
        </w:rPr>
        <w:t>3 hasta 2021</w:t>
      </w:r>
      <w:r w:rsidR="7D6E6220" w:rsidRPr="00E051F4">
        <w:rPr>
          <w:rFonts w:ascii="Arial" w:hAnsi="Arial"/>
          <w:lang w:val="es-ES"/>
        </w:rPr>
        <w:t xml:space="preserve"> en materia de Trabajo, que resultan relevantes para efecto de garantizar el cumplimiento de los convenios internacionales</w:t>
      </w:r>
      <w:r w:rsidR="0F3DB59C" w:rsidRPr="00E051F4">
        <w:rPr>
          <w:rFonts w:ascii="Arial" w:hAnsi="Arial"/>
          <w:lang w:val="es-ES"/>
        </w:rPr>
        <w:t xml:space="preserve"> suscritos por Colombia en materia de trabajo. </w:t>
      </w:r>
    </w:p>
    <w:p w14:paraId="30407EC0" w14:textId="4EC841C9" w:rsidR="5B98ABDF" w:rsidRPr="00E051F4" w:rsidRDefault="5B98ABDF" w:rsidP="5B98ABDF">
      <w:pPr>
        <w:jc w:val="both"/>
        <w:rPr>
          <w:rFonts w:ascii="Arial" w:hAnsi="Arial"/>
          <w:lang w:val="es-ES"/>
        </w:rPr>
      </w:pPr>
    </w:p>
    <w:p w14:paraId="4AA9E41B" w14:textId="21EA9D7C" w:rsidR="18D2C93A" w:rsidRPr="00E051F4" w:rsidRDefault="18D2C93A" w:rsidP="5B98ABDF">
      <w:pPr>
        <w:jc w:val="both"/>
        <w:rPr>
          <w:rFonts w:ascii="Arial" w:hAnsi="Arial"/>
          <w:lang w:val="es-ES"/>
        </w:rPr>
      </w:pPr>
      <w:r w:rsidRPr="00E051F4">
        <w:rPr>
          <w:rFonts w:ascii="Arial" w:hAnsi="Arial"/>
          <w:lang w:val="es-ES"/>
        </w:rPr>
        <w:t>Que la Constitución Política establece en los artículos 25, 38, 39, 43, 44, 47, 48, 53, 54, 55, 56, 57</w:t>
      </w:r>
      <w:r w:rsidR="00C6B914" w:rsidRPr="00E051F4">
        <w:rPr>
          <w:rFonts w:ascii="Arial" w:hAnsi="Arial"/>
          <w:lang w:val="es-ES"/>
        </w:rPr>
        <w:t xml:space="preserve">, </w:t>
      </w:r>
      <w:r w:rsidRPr="00E051F4">
        <w:rPr>
          <w:rFonts w:ascii="Arial" w:hAnsi="Arial"/>
          <w:lang w:val="es-ES"/>
        </w:rPr>
        <w:t>93</w:t>
      </w:r>
      <w:r w:rsidR="7DCEE148" w:rsidRPr="00E051F4">
        <w:rPr>
          <w:rFonts w:ascii="Arial" w:hAnsi="Arial"/>
          <w:lang w:val="es-ES"/>
        </w:rPr>
        <w:t xml:space="preserve"> y 94</w:t>
      </w:r>
      <w:r w:rsidRPr="00E051F4">
        <w:rPr>
          <w:rFonts w:ascii="Arial" w:hAnsi="Arial"/>
          <w:lang w:val="es-ES"/>
        </w:rPr>
        <w:t xml:space="preserve"> la obligación que tiene el Estado de desplegar todos sus esfuerzos para garantizar adecuadas condiciones de trabajo y calidad de vida para los trabajadores y trabajadoras en el territorio nacional, así como la libertad sindical y gremial, la seguridad y protección social, la formación y la habilitación profesional y/o técnica de los trabajadores y las trabajadoras, igualmente el deber de promover la concertación para la solución pacífica de los conflictos colectivos. </w:t>
      </w:r>
    </w:p>
    <w:p w14:paraId="2394C14A" w14:textId="0974D1F0" w:rsidR="5B98ABDF" w:rsidRPr="00E051F4" w:rsidRDefault="5B98ABDF" w:rsidP="5B98ABDF">
      <w:pPr>
        <w:jc w:val="both"/>
        <w:rPr>
          <w:rFonts w:ascii="Arial" w:hAnsi="Arial"/>
          <w:lang w:val="es-ES"/>
        </w:rPr>
      </w:pPr>
    </w:p>
    <w:p w14:paraId="4AB127CD" w14:textId="3F653C07" w:rsidR="2B22A2AF" w:rsidRPr="00E051F4" w:rsidRDefault="2B22A2AF" w:rsidP="5B98ABDF">
      <w:pPr>
        <w:jc w:val="both"/>
        <w:rPr>
          <w:rFonts w:ascii="Arial" w:hAnsi="Arial"/>
          <w:color w:val="000000" w:themeColor="text1"/>
          <w:lang w:val="es-ES"/>
        </w:rPr>
      </w:pPr>
      <w:r w:rsidRPr="00E051F4">
        <w:rPr>
          <w:rFonts w:ascii="Arial" w:hAnsi="Arial"/>
          <w:color w:val="000000" w:themeColor="text1"/>
          <w:lang w:val="es-ES"/>
        </w:rPr>
        <w:t>Que según</w:t>
      </w:r>
      <w:r w:rsidR="00601B68">
        <w:rPr>
          <w:rFonts w:ascii="Arial" w:hAnsi="Arial"/>
          <w:color w:val="000000" w:themeColor="text1"/>
          <w:lang w:val="es-ES"/>
        </w:rPr>
        <w:t>,</w:t>
      </w:r>
      <w:r w:rsidRPr="00E051F4">
        <w:rPr>
          <w:rFonts w:ascii="Arial" w:hAnsi="Arial"/>
          <w:color w:val="000000" w:themeColor="text1"/>
          <w:lang w:val="es-ES"/>
        </w:rPr>
        <w:t xml:space="preserve"> lo </w:t>
      </w:r>
      <w:r w:rsidR="00601B68">
        <w:rPr>
          <w:rFonts w:ascii="Arial" w:hAnsi="Arial"/>
          <w:color w:val="000000" w:themeColor="text1"/>
          <w:lang w:val="es-ES"/>
        </w:rPr>
        <w:t>establecido</w:t>
      </w:r>
      <w:r w:rsidR="00601B68" w:rsidRPr="00E051F4">
        <w:rPr>
          <w:rFonts w:ascii="Arial" w:hAnsi="Arial"/>
          <w:color w:val="000000" w:themeColor="text1"/>
          <w:lang w:val="es-ES"/>
        </w:rPr>
        <w:t xml:space="preserve"> </w:t>
      </w:r>
      <w:r w:rsidRPr="00E051F4">
        <w:rPr>
          <w:rFonts w:ascii="Arial" w:hAnsi="Arial"/>
          <w:color w:val="000000" w:themeColor="text1"/>
          <w:lang w:val="es-ES"/>
        </w:rPr>
        <w:t xml:space="preserve">por el artículo 64 de la Constitución </w:t>
      </w:r>
      <w:r w:rsidR="0DF9B565" w:rsidRPr="00E051F4">
        <w:rPr>
          <w:rFonts w:ascii="Arial" w:hAnsi="Arial"/>
          <w:color w:val="000000" w:themeColor="text1"/>
          <w:lang w:val="es-ES"/>
        </w:rPr>
        <w:t>Política</w:t>
      </w:r>
      <w:r w:rsidRPr="00E051F4">
        <w:rPr>
          <w:rFonts w:ascii="Arial" w:hAnsi="Arial"/>
          <w:color w:val="000000" w:themeColor="text1"/>
          <w:lang w:val="es-ES"/>
        </w:rPr>
        <w:t xml:space="preserve">, </w:t>
      </w:r>
      <w:r w:rsidR="00601B68" w:rsidRPr="003A745C">
        <w:rPr>
          <w:rFonts w:ascii="Arial" w:hAnsi="Arial"/>
          <w:i/>
          <w:iCs/>
          <w:color w:val="000000" w:themeColor="text1"/>
          <w:lang w:val="es-ES"/>
        </w:rPr>
        <w:t>"</w:t>
      </w:r>
      <w:r w:rsidR="00601B68" w:rsidRPr="003A745C">
        <w:rPr>
          <w:rFonts w:ascii="Arial" w:hAnsi="Arial" w:cs="Arial"/>
          <w:i/>
          <w:iCs/>
          <w:color w:val="000000"/>
        </w:rPr>
        <w:t>Es deber del Estado promover el acceso progresivo a la propiedad de la tierra del campesinado y de los trabajadores agrarios, en forma individual o asociativa”</w:t>
      </w:r>
      <w:r w:rsidR="00601B68" w:rsidRPr="00E051F4">
        <w:rPr>
          <w:rFonts w:ascii="Arial" w:hAnsi="Arial"/>
          <w:color w:val="000000" w:themeColor="text1"/>
          <w:lang w:val="es-ES"/>
        </w:rPr>
        <w:t xml:space="preserve"> </w:t>
      </w:r>
      <w:r w:rsidR="00601B68">
        <w:rPr>
          <w:rFonts w:ascii="Arial" w:hAnsi="Arial"/>
          <w:color w:val="000000" w:themeColor="text1"/>
          <w:lang w:val="es-ES"/>
        </w:rPr>
        <w:t xml:space="preserve">destacando al campesinado como </w:t>
      </w:r>
      <w:r w:rsidR="00601B68" w:rsidRPr="003A745C">
        <w:rPr>
          <w:rFonts w:ascii="Arial" w:hAnsi="Arial"/>
          <w:i/>
          <w:iCs/>
          <w:color w:val="000000" w:themeColor="text1"/>
          <w:lang w:val="es-ES"/>
        </w:rPr>
        <w:t>”…sujeto de derechos y de especial protección</w:t>
      </w:r>
      <w:r w:rsidR="00601B68">
        <w:rPr>
          <w:rFonts w:ascii="Arial" w:hAnsi="Arial"/>
          <w:i/>
          <w:iCs/>
          <w:color w:val="000000" w:themeColor="text1"/>
          <w:lang w:val="es-ES"/>
        </w:rPr>
        <w:t>…”</w:t>
      </w:r>
      <w:r w:rsidR="00601B68">
        <w:rPr>
          <w:rFonts w:ascii="Arial" w:hAnsi="Arial"/>
          <w:color w:val="000000" w:themeColor="text1"/>
          <w:lang w:val="es-ES"/>
        </w:rPr>
        <w:t xml:space="preserve"> al que les reconocida </w:t>
      </w:r>
      <w:r w:rsidR="00601B68">
        <w:rPr>
          <w:rFonts w:ascii="Arial" w:hAnsi="Arial"/>
          <w:i/>
          <w:iCs/>
          <w:color w:val="000000" w:themeColor="text1"/>
          <w:lang w:val="es-ES"/>
        </w:rPr>
        <w:t xml:space="preserve">“…la dimensión económica, social, cultural, política y ambiental…” </w:t>
      </w:r>
      <w:r w:rsidR="00601B68">
        <w:rPr>
          <w:rFonts w:ascii="Arial" w:hAnsi="Arial"/>
          <w:color w:val="000000" w:themeColor="text1"/>
          <w:lang w:val="es-ES"/>
        </w:rPr>
        <w:t xml:space="preserve">debiendo velar </w:t>
      </w:r>
      <w:r w:rsidR="00601B68">
        <w:rPr>
          <w:rFonts w:ascii="Arial" w:hAnsi="Arial"/>
          <w:i/>
          <w:iCs/>
          <w:color w:val="000000" w:themeColor="text1"/>
          <w:lang w:val="es-ES"/>
        </w:rPr>
        <w:t>“…por la protección, respeto y garantía de sus derechos individuales y colectivos, con el objetivo de lograr la igualdad material desde un enfoque de género, etéreo y territorial…”</w:t>
      </w:r>
      <w:r w:rsidRPr="00E051F4">
        <w:rPr>
          <w:rFonts w:ascii="Arial" w:hAnsi="Arial"/>
          <w:color w:val="000000" w:themeColor="text1"/>
          <w:lang w:val="es-ES"/>
        </w:rPr>
        <w:t>.</w:t>
      </w:r>
    </w:p>
    <w:p w14:paraId="17523222" w14:textId="24B964DB" w:rsidR="5B98ABDF" w:rsidRPr="00E051F4" w:rsidRDefault="5B98ABDF" w:rsidP="5B98ABDF">
      <w:pPr>
        <w:jc w:val="both"/>
        <w:rPr>
          <w:rFonts w:ascii="Arial" w:hAnsi="Arial"/>
          <w:lang w:val="es-ES"/>
        </w:rPr>
      </w:pPr>
    </w:p>
    <w:p w14:paraId="141711ED" w14:textId="624FBBE2" w:rsidR="18D2C93A" w:rsidRPr="00E051F4" w:rsidRDefault="18D2C93A" w:rsidP="5B98ABDF">
      <w:pPr>
        <w:jc w:val="both"/>
        <w:rPr>
          <w:rFonts w:ascii="Arial" w:hAnsi="Arial"/>
          <w:lang w:val="es-ES"/>
        </w:rPr>
      </w:pPr>
      <w:r w:rsidRPr="00E051F4">
        <w:rPr>
          <w:rFonts w:ascii="Arial" w:hAnsi="Arial"/>
          <w:lang w:val="es-ES"/>
        </w:rPr>
        <w:t>Que</w:t>
      </w:r>
      <w:r w:rsidR="00E16A99">
        <w:rPr>
          <w:rFonts w:ascii="Arial" w:hAnsi="Arial"/>
          <w:lang w:val="es-ES"/>
        </w:rPr>
        <w:t>,</w:t>
      </w:r>
      <w:r w:rsidRPr="00E051F4">
        <w:rPr>
          <w:rFonts w:ascii="Arial" w:hAnsi="Arial"/>
          <w:lang w:val="es-ES"/>
        </w:rPr>
        <w:t xml:space="preserve"> de acuerdo con el artículo 333 de la Constitución Política, la empresa, como base del desarrollo, tiene una función social que implica obligaciones. El Estado fortalecerá las organizaciones solidarias y estimulará el desarrollo empresarial.</w:t>
      </w:r>
    </w:p>
    <w:p w14:paraId="5805703A" w14:textId="0974D1F0" w:rsidR="5B98ABDF" w:rsidRPr="00E051F4" w:rsidRDefault="5B98ABDF" w:rsidP="5B98ABDF">
      <w:pPr>
        <w:jc w:val="both"/>
        <w:rPr>
          <w:rFonts w:ascii="Arial" w:hAnsi="Arial"/>
          <w:lang w:val="es-ES"/>
        </w:rPr>
      </w:pPr>
    </w:p>
    <w:p w14:paraId="5C3C3A92" w14:textId="4599C8D2" w:rsidR="46EDBA25" w:rsidRPr="00E051F4" w:rsidRDefault="46EDBA25" w:rsidP="5B98ABDF">
      <w:pPr>
        <w:jc w:val="both"/>
        <w:rPr>
          <w:rFonts w:ascii="Arial" w:hAnsi="Arial"/>
          <w:lang w:val="es-ES"/>
        </w:rPr>
      </w:pPr>
      <w:r w:rsidRPr="00E051F4">
        <w:rPr>
          <w:rFonts w:ascii="Arial" w:hAnsi="Arial"/>
          <w:lang w:val="es-ES"/>
        </w:rPr>
        <w:t xml:space="preserve">Que el </w:t>
      </w:r>
      <w:r w:rsidR="000B7B8D" w:rsidRPr="00E051F4">
        <w:rPr>
          <w:rFonts w:ascii="Arial" w:hAnsi="Arial" w:cs="Arial"/>
          <w:lang w:val="es-ES" w:eastAsia="es-ES"/>
        </w:rPr>
        <w:t>artículo</w:t>
      </w:r>
      <w:r w:rsidRPr="00E051F4">
        <w:rPr>
          <w:rFonts w:ascii="Arial" w:hAnsi="Arial"/>
          <w:lang w:val="es-ES"/>
        </w:rPr>
        <w:t xml:space="preserve"> 339 de la C</w:t>
      </w:r>
      <w:r w:rsidR="1C0AE264" w:rsidRPr="00E051F4">
        <w:rPr>
          <w:rFonts w:ascii="Arial" w:hAnsi="Arial"/>
          <w:lang w:val="es-ES"/>
        </w:rPr>
        <w:t xml:space="preserve">onstitución </w:t>
      </w:r>
      <w:r w:rsidR="6A2817BF" w:rsidRPr="00E051F4">
        <w:rPr>
          <w:rFonts w:ascii="Arial" w:hAnsi="Arial"/>
          <w:lang w:val="es-ES"/>
        </w:rPr>
        <w:t>Política</w:t>
      </w:r>
      <w:r w:rsidRPr="00E051F4">
        <w:rPr>
          <w:rFonts w:ascii="Arial" w:hAnsi="Arial"/>
          <w:lang w:val="es-ES"/>
        </w:rPr>
        <w:t>, deja en cabeza del gobierno nacional como de l</w:t>
      </w:r>
      <w:r w:rsidR="00E16A99">
        <w:rPr>
          <w:rFonts w:ascii="Arial" w:hAnsi="Arial"/>
          <w:lang w:val="es-ES"/>
        </w:rPr>
        <w:t>a</w:t>
      </w:r>
      <w:r w:rsidRPr="00E051F4">
        <w:rPr>
          <w:rFonts w:ascii="Arial" w:hAnsi="Arial"/>
          <w:lang w:val="es-ES"/>
        </w:rPr>
        <w:t xml:space="preserve">s </w:t>
      </w:r>
      <w:r w:rsidR="00E16A99">
        <w:rPr>
          <w:rFonts w:ascii="Arial" w:hAnsi="Arial"/>
          <w:lang w:val="es-ES"/>
        </w:rPr>
        <w:t xml:space="preserve">entidades </w:t>
      </w:r>
      <w:r w:rsidRPr="00E051F4">
        <w:rPr>
          <w:rFonts w:ascii="Arial" w:hAnsi="Arial"/>
          <w:lang w:val="es-ES"/>
        </w:rPr>
        <w:t>territoriales la elaboración</w:t>
      </w:r>
      <w:r w:rsidR="00E16A99">
        <w:rPr>
          <w:rFonts w:ascii="Arial" w:hAnsi="Arial"/>
          <w:lang w:val="es-ES"/>
        </w:rPr>
        <w:t>, de manera concertada,</w:t>
      </w:r>
      <w:r w:rsidRPr="00E051F4">
        <w:rPr>
          <w:rFonts w:ascii="Arial" w:hAnsi="Arial"/>
          <w:lang w:val="es-ES"/>
        </w:rPr>
        <w:t xml:space="preserve"> de Planes de Desarrollo, con objetivos, metas, así como inversiones públicas y financieros para su ejecución a nivel nacional para atender proyectos, programas y políticas.</w:t>
      </w:r>
    </w:p>
    <w:p w14:paraId="3A35D60E" w14:textId="23139E4D" w:rsidR="5B98ABDF" w:rsidRPr="00E051F4" w:rsidRDefault="5B98ABDF" w:rsidP="5B98ABDF">
      <w:pPr>
        <w:jc w:val="both"/>
        <w:rPr>
          <w:rFonts w:ascii="Arial" w:hAnsi="Arial"/>
          <w:lang w:val="es-ES"/>
        </w:rPr>
      </w:pPr>
    </w:p>
    <w:p w14:paraId="3730343D" w14:textId="2D1501B4" w:rsidR="6782A14B" w:rsidRPr="00E051F4" w:rsidRDefault="6782A14B" w:rsidP="5B98ABDF">
      <w:pPr>
        <w:jc w:val="both"/>
        <w:rPr>
          <w:rFonts w:ascii="Arial" w:hAnsi="Arial"/>
          <w:i/>
          <w:lang w:val="es-ES"/>
        </w:rPr>
      </w:pPr>
      <w:r w:rsidRPr="00E051F4">
        <w:rPr>
          <w:rFonts w:ascii="Arial" w:hAnsi="Arial"/>
          <w:lang w:val="es-ES"/>
        </w:rPr>
        <w:t>Que la Ley 2294 de 2023 “</w:t>
      </w:r>
      <w:r w:rsidR="00BD0B18" w:rsidRPr="00E051F4">
        <w:rPr>
          <w:rFonts w:ascii="Arial" w:hAnsi="Arial"/>
          <w:lang w:val="es-ES"/>
        </w:rPr>
        <w:t>P</w:t>
      </w:r>
      <w:r w:rsidRPr="00E051F4">
        <w:rPr>
          <w:rFonts w:ascii="Arial" w:hAnsi="Arial"/>
          <w:lang w:val="es-ES"/>
        </w:rPr>
        <w:t xml:space="preserve">or el cual se expide el Plan Nacional de Desarrollo 2022-2026 “Colombia Potencia Mundial de la Vida”, dispuso en su artículo 75 </w:t>
      </w:r>
      <w:r w:rsidR="3FED3FAC" w:rsidRPr="00E051F4">
        <w:rPr>
          <w:rFonts w:ascii="Arial" w:hAnsi="Arial"/>
          <w:lang w:val="es-ES"/>
        </w:rPr>
        <w:t>que</w:t>
      </w:r>
      <w:r w:rsidR="7655A197" w:rsidRPr="00E051F4">
        <w:rPr>
          <w:rFonts w:ascii="Arial" w:hAnsi="Arial"/>
          <w:lang w:val="es-ES"/>
        </w:rPr>
        <w:t xml:space="preserve"> </w:t>
      </w:r>
      <w:r w:rsidR="1E8B4B75" w:rsidRPr="00E051F4">
        <w:rPr>
          <w:rFonts w:ascii="Arial" w:hAnsi="Arial"/>
          <w:lang w:val="es-ES"/>
        </w:rPr>
        <w:t>“</w:t>
      </w:r>
      <w:r w:rsidR="456FA618" w:rsidRPr="00E051F4">
        <w:rPr>
          <w:rFonts w:ascii="Arial" w:hAnsi="Arial"/>
          <w:lang w:val="es-ES"/>
        </w:rPr>
        <w:t>e</w:t>
      </w:r>
      <w:r w:rsidR="3FED3FAC" w:rsidRPr="00E051F4">
        <w:rPr>
          <w:rFonts w:ascii="Arial" w:hAnsi="Arial"/>
          <w:i/>
          <w:lang w:val="es-ES"/>
        </w:rPr>
        <w:t xml:space="preserve">l Gobierno Nacional en </w:t>
      </w:r>
      <w:r w:rsidR="3FED3FAC" w:rsidRPr="00E16A99">
        <w:rPr>
          <w:rFonts w:ascii="Arial" w:hAnsi="Arial"/>
          <w:i/>
          <w:lang w:val="es-ES"/>
        </w:rPr>
        <w:t xml:space="preserve">cabeza </w:t>
      </w:r>
      <w:r w:rsidR="3FED3FAC" w:rsidRPr="003A745C">
        <w:rPr>
          <w:rFonts w:ascii="Arial" w:hAnsi="Arial"/>
          <w:i/>
          <w:lang w:val="es-ES"/>
        </w:rPr>
        <w:t>del Ministerio</w:t>
      </w:r>
      <w:r w:rsidR="00E16A99" w:rsidRPr="003A745C">
        <w:rPr>
          <w:rFonts w:ascii="Arial" w:hAnsi="Arial"/>
          <w:i/>
          <w:lang w:val="es-ES"/>
        </w:rPr>
        <w:t xml:space="preserve"> de Trabajo</w:t>
      </w:r>
      <w:r w:rsidR="3FED3FAC" w:rsidRPr="003A745C">
        <w:rPr>
          <w:rFonts w:ascii="Arial" w:hAnsi="Arial"/>
          <w:i/>
          <w:lang w:val="es-ES"/>
        </w:rPr>
        <w:t xml:space="preserve"> construirá y adoptará la Política Pública de Trabajo Digno y Decente, con enfoque</w:t>
      </w:r>
      <w:r w:rsidR="3FED3FAC" w:rsidRPr="00E16A99">
        <w:rPr>
          <w:rFonts w:ascii="Arial" w:hAnsi="Arial"/>
          <w:i/>
          <w:lang w:val="es-ES"/>
        </w:rPr>
        <w:t xml:space="preserve"> diferencial</w:t>
      </w:r>
      <w:r w:rsidR="3FED3FAC" w:rsidRPr="00E051F4">
        <w:rPr>
          <w:rFonts w:ascii="Arial" w:hAnsi="Arial"/>
          <w:i/>
          <w:lang w:val="es-ES"/>
        </w:rPr>
        <w:t>, que tendrá como dimensiones: la promoción de empleo e ingr</w:t>
      </w:r>
      <w:r w:rsidR="6CDB8459" w:rsidRPr="00E051F4">
        <w:rPr>
          <w:rFonts w:ascii="Arial" w:hAnsi="Arial"/>
          <w:i/>
          <w:lang w:val="es-ES"/>
        </w:rPr>
        <w:t>e</w:t>
      </w:r>
      <w:r w:rsidR="3FED3FAC" w:rsidRPr="00E051F4">
        <w:rPr>
          <w:rFonts w:ascii="Arial" w:hAnsi="Arial"/>
          <w:i/>
          <w:lang w:val="es-ES"/>
        </w:rPr>
        <w:t xml:space="preserve">sos dignos, la extensión de la protección social, la garantía de los derechos fundamentales del trabajo, y el ejercicio del diálogo social y </w:t>
      </w:r>
      <w:proofErr w:type="spellStart"/>
      <w:r w:rsidR="3FED3FAC" w:rsidRPr="00E051F4">
        <w:rPr>
          <w:rFonts w:ascii="Arial" w:hAnsi="Arial"/>
          <w:i/>
          <w:lang w:val="es-ES"/>
        </w:rPr>
        <w:t>tripartismo</w:t>
      </w:r>
      <w:proofErr w:type="spellEnd"/>
      <w:r w:rsidR="4469D40D" w:rsidRPr="00E051F4">
        <w:rPr>
          <w:rFonts w:ascii="Arial" w:hAnsi="Arial"/>
          <w:i/>
          <w:lang w:val="es-ES"/>
        </w:rPr>
        <w:t>”</w:t>
      </w:r>
      <w:r w:rsidR="3FED3FAC" w:rsidRPr="00E051F4">
        <w:rPr>
          <w:rFonts w:ascii="Arial" w:hAnsi="Arial"/>
          <w:i/>
          <w:lang w:val="es-ES"/>
        </w:rPr>
        <w:t xml:space="preserve">. </w:t>
      </w:r>
    </w:p>
    <w:p w14:paraId="6AEC8085" w14:textId="36003C7B" w:rsidR="5B98ABDF" w:rsidRPr="00E051F4" w:rsidRDefault="5B98ABDF" w:rsidP="5B98ABDF">
      <w:pPr>
        <w:jc w:val="both"/>
        <w:rPr>
          <w:rFonts w:ascii="Arial" w:hAnsi="Arial"/>
          <w:i/>
          <w:lang w:val="es-ES"/>
        </w:rPr>
      </w:pPr>
    </w:p>
    <w:p w14:paraId="72583BB2" w14:textId="4CBA9DA9" w:rsidR="3F38D8DC" w:rsidRPr="00E051F4" w:rsidRDefault="3F38D8DC" w:rsidP="5B98ABDF">
      <w:pPr>
        <w:jc w:val="both"/>
        <w:rPr>
          <w:rFonts w:ascii="Arial" w:hAnsi="Arial"/>
          <w:i/>
          <w:lang w:val="es-ES"/>
        </w:rPr>
      </w:pPr>
      <w:r w:rsidRPr="00E051F4">
        <w:rPr>
          <w:rFonts w:ascii="Arial" w:hAnsi="Arial"/>
          <w:lang w:val="es-ES"/>
        </w:rPr>
        <w:t>Que</w:t>
      </w:r>
      <w:r w:rsidR="00503A0C">
        <w:rPr>
          <w:rFonts w:ascii="Arial" w:hAnsi="Arial"/>
          <w:lang w:val="es-ES"/>
        </w:rPr>
        <w:t>,</w:t>
      </w:r>
      <w:r w:rsidRPr="00E051F4">
        <w:rPr>
          <w:rFonts w:ascii="Arial" w:hAnsi="Arial"/>
          <w:lang w:val="es-ES"/>
        </w:rPr>
        <w:t xml:space="preserve"> de acuerdo con la misma disposición</w:t>
      </w:r>
      <w:r w:rsidR="00503A0C">
        <w:rPr>
          <w:rFonts w:ascii="Arial" w:hAnsi="Arial"/>
          <w:lang w:val="es-ES"/>
        </w:rPr>
        <w:t>,</w:t>
      </w:r>
      <w:r w:rsidR="494A82E6" w:rsidRPr="00E051F4">
        <w:rPr>
          <w:rFonts w:ascii="Arial" w:hAnsi="Arial"/>
          <w:lang w:val="es-ES"/>
        </w:rPr>
        <w:t xml:space="preserve"> el</w:t>
      </w:r>
      <w:r w:rsidR="7194C367" w:rsidRPr="00E051F4">
        <w:rPr>
          <w:rFonts w:ascii="Arial" w:hAnsi="Arial"/>
          <w:lang w:val="es-ES"/>
        </w:rPr>
        <w:t xml:space="preserve"> Gobierno </w:t>
      </w:r>
      <w:r w:rsidR="00503A0C">
        <w:rPr>
          <w:rFonts w:ascii="Arial" w:hAnsi="Arial"/>
          <w:lang w:val="es-ES"/>
        </w:rPr>
        <w:t>n</w:t>
      </w:r>
      <w:r w:rsidR="7194C367" w:rsidRPr="00E051F4">
        <w:rPr>
          <w:rFonts w:ascii="Arial" w:hAnsi="Arial"/>
          <w:lang w:val="es-ES"/>
        </w:rPr>
        <w:t>acional “</w:t>
      </w:r>
      <w:r w:rsidR="00E16A99">
        <w:rPr>
          <w:rFonts w:ascii="Arial" w:hAnsi="Arial"/>
          <w:lang w:val="es-ES"/>
        </w:rPr>
        <w:t>…</w:t>
      </w:r>
      <w:r w:rsidR="3FED3FAC" w:rsidRPr="00E051F4">
        <w:rPr>
          <w:rFonts w:ascii="Arial" w:hAnsi="Arial"/>
          <w:i/>
          <w:lang w:val="es-ES"/>
        </w:rPr>
        <w:t>establecerá el respectivo componente de evaluación. Además, incorporará planes, programas y proyectos específicos para las personas trabajadoras de las zonas rurales</w:t>
      </w:r>
      <w:r w:rsidR="08C358A4" w:rsidRPr="00E051F4">
        <w:rPr>
          <w:rFonts w:ascii="Arial" w:hAnsi="Arial"/>
          <w:i/>
          <w:lang w:val="es-ES"/>
        </w:rPr>
        <w:t>”</w:t>
      </w:r>
      <w:r w:rsidR="3FED3FAC" w:rsidRPr="00E051F4">
        <w:rPr>
          <w:rFonts w:ascii="Arial" w:hAnsi="Arial"/>
          <w:i/>
          <w:lang w:val="es-ES"/>
        </w:rPr>
        <w:t>.</w:t>
      </w:r>
      <w:r w:rsidR="67DB6762" w:rsidRPr="00E051F4">
        <w:rPr>
          <w:rFonts w:ascii="Arial" w:hAnsi="Arial"/>
          <w:i/>
          <w:lang w:val="es-ES"/>
        </w:rPr>
        <w:t xml:space="preserve"> </w:t>
      </w:r>
      <w:r w:rsidR="67DB6762" w:rsidRPr="00E051F4">
        <w:rPr>
          <w:rFonts w:ascii="Arial" w:hAnsi="Arial"/>
          <w:lang w:val="es-ES"/>
        </w:rPr>
        <w:t>De igual forma</w:t>
      </w:r>
      <w:r w:rsidR="00503A0C">
        <w:rPr>
          <w:rFonts w:ascii="Arial" w:hAnsi="Arial"/>
          <w:lang w:val="es-ES"/>
        </w:rPr>
        <w:t>, le impone al Gobierno el deber de promover</w:t>
      </w:r>
      <w:r w:rsidR="67DB6762" w:rsidRPr="00E051F4">
        <w:rPr>
          <w:rFonts w:ascii="Arial" w:hAnsi="Arial"/>
          <w:lang w:val="es-ES"/>
        </w:rPr>
        <w:t xml:space="preserve"> que </w:t>
      </w:r>
      <w:r w:rsidR="67DB6762" w:rsidRPr="00E051F4">
        <w:rPr>
          <w:rFonts w:ascii="Arial" w:hAnsi="Arial"/>
          <w:i/>
          <w:lang w:val="es-ES"/>
        </w:rPr>
        <w:t>“</w:t>
      </w:r>
      <w:r w:rsidR="00503A0C">
        <w:rPr>
          <w:rFonts w:ascii="Arial" w:hAnsi="Arial"/>
          <w:i/>
          <w:lang w:val="es-ES"/>
        </w:rPr>
        <w:t>…</w:t>
      </w:r>
      <w:r w:rsidR="3FED3FAC" w:rsidRPr="00E051F4">
        <w:rPr>
          <w:rFonts w:ascii="Arial" w:hAnsi="Arial"/>
          <w:i/>
          <w:lang w:val="es-ES"/>
        </w:rPr>
        <w:t xml:space="preserve">la formulación e implementación participativa de Políticas Públicas de trabajo digno y decente en los niveles departamentales y municipales, así como regionales y demás niveles pertinentes con su componente de evaluación. Para ello, prestará asistencia legal, técnica y tecnológica. Estas políticas </w:t>
      </w:r>
      <w:r w:rsidR="542FB97E" w:rsidRPr="00E051F4">
        <w:rPr>
          <w:rFonts w:ascii="Arial" w:hAnsi="Arial"/>
          <w:i/>
          <w:lang w:val="es-ES"/>
        </w:rPr>
        <w:t>incorporarán</w:t>
      </w:r>
      <w:r w:rsidR="3FED3FAC" w:rsidRPr="00E051F4">
        <w:rPr>
          <w:rFonts w:ascii="Arial" w:hAnsi="Arial"/>
          <w:i/>
          <w:lang w:val="es-ES"/>
        </w:rPr>
        <w:t xml:space="preserve"> un enfoque específico de trabajo decente para las zonas rurales que contribuya a la implementación de los acuerdos de paz, y el cierre de brechas de género</w:t>
      </w:r>
      <w:r w:rsidR="262CA483" w:rsidRPr="00E051F4">
        <w:rPr>
          <w:rFonts w:ascii="Arial" w:hAnsi="Arial"/>
          <w:i/>
          <w:lang w:val="es-ES"/>
        </w:rPr>
        <w:t xml:space="preserve">; (…) y “el </w:t>
      </w:r>
      <w:r w:rsidR="3FED3FAC" w:rsidRPr="00E051F4">
        <w:rPr>
          <w:rFonts w:ascii="Arial" w:hAnsi="Arial"/>
          <w:i/>
          <w:lang w:val="es-ES"/>
        </w:rPr>
        <w:t>Gobierno nacional, en cabeza del Ministerio de Igualdad y Equidad en articulación con el Ministerio de Trabajo garantizarán la correcta articulación de la Política Pública de Trabajo Digno y Decente, con la implementación de la Política Pública de Vendedores Informales</w:t>
      </w:r>
      <w:r w:rsidR="22440813" w:rsidRPr="00E051F4">
        <w:rPr>
          <w:rFonts w:ascii="Arial" w:hAnsi="Arial"/>
          <w:i/>
          <w:lang w:val="es-ES"/>
        </w:rPr>
        <w:t>”</w:t>
      </w:r>
      <w:r w:rsidR="3FED3FAC" w:rsidRPr="00E051F4">
        <w:rPr>
          <w:rFonts w:ascii="Arial" w:hAnsi="Arial"/>
          <w:i/>
          <w:lang w:val="es-ES"/>
        </w:rPr>
        <w:t>.</w:t>
      </w:r>
    </w:p>
    <w:p w14:paraId="63DBFDBE" w14:textId="36E22687" w:rsidR="5B98ABDF" w:rsidRPr="00E051F4" w:rsidRDefault="5B98ABDF" w:rsidP="5B98ABDF">
      <w:pPr>
        <w:jc w:val="both"/>
        <w:rPr>
          <w:rFonts w:ascii="Arial" w:hAnsi="Arial"/>
          <w:color w:val="000000" w:themeColor="text1"/>
          <w:lang w:val="es-ES"/>
        </w:rPr>
      </w:pPr>
    </w:p>
    <w:p w14:paraId="1E8A806E" w14:textId="6025428A" w:rsidR="3086E135" w:rsidRPr="00E051F4" w:rsidRDefault="3086E135" w:rsidP="5B98ABDF">
      <w:pPr>
        <w:jc w:val="both"/>
        <w:rPr>
          <w:rFonts w:ascii="Arial" w:hAnsi="Arial"/>
          <w:lang w:val="es-ES"/>
        </w:rPr>
      </w:pPr>
      <w:r w:rsidRPr="00E051F4">
        <w:rPr>
          <w:rFonts w:ascii="Arial" w:hAnsi="Arial"/>
          <w:color w:val="000000" w:themeColor="text1"/>
          <w:lang w:val="es-ES"/>
        </w:rPr>
        <w:t>Que dicho Plan Nacional de Desarrollo</w:t>
      </w:r>
      <w:r w:rsidR="561C7AA1" w:rsidRPr="00E051F4">
        <w:rPr>
          <w:rFonts w:ascii="Arial" w:hAnsi="Arial"/>
          <w:color w:val="000000" w:themeColor="text1"/>
          <w:lang w:val="es-ES"/>
        </w:rPr>
        <w:t xml:space="preserve"> “</w:t>
      </w:r>
      <w:r w:rsidR="561C7AA1" w:rsidRPr="00E051F4">
        <w:rPr>
          <w:rFonts w:ascii="Arial" w:hAnsi="Arial"/>
          <w:i/>
          <w:color w:val="000000" w:themeColor="text1"/>
          <w:lang w:val="es-ES"/>
        </w:rPr>
        <w:t xml:space="preserve">Colombia </w:t>
      </w:r>
      <w:r w:rsidR="00503A0C">
        <w:rPr>
          <w:rFonts w:ascii="Arial" w:hAnsi="Arial"/>
          <w:i/>
          <w:color w:val="000000" w:themeColor="text1"/>
          <w:lang w:val="es-ES"/>
        </w:rPr>
        <w:t>P</w:t>
      </w:r>
      <w:r w:rsidR="00503A0C" w:rsidRPr="00E051F4">
        <w:rPr>
          <w:rFonts w:ascii="Arial" w:hAnsi="Arial"/>
          <w:i/>
          <w:color w:val="000000" w:themeColor="text1"/>
          <w:lang w:val="es-ES"/>
        </w:rPr>
        <w:t xml:space="preserve">otencia </w:t>
      </w:r>
      <w:r w:rsidR="00503A0C">
        <w:rPr>
          <w:rFonts w:ascii="Arial" w:hAnsi="Arial"/>
          <w:i/>
          <w:color w:val="000000" w:themeColor="text1"/>
          <w:lang w:val="es-ES"/>
        </w:rPr>
        <w:t>M</w:t>
      </w:r>
      <w:r w:rsidR="00503A0C" w:rsidRPr="00E051F4">
        <w:rPr>
          <w:rFonts w:ascii="Arial" w:hAnsi="Arial"/>
          <w:i/>
          <w:color w:val="000000" w:themeColor="text1"/>
          <w:lang w:val="es-ES"/>
        </w:rPr>
        <w:t xml:space="preserve">undial </w:t>
      </w:r>
      <w:r w:rsidR="561C7AA1" w:rsidRPr="00E051F4">
        <w:rPr>
          <w:rFonts w:ascii="Arial" w:hAnsi="Arial"/>
          <w:i/>
          <w:color w:val="000000" w:themeColor="text1"/>
          <w:lang w:val="es-ES"/>
        </w:rPr>
        <w:t xml:space="preserve">de la </w:t>
      </w:r>
      <w:r w:rsidR="00503A0C">
        <w:rPr>
          <w:rFonts w:ascii="Arial" w:hAnsi="Arial"/>
          <w:i/>
          <w:color w:val="000000" w:themeColor="text1"/>
          <w:lang w:val="es-ES"/>
        </w:rPr>
        <w:t>V</w:t>
      </w:r>
      <w:r w:rsidR="00503A0C" w:rsidRPr="00E051F4">
        <w:rPr>
          <w:rFonts w:ascii="Arial" w:hAnsi="Arial"/>
          <w:i/>
          <w:color w:val="000000" w:themeColor="text1"/>
          <w:lang w:val="es-ES"/>
        </w:rPr>
        <w:t>ida</w:t>
      </w:r>
      <w:r w:rsidR="561C7AA1" w:rsidRPr="00E051F4">
        <w:rPr>
          <w:rFonts w:ascii="Arial" w:hAnsi="Arial"/>
          <w:color w:val="000000" w:themeColor="text1"/>
          <w:lang w:val="es-ES"/>
        </w:rPr>
        <w:t>”</w:t>
      </w:r>
      <w:r w:rsidRPr="00E051F4">
        <w:rPr>
          <w:rFonts w:ascii="Arial" w:hAnsi="Arial"/>
          <w:color w:val="000000" w:themeColor="text1"/>
          <w:lang w:val="es-ES"/>
        </w:rPr>
        <w:t xml:space="preserve"> </w:t>
      </w:r>
      <w:r w:rsidRPr="00E051F4">
        <w:rPr>
          <w:rFonts w:ascii="Arial" w:hAnsi="Arial"/>
          <w:lang w:val="es-ES"/>
        </w:rPr>
        <w:t xml:space="preserve">reconoce como parte integral </w:t>
      </w:r>
      <w:r w:rsidR="00503A0C">
        <w:rPr>
          <w:rFonts w:ascii="Arial" w:hAnsi="Arial"/>
          <w:lang w:val="es-ES"/>
        </w:rPr>
        <w:t xml:space="preserve">del mismo y, por tanto, se incorpora a la Ley 2294 de 2023, el documento denominado </w:t>
      </w:r>
      <w:r w:rsidR="00503A0C">
        <w:rPr>
          <w:rFonts w:ascii="Arial" w:hAnsi="Arial"/>
          <w:i/>
          <w:iCs/>
          <w:lang w:val="es-ES"/>
        </w:rPr>
        <w:t>“Bases</w:t>
      </w:r>
      <w:r w:rsidR="00503A0C" w:rsidRPr="00503A0C">
        <w:rPr>
          <w:rFonts w:ascii="Arial" w:hAnsi="Arial"/>
          <w:i/>
          <w:iCs/>
          <w:lang w:val="es-ES"/>
        </w:rPr>
        <w:t xml:space="preserve"> </w:t>
      </w:r>
      <w:r w:rsidRPr="00877261">
        <w:rPr>
          <w:rFonts w:ascii="Arial" w:hAnsi="Arial"/>
          <w:i/>
          <w:iCs/>
          <w:lang w:val="es-ES"/>
        </w:rPr>
        <w:t>del Plan Nacional de Desarrollo</w:t>
      </w:r>
      <w:r w:rsidR="00503A0C" w:rsidRPr="00877261">
        <w:rPr>
          <w:rFonts w:ascii="Arial" w:hAnsi="Arial"/>
          <w:i/>
          <w:iCs/>
          <w:lang w:val="es-ES"/>
        </w:rPr>
        <w:t xml:space="preserve"> 2022-2026 </w:t>
      </w:r>
      <w:r w:rsidR="00503A0C" w:rsidRPr="00877261">
        <w:rPr>
          <w:rFonts w:ascii="Arial" w:hAnsi="Arial"/>
          <w:i/>
          <w:iCs/>
          <w:lang w:val="es-ES"/>
        </w:rPr>
        <w:lastRenderedPageBreak/>
        <w:t>Colombia Potencia Mundial de la Vida”</w:t>
      </w:r>
      <w:r w:rsidR="00503A0C">
        <w:rPr>
          <w:rFonts w:ascii="Arial" w:hAnsi="Arial"/>
          <w:lang w:val="es-ES"/>
        </w:rPr>
        <w:t xml:space="preserve"> junto con sus anexos</w:t>
      </w:r>
      <w:r w:rsidR="00503A0C">
        <w:rPr>
          <w:rFonts w:ascii="Arial" w:hAnsi="Arial"/>
          <w:i/>
          <w:iCs/>
          <w:lang w:val="es-ES"/>
        </w:rPr>
        <w:t>,</w:t>
      </w:r>
      <w:r w:rsidRPr="00E051F4">
        <w:rPr>
          <w:rFonts w:ascii="Arial" w:hAnsi="Arial"/>
          <w:lang w:val="es-ES"/>
        </w:rPr>
        <w:t xml:space="preserve"> según</w:t>
      </w:r>
      <w:r w:rsidR="09F6EF8C" w:rsidRPr="00E051F4">
        <w:rPr>
          <w:rFonts w:ascii="Arial" w:hAnsi="Arial"/>
          <w:lang w:val="es-ES"/>
        </w:rPr>
        <w:t xml:space="preserve"> las</w:t>
      </w:r>
      <w:r w:rsidRPr="00E051F4">
        <w:rPr>
          <w:rFonts w:ascii="Arial" w:hAnsi="Arial"/>
          <w:lang w:val="es-ES"/>
        </w:rPr>
        <w:t xml:space="preserve"> cual</w:t>
      </w:r>
      <w:r w:rsidR="77CB90A3" w:rsidRPr="00E051F4">
        <w:rPr>
          <w:rFonts w:ascii="Arial" w:hAnsi="Arial"/>
          <w:lang w:val="es-ES"/>
        </w:rPr>
        <w:t>es</w:t>
      </w:r>
      <w:r w:rsidRPr="00E051F4">
        <w:rPr>
          <w:rFonts w:ascii="Arial" w:hAnsi="Arial"/>
          <w:lang w:val="es-ES"/>
        </w:rPr>
        <w:t xml:space="preserve"> se buscará la eliminación de la discriminación laboral, el trabajo infantil y la explotación sexual de niños, niñas y adolescentes; se disminuirán las brechas laborales y de género, y se regularán las nuevas modalidades de trabajo, como las plataformas digitales, bajo criterios de progresividad y estabilidad.</w:t>
      </w:r>
    </w:p>
    <w:p w14:paraId="6A1225E3" w14:textId="334DA227" w:rsidR="5B98ABDF" w:rsidRPr="00E051F4" w:rsidRDefault="5B98ABDF" w:rsidP="5B98ABDF">
      <w:pPr>
        <w:jc w:val="both"/>
        <w:rPr>
          <w:rFonts w:ascii="Arial" w:hAnsi="Arial"/>
          <w:lang w:val="es-ES"/>
        </w:rPr>
      </w:pPr>
    </w:p>
    <w:p w14:paraId="6F53AA06" w14:textId="3D8C6EA7" w:rsidR="5C8BD3FA" w:rsidRPr="00E051F4" w:rsidRDefault="5C8BD3FA" w:rsidP="5B98ABDF">
      <w:pPr>
        <w:spacing w:after="160" w:line="257" w:lineRule="auto"/>
        <w:jc w:val="both"/>
        <w:rPr>
          <w:rFonts w:ascii="Arial" w:hAnsi="Arial"/>
          <w:lang w:val="es-ES"/>
        </w:rPr>
      </w:pPr>
      <w:r w:rsidRPr="00E051F4">
        <w:rPr>
          <w:rFonts w:ascii="Arial" w:hAnsi="Arial"/>
          <w:lang w:val="es-ES"/>
        </w:rPr>
        <w:t xml:space="preserve">Que la </w:t>
      </w:r>
      <w:r w:rsidR="6D243EF2" w:rsidRPr="00E051F4">
        <w:rPr>
          <w:rFonts w:ascii="Arial" w:hAnsi="Arial"/>
          <w:lang w:val="es-ES"/>
        </w:rPr>
        <w:t>L</w:t>
      </w:r>
      <w:r w:rsidRPr="00E051F4">
        <w:rPr>
          <w:rFonts w:ascii="Arial" w:hAnsi="Arial"/>
          <w:lang w:val="es-ES"/>
        </w:rPr>
        <w:t xml:space="preserve">ey 823 del </w:t>
      </w:r>
      <w:r w:rsidR="41BF4551" w:rsidRPr="00E051F4">
        <w:rPr>
          <w:rFonts w:ascii="Arial" w:hAnsi="Arial"/>
          <w:lang w:val="es-ES"/>
        </w:rPr>
        <w:t>2003 establece</w:t>
      </w:r>
      <w:r w:rsidRPr="00E051F4">
        <w:rPr>
          <w:rFonts w:ascii="Arial" w:hAnsi="Arial"/>
          <w:lang w:val="es-ES"/>
        </w:rPr>
        <w:t xml:space="preserve"> el marco institucional y orienta las políticas y acciones por parte del Gobierno para garantizar la equidad y la igualdad de oportunidades de las mujeres, en los ámbitos público y privado.</w:t>
      </w:r>
    </w:p>
    <w:p w14:paraId="1749A641" w14:textId="42093A6A" w:rsidR="00642A83" w:rsidRPr="00E051F4" w:rsidRDefault="00642A83" w:rsidP="5B98ABDF">
      <w:pPr>
        <w:spacing w:after="160" w:line="257" w:lineRule="auto"/>
        <w:jc w:val="both"/>
        <w:rPr>
          <w:rFonts w:ascii="Arial" w:hAnsi="Arial"/>
          <w:lang w:val="es-ES"/>
        </w:rPr>
      </w:pPr>
      <w:r w:rsidRPr="00E051F4">
        <w:rPr>
          <w:rFonts w:ascii="Arial" w:hAnsi="Arial"/>
          <w:lang w:val="es-ES"/>
        </w:rPr>
        <w:t>Que la Ley 1257 de 2008 en su artículo 12 y el Decreto 4463 de 2011, le imponen al Ministerio del Trabajo responsabilidades claras y exigibles para (i) la promoción del reconocimiento social y económico del trabajo de las mujeres; (</w:t>
      </w:r>
      <w:proofErr w:type="spellStart"/>
      <w:r w:rsidRPr="00E051F4">
        <w:rPr>
          <w:rFonts w:ascii="Arial" w:hAnsi="Arial"/>
          <w:lang w:val="es-ES"/>
        </w:rPr>
        <w:t>ii</w:t>
      </w:r>
      <w:proofErr w:type="spellEnd"/>
      <w:r w:rsidRPr="00E051F4">
        <w:rPr>
          <w:rFonts w:ascii="Arial" w:hAnsi="Arial"/>
          <w:lang w:val="es-ES"/>
        </w:rPr>
        <w:t>) La implementación de mecanismos para hacer efectivo el derecho a la igualdad salarial; (</w:t>
      </w:r>
      <w:proofErr w:type="spellStart"/>
      <w:r w:rsidRPr="00E051F4">
        <w:rPr>
          <w:rFonts w:ascii="Arial" w:hAnsi="Arial"/>
          <w:lang w:val="es-ES"/>
        </w:rPr>
        <w:t>iii</w:t>
      </w:r>
      <w:proofErr w:type="spellEnd"/>
      <w:r w:rsidRPr="00E051F4">
        <w:rPr>
          <w:rFonts w:ascii="Arial" w:hAnsi="Arial"/>
          <w:lang w:val="es-ES"/>
        </w:rPr>
        <w:t>) el desarrollo de campañas para erradicar todo acto de discriminación y violencia contra las mujeres en el ámbito laboral</w:t>
      </w:r>
      <w:r w:rsidR="00CA4DC6" w:rsidRPr="00E051F4">
        <w:rPr>
          <w:rFonts w:ascii="Arial" w:hAnsi="Arial" w:cs="Arial"/>
          <w:lang w:val="es-ES"/>
        </w:rPr>
        <w:t>;</w:t>
      </w:r>
      <w:r w:rsidRPr="00E051F4">
        <w:rPr>
          <w:rFonts w:ascii="Arial" w:hAnsi="Arial"/>
          <w:lang w:val="es-ES"/>
        </w:rPr>
        <w:t xml:space="preserve"> y</w:t>
      </w:r>
      <w:r w:rsidR="00CA4DC6" w:rsidRPr="00E051F4">
        <w:rPr>
          <w:rFonts w:ascii="Arial" w:hAnsi="Arial" w:cs="Arial"/>
          <w:lang w:val="es-ES"/>
        </w:rPr>
        <w:t>,</w:t>
      </w:r>
      <w:r w:rsidRPr="00E051F4">
        <w:rPr>
          <w:rFonts w:ascii="Arial" w:hAnsi="Arial"/>
          <w:lang w:val="es-ES"/>
        </w:rPr>
        <w:t xml:space="preserve"> (</w:t>
      </w:r>
      <w:proofErr w:type="spellStart"/>
      <w:r w:rsidRPr="00E051F4">
        <w:rPr>
          <w:rFonts w:ascii="Arial" w:hAnsi="Arial"/>
          <w:lang w:val="es-ES"/>
        </w:rPr>
        <w:t>iv</w:t>
      </w:r>
      <w:proofErr w:type="spellEnd"/>
      <w:r w:rsidRPr="00E051F4">
        <w:rPr>
          <w:rFonts w:ascii="Arial" w:hAnsi="Arial"/>
          <w:lang w:val="es-ES"/>
        </w:rPr>
        <w:t>) la promoción del ingreso de las mujeres a espacios productivos no tradicionales.</w:t>
      </w:r>
    </w:p>
    <w:p w14:paraId="3233FF51" w14:textId="5F3067CE" w:rsidR="2E7B168A" w:rsidRPr="00E051F4" w:rsidRDefault="2E7B168A" w:rsidP="5B98ABDF">
      <w:pPr>
        <w:jc w:val="both"/>
        <w:rPr>
          <w:rFonts w:ascii="Arial" w:hAnsi="Arial"/>
          <w:lang w:val="es-ES"/>
        </w:rPr>
      </w:pPr>
      <w:r w:rsidRPr="00E051F4">
        <w:rPr>
          <w:rFonts w:ascii="Arial" w:hAnsi="Arial"/>
          <w:lang w:val="es-ES"/>
        </w:rPr>
        <w:t>Q</w:t>
      </w:r>
      <w:r w:rsidR="7FA40DA7" w:rsidRPr="00E051F4">
        <w:rPr>
          <w:rFonts w:ascii="Arial" w:hAnsi="Arial"/>
          <w:lang w:val="es-ES"/>
        </w:rPr>
        <w:t>u</w:t>
      </w:r>
      <w:r w:rsidRPr="00E051F4">
        <w:rPr>
          <w:rFonts w:ascii="Arial" w:hAnsi="Arial"/>
          <w:lang w:val="es-ES"/>
        </w:rPr>
        <w:t>e mediante la Ley 1496 de 2011, se adoptan medidas para garantizar la igualdad salarial y de cualquier forma de retribución laboral entre mujeres y hombres, fijar los mecanismos que permitan que dicha igualdad sea real y efectiva tanto en el sector público como en el privado y establecer los lineamientos generales que permitan erradicar cualquier forma discriminatoria en materia de retribución laboral.</w:t>
      </w:r>
    </w:p>
    <w:p w14:paraId="093794F8" w14:textId="77777777" w:rsidR="00A30DE7" w:rsidRPr="00E051F4" w:rsidRDefault="00A30DE7" w:rsidP="5B98ABDF">
      <w:pPr>
        <w:jc w:val="both"/>
        <w:rPr>
          <w:rFonts w:ascii="Arial" w:hAnsi="Arial"/>
          <w:lang w:val="es-ES"/>
        </w:rPr>
      </w:pPr>
    </w:p>
    <w:p w14:paraId="1262C1D2" w14:textId="7768FFBA" w:rsidR="00A30DE7" w:rsidRPr="00E051F4" w:rsidRDefault="00A30DE7" w:rsidP="5B98ABDF">
      <w:pPr>
        <w:jc w:val="both"/>
        <w:rPr>
          <w:rFonts w:ascii="Arial" w:hAnsi="Arial"/>
          <w:lang w:val="es-ES"/>
        </w:rPr>
      </w:pPr>
      <w:r w:rsidRPr="00E051F4">
        <w:rPr>
          <w:rFonts w:ascii="Arial" w:hAnsi="Arial"/>
          <w:lang w:val="es-ES"/>
        </w:rPr>
        <w:t xml:space="preserve">Que en el año 2015, Colombia adoptó lo establecido en el marco de la Asamblea General liderada por la Organización de las Naciones Unidas (ONU), donde 193 líderes mundiales se comprometieron con 17 </w:t>
      </w:r>
      <w:r w:rsidR="007225C7" w:rsidRPr="00E051F4">
        <w:rPr>
          <w:rFonts w:ascii="Arial" w:hAnsi="Arial"/>
          <w:lang w:val="es-ES"/>
        </w:rPr>
        <w:t>o</w:t>
      </w:r>
      <w:r w:rsidRPr="00E051F4">
        <w:rPr>
          <w:rFonts w:ascii="Arial" w:hAnsi="Arial"/>
          <w:lang w:val="es-ES"/>
        </w:rPr>
        <w:t xml:space="preserve">bjetivos de desarrollo sostenible y 169 metas de carácter integrado e indivisible que abarcan diferentes esferas de tipo económico, social y ambiental, y que buscan alcanzar tres objetivos: acabar con la pobreza extrema, luchar contra la desigualdad y la injusticia, y combatir el cambio climático y que en el </w:t>
      </w:r>
      <w:r w:rsidR="007225C7" w:rsidRPr="00E051F4">
        <w:rPr>
          <w:rFonts w:ascii="Arial" w:hAnsi="Arial"/>
          <w:lang w:val="es-ES"/>
        </w:rPr>
        <w:t>o</w:t>
      </w:r>
      <w:r w:rsidRPr="00E051F4">
        <w:rPr>
          <w:rFonts w:ascii="Arial" w:hAnsi="Arial"/>
          <w:lang w:val="es-ES"/>
        </w:rPr>
        <w:t>bjetivo número 8 se refiere a la promoción del crecimiento económico sostenido, inclusivo y sostenible, el empleo pleno y productivo y el trabajo decente para todos</w:t>
      </w:r>
    </w:p>
    <w:p w14:paraId="7BDE66D5" w14:textId="5D51D04C" w:rsidR="5B98ABDF" w:rsidRPr="00E051F4" w:rsidRDefault="5B98ABDF" w:rsidP="5B98ABDF">
      <w:pPr>
        <w:jc w:val="both"/>
        <w:rPr>
          <w:rFonts w:ascii="Arial" w:hAnsi="Arial"/>
          <w:lang w:val="es-ES"/>
        </w:rPr>
      </w:pPr>
    </w:p>
    <w:p w14:paraId="681155D5" w14:textId="2DE70CEF" w:rsidR="03817212" w:rsidRPr="00E051F4" w:rsidRDefault="03817212" w:rsidP="5B98ABDF">
      <w:pPr>
        <w:jc w:val="both"/>
        <w:rPr>
          <w:rFonts w:ascii="Arial" w:hAnsi="Arial"/>
          <w:color w:val="000000" w:themeColor="text1"/>
          <w:lang w:val="es-ES"/>
        </w:rPr>
      </w:pPr>
      <w:r w:rsidRPr="00E051F4">
        <w:rPr>
          <w:rFonts w:ascii="Arial" w:hAnsi="Arial"/>
          <w:color w:val="000000" w:themeColor="text1"/>
          <w:lang w:val="es-ES"/>
        </w:rPr>
        <w:t>Que el Acuerdo Final para la terminación del conflicto y la construcción de una paz estable y duradera 2016 en su punto 3.2 que define que la reincorporación debe ser un proceso integral y de manera explícita establece “</w:t>
      </w:r>
      <w:r w:rsidRPr="00E051F4">
        <w:rPr>
          <w:rFonts w:ascii="Arial" w:hAnsi="Arial"/>
          <w:i/>
          <w:color w:val="000000" w:themeColor="text1"/>
          <w:lang w:val="es-ES"/>
        </w:rPr>
        <w:t>que tendrá en todos sus componentes un enfoque diferencial, con énfasis en los derechos de las mujeres</w:t>
      </w:r>
      <w:r w:rsidRPr="00E051F4">
        <w:rPr>
          <w:rFonts w:ascii="Arial" w:hAnsi="Arial"/>
          <w:color w:val="000000" w:themeColor="text1"/>
          <w:lang w:val="es-ES"/>
        </w:rPr>
        <w:t xml:space="preserve">” </w:t>
      </w:r>
      <w:r w:rsidR="5A8B3EF4" w:rsidRPr="00E051F4">
        <w:rPr>
          <w:rFonts w:ascii="Arial" w:hAnsi="Arial"/>
          <w:color w:val="000000" w:themeColor="text1"/>
          <w:lang w:val="es-ES"/>
        </w:rPr>
        <w:t>(</w:t>
      </w:r>
      <w:r w:rsidRPr="00E051F4">
        <w:rPr>
          <w:rFonts w:ascii="Arial" w:hAnsi="Arial"/>
          <w:color w:val="000000" w:themeColor="text1"/>
          <w:lang w:val="es-ES"/>
        </w:rPr>
        <w:t xml:space="preserve">p. </w:t>
      </w:r>
      <w:r w:rsidR="00ED21A7" w:rsidRPr="00E051F4">
        <w:rPr>
          <w:rFonts w:ascii="Arial" w:hAnsi="Arial"/>
          <w:color w:val="000000" w:themeColor="text1"/>
          <w:lang w:val="es-ES"/>
        </w:rPr>
        <w:t>6</w:t>
      </w:r>
      <w:r w:rsidR="00ED21A7">
        <w:rPr>
          <w:rFonts w:ascii="Arial" w:hAnsi="Arial"/>
          <w:color w:val="000000" w:themeColor="text1"/>
          <w:lang w:val="es-ES"/>
        </w:rPr>
        <w:t>8</w:t>
      </w:r>
      <w:r w:rsidRPr="00E051F4">
        <w:rPr>
          <w:rFonts w:ascii="Arial" w:hAnsi="Arial"/>
          <w:color w:val="000000" w:themeColor="text1"/>
          <w:lang w:val="es-ES"/>
        </w:rPr>
        <w:t>), lo que implica tener en cuenta las desigualdades de género, discriminaciones y los impactos diferenciados del conflicto armado, en mujeres, hombres y personas de los sectores LGBTI</w:t>
      </w:r>
      <w:r w:rsidR="1B4FF373" w:rsidRPr="00E051F4">
        <w:rPr>
          <w:rFonts w:ascii="Arial" w:hAnsi="Arial"/>
          <w:color w:val="000000" w:themeColor="text1"/>
          <w:lang w:val="es-ES"/>
        </w:rPr>
        <w:t>Q+.</w:t>
      </w:r>
    </w:p>
    <w:p w14:paraId="6604AC4A" w14:textId="00D6A696" w:rsidR="5B98ABDF" w:rsidRPr="00E051F4" w:rsidRDefault="5B98ABDF" w:rsidP="5B98ABDF">
      <w:pPr>
        <w:jc w:val="both"/>
        <w:rPr>
          <w:rFonts w:ascii="Arial" w:hAnsi="Arial"/>
          <w:color w:val="000000" w:themeColor="text1"/>
          <w:lang w:val="es-ES"/>
        </w:rPr>
      </w:pPr>
    </w:p>
    <w:p w14:paraId="7DE97306" w14:textId="7C53C23D" w:rsidR="643AB352" w:rsidRPr="00E051F4" w:rsidRDefault="643AB352" w:rsidP="5B98ABDF">
      <w:pPr>
        <w:tabs>
          <w:tab w:val="left" w:pos="0"/>
          <w:tab w:val="left" w:pos="1080"/>
        </w:tabs>
        <w:spacing w:after="160" w:line="257" w:lineRule="auto"/>
        <w:jc w:val="both"/>
        <w:rPr>
          <w:rFonts w:ascii="Arial" w:hAnsi="Arial"/>
          <w:color w:val="000000" w:themeColor="text1"/>
          <w:lang w:val="es-ES"/>
        </w:rPr>
      </w:pPr>
      <w:r w:rsidRPr="00E051F4">
        <w:rPr>
          <w:rFonts w:ascii="Arial" w:hAnsi="Arial"/>
          <w:color w:val="000000" w:themeColor="text1"/>
          <w:lang w:val="es-ES"/>
        </w:rPr>
        <w:t xml:space="preserve">Que mediante la Ley 2117 de 2021 se fortalece y promueve la igualdad de la mujer en el acceso laboral y en educación en los sectores económicos donde han tenido baja participación.  </w:t>
      </w:r>
    </w:p>
    <w:p w14:paraId="58F4B734" w14:textId="16F9BDC2" w:rsidR="643AB352" w:rsidRPr="00E051F4" w:rsidRDefault="643AB352" w:rsidP="5B98ABDF">
      <w:pPr>
        <w:tabs>
          <w:tab w:val="left" w:pos="0"/>
          <w:tab w:val="left" w:pos="1080"/>
        </w:tabs>
        <w:spacing w:after="160" w:line="257" w:lineRule="auto"/>
        <w:jc w:val="both"/>
        <w:rPr>
          <w:rFonts w:ascii="Arial" w:hAnsi="Arial"/>
          <w:lang w:val="es-ES"/>
        </w:rPr>
      </w:pPr>
      <w:r w:rsidRPr="00E051F4">
        <w:rPr>
          <w:rFonts w:ascii="Arial" w:hAnsi="Arial"/>
          <w:lang w:val="es-ES"/>
        </w:rPr>
        <w:t>Que mediante la Ley 2215 de 2022 ordenó al Ministerio del Trabajo la creación de una ruta de empleabilidad, formalización y emprendimiento para mujeres víctimas de violencia intrafamiliar y de violencias basadas en género.</w:t>
      </w:r>
    </w:p>
    <w:p w14:paraId="2AA45F20" w14:textId="29DB2404" w:rsidR="44F4C160" w:rsidRPr="00E051F4" w:rsidRDefault="44F4C160" w:rsidP="5B98ABDF">
      <w:pPr>
        <w:spacing w:after="160" w:line="257" w:lineRule="auto"/>
        <w:jc w:val="both"/>
        <w:rPr>
          <w:rFonts w:ascii="Arial" w:hAnsi="Arial"/>
          <w:lang w:val="es-ES"/>
        </w:rPr>
      </w:pPr>
      <w:r w:rsidRPr="00E051F4">
        <w:rPr>
          <w:rFonts w:ascii="Arial" w:hAnsi="Arial"/>
          <w:lang w:val="es-ES"/>
        </w:rPr>
        <w:lastRenderedPageBreak/>
        <w:t>Que el Decreto Ley 897 de 2017 creó el Programa de Reincorporación Económica y Social de las FARC-EP, y dispuso que dicho programa deberá contar con un enfoque diferencial y de género.</w:t>
      </w:r>
    </w:p>
    <w:p w14:paraId="570E6180" w14:textId="49E36EE1" w:rsidR="3C5D583E" w:rsidRPr="00E051F4" w:rsidRDefault="3C5D583E" w:rsidP="5B98ABDF">
      <w:pPr>
        <w:jc w:val="both"/>
        <w:rPr>
          <w:rFonts w:ascii="Arial" w:hAnsi="Arial"/>
          <w:lang w:val="es-ES"/>
        </w:rPr>
      </w:pPr>
      <w:r w:rsidRPr="00E051F4">
        <w:rPr>
          <w:rFonts w:ascii="Arial" w:hAnsi="Arial"/>
          <w:lang w:val="es-ES"/>
        </w:rPr>
        <w:t xml:space="preserve">Que el Decreto 4463 de 2011, que reglamentó parcialmente la Ley 1257 de 2008, definió las acciones necesarias para el </w:t>
      </w:r>
      <w:r w:rsidRPr="00E051F4">
        <w:rPr>
          <w:rFonts w:ascii="Arial" w:hAnsi="Arial"/>
          <w:color w:val="202124"/>
          <w:lang w:val="es-ES"/>
        </w:rPr>
        <w:t>reconocimiento social y económico del trabajo de las mujeres, implementar mecanismos para hacer efectivo el derecho a la igualdad salarial.</w:t>
      </w:r>
    </w:p>
    <w:p w14:paraId="3AC71D55" w14:textId="49E36EE1" w:rsidR="5B98ABDF" w:rsidRPr="00E051F4" w:rsidRDefault="5B98ABDF" w:rsidP="5B98ABDF">
      <w:pPr>
        <w:jc w:val="both"/>
        <w:rPr>
          <w:rFonts w:ascii="Arial" w:hAnsi="Arial"/>
          <w:color w:val="000000" w:themeColor="text1"/>
          <w:lang w:val="es-ES"/>
        </w:rPr>
      </w:pPr>
    </w:p>
    <w:p w14:paraId="1106946B" w14:textId="77777777" w:rsidR="003B7E03" w:rsidRPr="00E051F4" w:rsidRDefault="4F156BFE" w:rsidP="5B98ABDF">
      <w:pPr>
        <w:jc w:val="both"/>
        <w:rPr>
          <w:rFonts w:ascii="Arial" w:hAnsi="Arial"/>
          <w:lang w:val="es-ES"/>
        </w:rPr>
      </w:pPr>
      <w:r w:rsidRPr="00E051F4">
        <w:rPr>
          <w:rFonts w:ascii="Arial" w:hAnsi="Arial"/>
          <w:lang w:val="es-ES"/>
        </w:rPr>
        <w:t>En mérito de lo expuesto,</w:t>
      </w:r>
    </w:p>
    <w:p w14:paraId="099852A0" w14:textId="5BC09CBB" w:rsidR="5B98ABDF" w:rsidRPr="00E051F4" w:rsidRDefault="5B98ABDF" w:rsidP="5B98ABDF">
      <w:pPr>
        <w:jc w:val="both"/>
        <w:rPr>
          <w:rFonts w:ascii="Arial" w:hAnsi="Arial"/>
          <w:lang w:val="es-ES"/>
        </w:rPr>
      </w:pPr>
    </w:p>
    <w:p w14:paraId="609E0872" w14:textId="5C95F85E" w:rsidR="003B7E03" w:rsidRPr="00E051F4" w:rsidRDefault="574C590C" w:rsidP="5B98ABDF">
      <w:pPr>
        <w:jc w:val="center"/>
        <w:rPr>
          <w:rFonts w:ascii="Arial" w:hAnsi="Arial"/>
          <w:b/>
          <w:lang w:val="es-ES"/>
        </w:rPr>
      </w:pPr>
      <w:r w:rsidRPr="00E051F4">
        <w:rPr>
          <w:rFonts w:ascii="Arial" w:hAnsi="Arial"/>
          <w:b/>
          <w:lang w:val="es-ES"/>
        </w:rPr>
        <w:t>DECRETA</w:t>
      </w:r>
    </w:p>
    <w:p w14:paraId="29B6F514" w14:textId="77777777" w:rsidR="003B7E03" w:rsidRPr="00E051F4" w:rsidRDefault="003B7E03" w:rsidP="5B98ABDF">
      <w:pPr>
        <w:jc w:val="both"/>
        <w:rPr>
          <w:rFonts w:ascii="Arial" w:hAnsi="Arial"/>
          <w:lang w:val="es-ES"/>
        </w:rPr>
      </w:pPr>
    </w:p>
    <w:p w14:paraId="63462C64" w14:textId="0FD9CCB8" w:rsidR="00621C57" w:rsidRPr="00E051F4" w:rsidRDefault="657E6EE3" w:rsidP="5B98ABDF">
      <w:pPr>
        <w:jc w:val="both"/>
        <w:rPr>
          <w:rFonts w:ascii="Arial" w:hAnsi="Arial"/>
          <w:lang w:val="es-ES"/>
        </w:rPr>
      </w:pPr>
      <w:r w:rsidRPr="00E051F4">
        <w:rPr>
          <w:rFonts w:ascii="Arial" w:hAnsi="Arial"/>
          <w:b/>
          <w:lang w:val="es-ES"/>
        </w:rPr>
        <w:t xml:space="preserve">Artículo 1. </w:t>
      </w:r>
      <w:r w:rsidR="00791212" w:rsidRPr="00E051F4">
        <w:rPr>
          <w:rFonts w:ascii="Arial" w:hAnsi="Arial" w:cs="Arial"/>
          <w:b/>
          <w:bCs/>
          <w:i/>
          <w:iCs/>
          <w:lang w:val="es-ES"/>
        </w:rPr>
        <w:t xml:space="preserve">Adición de un </w:t>
      </w:r>
      <w:r w:rsidR="00813D6E" w:rsidRPr="00E051F4">
        <w:rPr>
          <w:rFonts w:ascii="Arial" w:hAnsi="Arial" w:cs="Arial"/>
          <w:b/>
          <w:bCs/>
          <w:i/>
          <w:iCs/>
          <w:lang w:val="es-ES"/>
        </w:rPr>
        <w:t>Título</w:t>
      </w:r>
      <w:r w:rsidR="00791212" w:rsidRPr="00E051F4">
        <w:rPr>
          <w:rFonts w:ascii="Arial" w:hAnsi="Arial" w:cs="Arial"/>
          <w:b/>
          <w:bCs/>
          <w:i/>
          <w:iCs/>
          <w:lang w:val="es-ES"/>
        </w:rPr>
        <w:t xml:space="preserve"> al Decreto 1072 de 2015</w:t>
      </w:r>
      <w:r w:rsidR="00791212" w:rsidRPr="00E051F4">
        <w:rPr>
          <w:rFonts w:ascii="Arial" w:hAnsi="Arial" w:cs="Arial"/>
          <w:b/>
          <w:bCs/>
          <w:lang w:val="es-ES"/>
        </w:rPr>
        <w:t xml:space="preserve">. </w:t>
      </w:r>
      <w:r w:rsidR="001C02A9" w:rsidRPr="00E051F4">
        <w:rPr>
          <w:rFonts w:ascii="Arial" w:hAnsi="Arial" w:cs="Arial"/>
          <w:lang w:val="es-ES"/>
        </w:rPr>
        <w:t>Adiciónese</w:t>
      </w:r>
      <w:r w:rsidR="00791212" w:rsidRPr="00E051F4">
        <w:rPr>
          <w:rFonts w:ascii="Arial" w:hAnsi="Arial" w:cs="Arial"/>
          <w:lang w:val="es-ES"/>
        </w:rPr>
        <w:t xml:space="preserve"> e</w:t>
      </w:r>
      <w:r w:rsidR="00E26337" w:rsidRPr="00E051F4">
        <w:rPr>
          <w:rFonts w:ascii="Arial" w:hAnsi="Arial" w:cs="Arial"/>
          <w:lang w:val="es-ES"/>
        </w:rPr>
        <w:t xml:space="preserve">l </w:t>
      </w:r>
      <w:r w:rsidR="0064721A" w:rsidRPr="00E051F4">
        <w:rPr>
          <w:rFonts w:ascii="Arial" w:hAnsi="Arial" w:cs="Arial"/>
          <w:lang w:val="es-ES"/>
        </w:rPr>
        <w:t xml:space="preserve">Titulo </w:t>
      </w:r>
      <w:r w:rsidR="007F4085" w:rsidRPr="00E051F4">
        <w:rPr>
          <w:rFonts w:ascii="Arial" w:hAnsi="Arial" w:cs="Arial"/>
          <w:lang w:val="es-ES"/>
        </w:rPr>
        <w:t>2</w:t>
      </w:r>
      <w:r w:rsidR="00813D6E" w:rsidRPr="00E051F4">
        <w:rPr>
          <w:rFonts w:ascii="Arial" w:hAnsi="Arial" w:cs="Arial"/>
          <w:lang w:val="es-ES"/>
        </w:rPr>
        <w:t xml:space="preserve"> </w:t>
      </w:r>
      <w:r w:rsidR="00AF00AF" w:rsidRPr="00E051F4">
        <w:rPr>
          <w:rFonts w:ascii="Arial" w:hAnsi="Arial" w:cs="Arial"/>
          <w:lang w:val="es-ES"/>
        </w:rPr>
        <w:t xml:space="preserve">a la </w:t>
      </w:r>
      <w:r w:rsidR="1E8B910F" w:rsidRPr="00E051F4">
        <w:rPr>
          <w:rFonts w:ascii="Arial" w:hAnsi="Arial"/>
          <w:lang w:val="es-ES"/>
        </w:rPr>
        <w:t xml:space="preserve">Parte </w:t>
      </w:r>
      <w:r w:rsidR="00AF00AF" w:rsidRPr="00E051F4">
        <w:rPr>
          <w:rFonts w:ascii="Arial" w:hAnsi="Arial" w:cs="Arial"/>
          <w:lang w:val="es-ES"/>
        </w:rPr>
        <w:t>1</w:t>
      </w:r>
      <w:r w:rsidR="1E8B910F" w:rsidRPr="00E051F4">
        <w:rPr>
          <w:rFonts w:ascii="Arial" w:hAnsi="Arial"/>
          <w:lang w:val="es-ES"/>
        </w:rPr>
        <w:t xml:space="preserve"> del Libro 2 del Decreto 1072 de 2015, Único Reglamentario del Sector Trabajo, </w:t>
      </w:r>
      <w:r w:rsidR="00E26337" w:rsidRPr="00E051F4">
        <w:rPr>
          <w:rFonts w:ascii="Arial" w:hAnsi="Arial" w:cs="Arial"/>
          <w:lang w:val="es-ES"/>
        </w:rPr>
        <w:t>el cual quedará así</w:t>
      </w:r>
      <w:r w:rsidR="1E8B910F" w:rsidRPr="00E051F4">
        <w:rPr>
          <w:rFonts w:ascii="Arial" w:hAnsi="Arial"/>
          <w:lang w:val="es-ES"/>
        </w:rPr>
        <w:t>:</w:t>
      </w:r>
    </w:p>
    <w:p w14:paraId="32DC1A03" w14:textId="77777777" w:rsidR="00850CE6" w:rsidRPr="00E051F4" w:rsidRDefault="00850CE6" w:rsidP="5B98ABDF">
      <w:pPr>
        <w:jc w:val="both"/>
        <w:rPr>
          <w:rFonts w:ascii="Arial" w:hAnsi="Arial" w:cs="Arial"/>
          <w:lang w:val="es-ES"/>
        </w:rPr>
      </w:pPr>
    </w:p>
    <w:p w14:paraId="6852637C" w14:textId="048C959C" w:rsidR="00850CE6" w:rsidRPr="00E051F4" w:rsidRDefault="00F9052A" w:rsidP="00FF2175">
      <w:pPr>
        <w:jc w:val="center"/>
        <w:rPr>
          <w:rFonts w:ascii="Arial" w:hAnsi="Arial" w:cs="Arial"/>
          <w:b/>
          <w:bCs/>
          <w:lang w:val="es-ES"/>
        </w:rPr>
      </w:pPr>
      <w:r w:rsidRPr="00E051F4">
        <w:rPr>
          <w:rFonts w:ascii="Arial" w:hAnsi="Arial" w:cs="Arial"/>
          <w:b/>
          <w:bCs/>
          <w:lang w:val="es-ES"/>
        </w:rPr>
        <w:t>“</w:t>
      </w:r>
      <w:r w:rsidR="00AF00AF" w:rsidRPr="00E051F4">
        <w:rPr>
          <w:rFonts w:ascii="Arial" w:hAnsi="Arial" w:cs="Arial"/>
          <w:b/>
          <w:bCs/>
          <w:lang w:val="es-ES"/>
        </w:rPr>
        <w:t>T</w:t>
      </w:r>
      <w:r w:rsidR="00965491">
        <w:rPr>
          <w:rFonts w:ascii="Arial" w:hAnsi="Arial" w:cs="Arial"/>
          <w:b/>
          <w:bCs/>
          <w:lang w:val="es-ES"/>
        </w:rPr>
        <w:t>Í</w:t>
      </w:r>
      <w:r w:rsidRPr="00E051F4">
        <w:rPr>
          <w:rFonts w:ascii="Arial" w:hAnsi="Arial" w:cs="Arial"/>
          <w:b/>
          <w:bCs/>
          <w:lang w:val="es-ES"/>
        </w:rPr>
        <w:t>TULO</w:t>
      </w:r>
      <w:r w:rsidR="00AF00AF" w:rsidRPr="00E051F4">
        <w:rPr>
          <w:rFonts w:ascii="Arial" w:hAnsi="Arial" w:cs="Arial"/>
          <w:b/>
          <w:bCs/>
          <w:lang w:val="es-ES"/>
        </w:rPr>
        <w:t xml:space="preserve"> </w:t>
      </w:r>
      <w:r w:rsidR="007F4085" w:rsidRPr="00E051F4">
        <w:rPr>
          <w:rFonts w:ascii="Arial" w:hAnsi="Arial" w:cs="Arial"/>
          <w:b/>
          <w:bCs/>
          <w:lang w:val="es-ES"/>
        </w:rPr>
        <w:t>2</w:t>
      </w:r>
    </w:p>
    <w:p w14:paraId="38BD69F2" w14:textId="375D98E8" w:rsidR="00AF00AF" w:rsidRPr="00E051F4" w:rsidRDefault="00AF00AF" w:rsidP="00E62177">
      <w:pPr>
        <w:jc w:val="center"/>
        <w:rPr>
          <w:rFonts w:ascii="Arial" w:hAnsi="Arial" w:cs="Arial"/>
          <w:b/>
          <w:bCs/>
          <w:lang w:val="es-ES"/>
        </w:rPr>
      </w:pPr>
      <w:r w:rsidRPr="00E051F4">
        <w:rPr>
          <w:rFonts w:ascii="Arial" w:hAnsi="Arial" w:cs="Arial"/>
          <w:b/>
          <w:bCs/>
          <w:lang w:val="es-ES"/>
        </w:rPr>
        <w:t xml:space="preserve">POLÍTICA </w:t>
      </w:r>
      <w:r w:rsidR="00A30DE7" w:rsidRPr="00E051F4">
        <w:rPr>
          <w:rFonts w:ascii="Arial" w:hAnsi="Arial" w:cs="Arial"/>
          <w:b/>
          <w:bCs/>
          <w:lang w:val="es-ES"/>
        </w:rPr>
        <w:t xml:space="preserve">PÚBLICA </w:t>
      </w:r>
      <w:r w:rsidRPr="00E051F4">
        <w:rPr>
          <w:rFonts w:ascii="Arial" w:hAnsi="Arial" w:cs="Arial"/>
          <w:b/>
          <w:bCs/>
          <w:lang w:val="es-ES"/>
        </w:rPr>
        <w:t>DE TRABAJO DIGNO Y DECENTE</w:t>
      </w:r>
    </w:p>
    <w:p w14:paraId="1A7FD86D" w14:textId="77777777" w:rsidR="00837B5F" w:rsidRPr="00E051F4" w:rsidRDefault="00837B5F" w:rsidP="5B98ABDF">
      <w:pPr>
        <w:jc w:val="both"/>
        <w:rPr>
          <w:rFonts w:ascii="Arial" w:hAnsi="Arial" w:cs="Arial"/>
          <w:lang w:val="es-ES"/>
        </w:rPr>
      </w:pPr>
    </w:p>
    <w:p w14:paraId="75CA5A8D" w14:textId="6D0F292A" w:rsidR="1F95AD09" w:rsidRPr="00E051F4" w:rsidRDefault="1F95AD09" w:rsidP="5B98ABDF">
      <w:pPr>
        <w:jc w:val="both"/>
        <w:rPr>
          <w:rFonts w:ascii="Arial" w:hAnsi="Arial"/>
          <w:lang w:val="es-ES"/>
        </w:rPr>
      </w:pPr>
    </w:p>
    <w:p w14:paraId="198B817B" w14:textId="759C0E11" w:rsidR="00621C57" w:rsidRPr="00E051F4" w:rsidRDefault="00E26337" w:rsidP="5B98ABDF">
      <w:pPr>
        <w:jc w:val="both"/>
        <w:rPr>
          <w:rFonts w:ascii="Arial" w:hAnsi="Arial"/>
          <w:lang w:val="es-ES"/>
        </w:rPr>
      </w:pPr>
      <w:r w:rsidRPr="00D14348">
        <w:rPr>
          <w:rFonts w:ascii="Arial" w:hAnsi="Arial" w:cs="Arial"/>
          <w:b/>
          <w:bCs/>
          <w:lang w:val="es-ES"/>
        </w:rPr>
        <w:t xml:space="preserve">Artículo </w:t>
      </w:r>
      <w:r w:rsidR="00894C19" w:rsidRPr="00D14348">
        <w:rPr>
          <w:rFonts w:ascii="Arial" w:hAnsi="Arial" w:cs="Arial"/>
          <w:b/>
          <w:bCs/>
          <w:lang w:val="es-ES"/>
        </w:rPr>
        <w:t>2.1.2.1</w:t>
      </w:r>
      <w:r w:rsidR="0089113D" w:rsidRPr="00D14348">
        <w:rPr>
          <w:rFonts w:ascii="Arial" w:hAnsi="Arial" w:cs="Arial"/>
          <w:b/>
          <w:bCs/>
          <w:lang w:val="es-ES"/>
        </w:rPr>
        <w:t>.</w:t>
      </w:r>
      <w:r w:rsidR="00A30DE7" w:rsidRPr="00E051F4">
        <w:rPr>
          <w:rFonts w:ascii="Arial" w:hAnsi="Arial" w:cs="Arial"/>
          <w:b/>
          <w:bCs/>
          <w:i/>
          <w:iCs/>
          <w:lang w:val="es-ES"/>
        </w:rPr>
        <w:t xml:space="preserve"> </w:t>
      </w:r>
      <w:r w:rsidR="5EFA2B04" w:rsidRPr="00E051F4">
        <w:rPr>
          <w:rFonts w:ascii="Arial" w:hAnsi="Arial"/>
          <w:b/>
          <w:i/>
          <w:lang w:val="es-ES"/>
        </w:rPr>
        <w:t xml:space="preserve">Adopción de la </w:t>
      </w:r>
      <w:r w:rsidR="0089113D" w:rsidRPr="00E051F4">
        <w:rPr>
          <w:rFonts w:ascii="Arial" w:hAnsi="Arial" w:cs="Arial"/>
          <w:b/>
          <w:bCs/>
          <w:i/>
          <w:iCs/>
          <w:lang w:val="es-ES"/>
        </w:rPr>
        <w:t>P</w:t>
      </w:r>
      <w:r w:rsidR="5EFA2B04" w:rsidRPr="00E051F4">
        <w:rPr>
          <w:rFonts w:ascii="Arial" w:hAnsi="Arial" w:cs="Arial"/>
          <w:b/>
          <w:bCs/>
          <w:i/>
          <w:iCs/>
          <w:lang w:val="es-ES"/>
        </w:rPr>
        <w:t>olítica</w:t>
      </w:r>
      <w:r w:rsidR="5EFA2B04" w:rsidRPr="00E051F4">
        <w:rPr>
          <w:rFonts w:ascii="Arial" w:hAnsi="Arial"/>
          <w:b/>
          <w:i/>
          <w:lang w:val="es-ES"/>
        </w:rPr>
        <w:t xml:space="preserve"> </w:t>
      </w:r>
      <w:r w:rsidR="00A30DE7" w:rsidRPr="00E051F4">
        <w:rPr>
          <w:rFonts w:ascii="Arial" w:hAnsi="Arial"/>
          <w:b/>
          <w:i/>
          <w:lang w:val="es-ES"/>
        </w:rPr>
        <w:t xml:space="preserve">Pública </w:t>
      </w:r>
      <w:r w:rsidR="5EFA2B04" w:rsidRPr="00E051F4">
        <w:rPr>
          <w:rFonts w:ascii="Arial" w:hAnsi="Arial"/>
          <w:b/>
          <w:i/>
          <w:lang w:val="es-ES"/>
        </w:rPr>
        <w:t>de Trabajo Digno y Decente</w:t>
      </w:r>
      <w:r w:rsidR="6F97B159" w:rsidRPr="00E051F4">
        <w:rPr>
          <w:rFonts w:ascii="Arial" w:hAnsi="Arial"/>
          <w:b/>
          <w:i/>
          <w:lang w:val="es-ES"/>
        </w:rPr>
        <w:t>.</w:t>
      </w:r>
      <w:r w:rsidR="6F97B159" w:rsidRPr="00E051F4">
        <w:rPr>
          <w:rFonts w:ascii="Arial" w:hAnsi="Arial"/>
          <w:i/>
          <w:lang w:val="es-ES"/>
        </w:rPr>
        <w:t xml:space="preserve"> </w:t>
      </w:r>
      <w:r w:rsidR="00894C19" w:rsidRPr="00E051F4">
        <w:rPr>
          <w:rFonts w:ascii="Arial" w:hAnsi="Arial" w:cs="Arial"/>
          <w:lang w:val="es-ES"/>
        </w:rPr>
        <w:t>Adóptese</w:t>
      </w:r>
      <w:r w:rsidR="52E8C97D" w:rsidRPr="00E051F4">
        <w:rPr>
          <w:rFonts w:ascii="Arial" w:hAnsi="Arial"/>
          <w:lang w:val="es-ES"/>
        </w:rPr>
        <w:t xml:space="preserve"> la Política </w:t>
      </w:r>
      <w:r w:rsidR="00A30DE7" w:rsidRPr="00E051F4">
        <w:rPr>
          <w:rFonts w:ascii="Arial" w:hAnsi="Arial"/>
          <w:lang w:val="es-ES"/>
        </w:rPr>
        <w:t xml:space="preserve">Pública </w:t>
      </w:r>
      <w:r w:rsidR="52E8C97D" w:rsidRPr="00E051F4">
        <w:rPr>
          <w:rFonts w:ascii="Arial" w:hAnsi="Arial"/>
          <w:lang w:val="es-ES"/>
        </w:rPr>
        <w:t xml:space="preserve">de Trabajo Digno y Decente para promover la </w:t>
      </w:r>
      <w:r w:rsidR="04989CAA" w:rsidRPr="00E051F4">
        <w:rPr>
          <w:rFonts w:ascii="Arial" w:hAnsi="Arial"/>
          <w:lang w:val="es-ES"/>
        </w:rPr>
        <w:t>generación de empleo e ingresos dignos, la formalización laboral, la protección social, la transición justa</w:t>
      </w:r>
      <w:r w:rsidR="46B1679C" w:rsidRPr="00E051F4">
        <w:rPr>
          <w:rFonts w:ascii="Arial" w:hAnsi="Arial"/>
          <w:lang w:val="es-ES"/>
        </w:rPr>
        <w:t>, las libertades sindicales</w:t>
      </w:r>
      <w:r w:rsidR="04989CAA" w:rsidRPr="00E051F4">
        <w:rPr>
          <w:rFonts w:ascii="Arial" w:hAnsi="Arial"/>
          <w:lang w:val="es-ES"/>
        </w:rPr>
        <w:t xml:space="preserve"> y el diálogo social, como derechos a los que</w:t>
      </w:r>
      <w:r w:rsidR="1959FDDD" w:rsidRPr="00E051F4">
        <w:rPr>
          <w:rFonts w:ascii="Arial" w:hAnsi="Arial"/>
          <w:lang w:val="es-ES"/>
        </w:rPr>
        <w:t xml:space="preserve"> deben acceder las personas trabajadoras en el mundo del trabajo</w:t>
      </w:r>
      <w:r w:rsidR="10E9BDA2" w:rsidRPr="00E051F4">
        <w:rPr>
          <w:rFonts w:ascii="Arial" w:hAnsi="Arial"/>
          <w:lang w:val="es-ES"/>
        </w:rPr>
        <w:t>, en particular los derechos fundamentales del trabajo que se derivan de los convenios internacionales</w:t>
      </w:r>
      <w:r w:rsidR="4F05C220" w:rsidRPr="00E051F4">
        <w:rPr>
          <w:rFonts w:ascii="Arial" w:hAnsi="Arial"/>
          <w:lang w:val="es-ES"/>
        </w:rPr>
        <w:t xml:space="preserve"> de la Organización Internacional del Trabajo debidamente</w:t>
      </w:r>
      <w:r w:rsidR="10E9BDA2" w:rsidRPr="00E051F4">
        <w:rPr>
          <w:rFonts w:ascii="Arial" w:hAnsi="Arial"/>
          <w:lang w:val="es-ES"/>
        </w:rPr>
        <w:t xml:space="preserve"> ratificados por Colombia</w:t>
      </w:r>
      <w:r w:rsidR="1959FDDD" w:rsidRPr="00E051F4">
        <w:rPr>
          <w:rFonts w:ascii="Arial" w:hAnsi="Arial"/>
          <w:lang w:val="es-ES"/>
        </w:rPr>
        <w:t xml:space="preserve">. </w:t>
      </w:r>
    </w:p>
    <w:p w14:paraId="10AD5B99" w14:textId="1D039719" w:rsidR="1F95AD09" w:rsidRPr="00E051F4" w:rsidRDefault="1F95AD09" w:rsidP="5B98ABDF">
      <w:pPr>
        <w:jc w:val="both"/>
        <w:rPr>
          <w:rFonts w:ascii="Arial" w:hAnsi="Arial"/>
          <w:lang w:val="es-ES"/>
        </w:rPr>
      </w:pPr>
    </w:p>
    <w:p w14:paraId="64B818FD" w14:textId="04CDF9C9" w:rsidR="2D95870B" w:rsidRPr="00E051F4" w:rsidRDefault="006F6832" w:rsidP="5B98ABDF">
      <w:pPr>
        <w:jc w:val="both"/>
        <w:rPr>
          <w:rFonts w:ascii="Arial" w:hAnsi="Arial"/>
          <w:lang w:val="es-ES"/>
        </w:rPr>
      </w:pPr>
      <w:r w:rsidRPr="00E051F4">
        <w:rPr>
          <w:rFonts w:ascii="Arial" w:hAnsi="Arial" w:cs="Arial"/>
          <w:b/>
          <w:bCs/>
          <w:lang w:val="es-ES"/>
        </w:rPr>
        <w:t>Artículo 2.1.2.</w:t>
      </w:r>
      <w:r w:rsidR="00D072CF" w:rsidRPr="00E051F4">
        <w:rPr>
          <w:rFonts w:ascii="Arial" w:hAnsi="Arial" w:cs="Arial"/>
          <w:b/>
          <w:bCs/>
          <w:lang w:val="es-ES"/>
        </w:rPr>
        <w:t>2</w:t>
      </w:r>
      <w:r w:rsidR="00D072CF" w:rsidRPr="00E051F4">
        <w:rPr>
          <w:rFonts w:ascii="Arial" w:hAnsi="Arial" w:cs="Arial"/>
          <w:b/>
          <w:bCs/>
          <w:i/>
          <w:iCs/>
          <w:lang w:val="es-ES"/>
        </w:rPr>
        <w:t>.</w:t>
      </w:r>
      <w:r w:rsidR="59A71CF4" w:rsidRPr="00E051F4">
        <w:rPr>
          <w:rFonts w:ascii="Arial" w:hAnsi="Arial"/>
          <w:i/>
          <w:lang w:val="es-ES"/>
        </w:rPr>
        <w:t xml:space="preserve"> </w:t>
      </w:r>
      <w:r w:rsidR="59A71CF4" w:rsidRPr="00E051F4">
        <w:rPr>
          <w:rFonts w:ascii="Arial" w:hAnsi="Arial"/>
          <w:b/>
          <w:i/>
          <w:lang w:val="es-ES"/>
        </w:rPr>
        <w:t>Objeto.</w:t>
      </w:r>
      <w:r w:rsidR="59A71CF4" w:rsidRPr="00E051F4">
        <w:rPr>
          <w:rFonts w:ascii="Arial" w:hAnsi="Arial"/>
          <w:i/>
          <w:lang w:val="es-ES"/>
        </w:rPr>
        <w:t xml:space="preserve"> </w:t>
      </w:r>
      <w:r w:rsidR="37AB7B24" w:rsidRPr="00E051F4">
        <w:rPr>
          <w:rFonts w:ascii="Arial" w:hAnsi="Arial"/>
          <w:lang w:val="es-ES"/>
        </w:rPr>
        <w:t>L</w:t>
      </w:r>
      <w:r w:rsidR="6598FC07" w:rsidRPr="00E051F4">
        <w:rPr>
          <w:rFonts w:ascii="Arial" w:hAnsi="Arial"/>
          <w:lang w:val="es-ES"/>
        </w:rPr>
        <w:t xml:space="preserve">a Política </w:t>
      </w:r>
      <w:r w:rsidR="00A30DE7" w:rsidRPr="00E051F4">
        <w:rPr>
          <w:rFonts w:ascii="Arial" w:hAnsi="Arial"/>
          <w:lang w:val="es-ES"/>
        </w:rPr>
        <w:t xml:space="preserve">Pública </w:t>
      </w:r>
      <w:r w:rsidR="6598FC07" w:rsidRPr="00E051F4">
        <w:rPr>
          <w:rFonts w:ascii="Arial" w:hAnsi="Arial"/>
          <w:lang w:val="es-ES"/>
        </w:rPr>
        <w:t xml:space="preserve">de Trabajo Digno y Decente tiene por objeto </w:t>
      </w:r>
      <w:r w:rsidR="3282E839" w:rsidRPr="00E051F4">
        <w:rPr>
          <w:rFonts w:ascii="Arial" w:hAnsi="Arial"/>
          <w:lang w:val="es-ES"/>
        </w:rPr>
        <w:t>l</w:t>
      </w:r>
      <w:r w:rsidR="6C208599" w:rsidRPr="00E051F4">
        <w:rPr>
          <w:rFonts w:ascii="Arial" w:hAnsi="Arial"/>
          <w:lang w:val="es-ES"/>
        </w:rPr>
        <w:t xml:space="preserve">ograr garantías </w:t>
      </w:r>
      <w:r w:rsidR="3BF5EE48" w:rsidRPr="00E051F4">
        <w:rPr>
          <w:rFonts w:ascii="Arial" w:hAnsi="Arial"/>
          <w:lang w:val="es-ES"/>
        </w:rPr>
        <w:t xml:space="preserve">para </w:t>
      </w:r>
      <w:r w:rsidR="4E82C45F" w:rsidRPr="00E051F4">
        <w:rPr>
          <w:rFonts w:ascii="Arial" w:hAnsi="Arial"/>
          <w:lang w:val="es-ES"/>
        </w:rPr>
        <w:t>el trabajo</w:t>
      </w:r>
      <w:r w:rsidR="6C208599" w:rsidRPr="00E051F4">
        <w:rPr>
          <w:rFonts w:ascii="Arial" w:hAnsi="Arial"/>
          <w:lang w:val="es-ES"/>
        </w:rPr>
        <w:t xml:space="preserve"> decente </w:t>
      </w:r>
      <w:r w:rsidR="523FED2C" w:rsidRPr="00E051F4">
        <w:rPr>
          <w:rFonts w:ascii="Arial" w:hAnsi="Arial"/>
          <w:lang w:val="es-ES"/>
        </w:rPr>
        <w:t>de manera que</w:t>
      </w:r>
      <w:r w:rsidR="6C208599" w:rsidRPr="00E051F4">
        <w:rPr>
          <w:rFonts w:ascii="Arial" w:hAnsi="Arial"/>
          <w:lang w:val="es-ES"/>
        </w:rPr>
        <w:t xml:space="preserve"> los trabajadores </w:t>
      </w:r>
      <w:r w:rsidR="5693285F" w:rsidRPr="00E051F4">
        <w:rPr>
          <w:rFonts w:ascii="Arial" w:hAnsi="Arial"/>
          <w:lang w:val="es-ES"/>
        </w:rPr>
        <w:t xml:space="preserve">y las trabajadoras </w:t>
      </w:r>
      <w:r w:rsidR="6C208599" w:rsidRPr="00E051F4">
        <w:rPr>
          <w:rFonts w:ascii="Arial" w:hAnsi="Arial"/>
          <w:lang w:val="es-ES"/>
        </w:rPr>
        <w:t>puedan acceder a empleo e ingresos dignos, con seguridad en el lugar de trabajo y la protección social</w:t>
      </w:r>
      <w:r w:rsidR="00B94892">
        <w:rPr>
          <w:rFonts w:ascii="Arial" w:hAnsi="Arial"/>
          <w:lang w:val="es-ES"/>
        </w:rPr>
        <w:t>;</w:t>
      </w:r>
      <w:r w:rsidR="6C208599" w:rsidRPr="00E051F4">
        <w:rPr>
          <w:rFonts w:ascii="Arial" w:hAnsi="Arial"/>
          <w:lang w:val="es-ES"/>
        </w:rPr>
        <w:t xml:space="preserve"> </w:t>
      </w:r>
      <w:r w:rsidR="29F6E3BA" w:rsidRPr="00E051F4">
        <w:rPr>
          <w:rFonts w:ascii="Arial" w:hAnsi="Arial"/>
          <w:lang w:val="es-ES"/>
        </w:rPr>
        <w:t xml:space="preserve">contar </w:t>
      </w:r>
      <w:r w:rsidR="6C208599" w:rsidRPr="00E051F4">
        <w:rPr>
          <w:rFonts w:ascii="Arial" w:hAnsi="Arial"/>
          <w:lang w:val="es-ES"/>
        </w:rPr>
        <w:t xml:space="preserve">con entornos laborales en los cuales se propicie el diálogo y el cumplimiento de los </w:t>
      </w:r>
      <w:r w:rsidR="768B6B55" w:rsidRPr="00E051F4">
        <w:rPr>
          <w:rFonts w:ascii="Arial" w:hAnsi="Arial"/>
          <w:lang w:val="es-ES"/>
        </w:rPr>
        <w:t>derechos fundamentales del</w:t>
      </w:r>
      <w:r w:rsidR="19E2EE21" w:rsidRPr="00E051F4">
        <w:rPr>
          <w:rFonts w:ascii="Arial" w:hAnsi="Arial"/>
          <w:lang w:val="es-ES"/>
        </w:rPr>
        <w:t xml:space="preserve"> trabajo</w:t>
      </w:r>
      <w:r w:rsidR="206F23B6" w:rsidRPr="00E051F4">
        <w:rPr>
          <w:rFonts w:ascii="Arial" w:hAnsi="Arial"/>
          <w:lang w:val="es-ES"/>
        </w:rPr>
        <w:t>, así como</w:t>
      </w:r>
      <w:r w:rsidR="7779F632" w:rsidRPr="00E051F4">
        <w:rPr>
          <w:rFonts w:ascii="Arial" w:hAnsi="Arial"/>
          <w:lang w:val="es-ES"/>
        </w:rPr>
        <w:t xml:space="preserve"> </w:t>
      </w:r>
      <w:r w:rsidR="0B1E2B13" w:rsidRPr="00E051F4">
        <w:rPr>
          <w:rFonts w:ascii="Arial" w:hAnsi="Arial"/>
          <w:lang w:val="es-ES"/>
        </w:rPr>
        <w:t>la transición hacia economías y sociedades incluyentes y</w:t>
      </w:r>
      <w:r w:rsidR="4CA2428B" w:rsidRPr="00E051F4">
        <w:rPr>
          <w:rFonts w:ascii="Arial" w:hAnsi="Arial"/>
          <w:lang w:val="es-ES"/>
        </w:rPr>
        <w:t xml:space="preserve"> </w:t>
      </w:r>
      <w:r w:rsidR="0B1E2B13" w:rsidRPr="00E051F4">
        <w:rPr>
          <w:rFonts w:ascii="Arial" w:hAnsi="Arial"/>
          <w:lang w:val="es-ES"/>
        </w:rPr>
        <w:t>ambientalmente sostenibles</w:t>
      </w:r>
      <w:r w:rsidR="03E3F3D5" w:rsidRPr="00E051F4">
        <w:rPr>
          <w:rFonts w:ascii="Arial" w:hAnsi="Arial"/>
          <w:lang w:val="es-ES"/>
        </w:rPr>
        <w:t xml:space="preserve"> comprometidas con el cierre de brechas de género.</w:t>
      </w:r>
    </w:p>
    <w:p w14:paraId="25182357" w14:textId="1FFA1E26" w:rsidR="2D95870B" w:rsidRPr="00E051F4" w:rsidRDefault="2D95870B" w:rsidP="5B98ABDF">
      <w:pPr>
        <w:jc w:val="both"/>
        <w:rPr>
          <w:rFonts w:ascii="Arial" w:hAnsi="Arial"/>
          <w:lang w:val="es-ES"/>
        </w:rPr>
      </w:pPr>
    </w:p>
    <w:p w14:paraId="5F1B980C" w14:textId="7176303E" w:rsidR="2D95870B" w:rsidRPr="00E051F4" w:rsidRDefault="537A81F0" w:rsidP="5B98ABDF">
      <w:pPr>
        <w:jc w:val="both"/>
        <w:rPr>
          <w:rFonts w:ascii="Arial" w:hAnsi="Arial"/>
          <w:lang w:val="es-ES"/>
        </w:rPr>
      </w:pPr>
      <w:r w:rsidRPr="00E051F4">
        <w:rPr>
          <w:rFonts w:ascii="Arial" w:hAnsi="Arial"/>
          <w:lang w:val="es-ES"/>
        </w:rPr>
        <w:t>L</w:t>
      </w:r>
      <w:r w:rsidR="27A09BC9" w:rsidRPr="00E051F4">
        <w:rPr>
          <w:rFonts w:ascii="Arial" w:hAnsi="Arial"/>
          <w:lang w:val="es-ES"/>
        </w:rPr>
        <w:t xml:space="preserve">a Política </w:t>
      </w:r>
      <w:r w:rsidR="00A30DE7" w:rsidRPr="00E051F4">
        <w:rPr>
          <w:rFonts w:ascii="Arial" w:hAnsi="Arial"/>
          <w:lang w:val="es-ES"/>
        </w:rPr>
        <w:t xml:space="preserve">Pública </w:t>
      </w:r>
      <w:r w:rsidR="27A09BC9" w:rsidRPr="00E051F4">
        <w:rPr>
          <w:rFonts w:ascii="Arial" w:hAnsi="Arial"/>
          <w:lang w:val="es-ES"/>
        </w:rPr>
        <w:t xml:space="preserve">de Trabajo Digno y </w:t>
      </w:r>
      <w:r w:rsidR="0BDA6116" w:rsidRPr="00E051F4">
        <w:rPr>
          <w:rFonts w:ascii="Arial" w:hAnsi="Arial"/>
          <w:lang w:val="es-ES"/>
        </w:rPr>
        <w:t xml:space="preserve">Decente </w:t>
      </w:r>
      <w:r w:rsidR="1912CE5E" w:rsidRPr="00E051F4">
        <w:rPr>
          <w:rFonts w:ascii="Arial" w:hAnsi="Arial"/>
          <w:lang w:val="es-ES"/>
        </w:rPr>
        <w:t>se implementará con</w:t>
      </w:r>
      <w:r w:rsidR="27A09BC9" w:rsidRPr="00E051F4">
        <w:rPr>
          <w:rFonts w:ascii="Arial" w:hAnsi="Arial"/>
          <w:lang w:val="es-ES"/>
        </w:rPr>
        <w:t xml:space="preserve"> los </w:t>
      </w:r>
      <w:r w:rsidR="4A8A7A68" w:rsidRPr="00E051F4">
        <w:rPr>
          <w:rFonts w:ascii="Arial" w:hAnsi="Arial"/>
          <w:lang w:val="es-ES"/>
        </w:rPr>
        <w:t>enfoques</w:t>
      </w:r>
      <w:r w:rsidR="743FFC9E" w:rsidRPr="00E051F4">
        <w:rPr>
          <w:rFonts w:ascii="Arial" w:hAnsi="Arial"/>
          <w:lang w:val="es-ES"/>
        </w:rPr>
        <w:t xml:space="preserve"> diferenciales contemplados en el presente </w:t>
      </w:r>
      <w:r w:rsidR="00C63ECE" w:rsidRPr="00E051F4">
        <w:rPr>
          <w:rFonts w:ascii="Arial" w:hAnsi="Arial" w:cs="Arial"/>
          <w:lang w:val="es-ES"/>
        </w:rPr>
        <w:t>T</w:t>
      </w:r>
      <w:r w:rsidR="00623E50" w:rsidRPr="00E051F4">
        <w:rPr>
          <w:rFonts w:ascii="Arial" w:hAnsi="Arial" w:cs="Arial"/>
          <w:lang w:val="es-ES"/>
        </w:rPr>
        <w:t>í</w:t>
      </w:r>
      <w:r w:rsidR="00C63ECE" w:rsidRPr="00E051F4">
        <w:rPr>
          <w:rFonts w:ascii="Arial" w:hAnsi="Arial" w:cs="Arial"/>
          <w:lang w:val="es-ES"/>
        </w:rPr>
        <w:t>tulo</w:t>
      </w:r>
      <w:r w:rsidR="6ED3C2C0" w:rsidRPr="00E051F4">
        <w:rPr>
          <w:rFonts w:ascii="Arial" w:hAnsi="Arial"/>
          <w:lang w:val="es-ES"/>
        </w:rPr>
        <w:t xml:space="preserve">, </w:t>
      </w:r>
      <w:r w:rsidR="3C5A8990" w:rsidRPr="00E051F4">
        <w:rPr>
          <w:rFonts w:ascii="Arial" w:hAnsi="Arial"/>
          <w:lang w:val="es-ES"/>
        </w:rPr>
        <w:t xml:space="preserve">en consideración a la dignidad de </w:t>
      </w:r>
      <w:r w:rsidR="2150F573" w:rsidRPr="00E051F4">
        <w:rPr>
          <w:rFonts w:ascii="Arial" w:hAnsi="Arial"/>
          <w:lang w:val="es-ES"/>
        </w:rPr>
        <w:t>la persona trabajadora como centro de la relación laboral</w:t>
      </w:r>
      <w:r w:rsidR="437B64E4" w:rsidRPr="00E051F4">
        <w:rPr>
          <w:rFonts w:ascii="Arial" w:hAnsi="Arial"/>
          <w:lang w:val="es-ES"/>
        </w:rPr>
        <w:t xml:space="preserve"> y </w:t>
      </w:r>
      <w:r w:rsidR="2150F573" w:rsidRPr="00E051F4">
        <w:rPr>
          <w:rFonts w:ascii="Arial" w:hAnsi="Arial"/>
          <w:lang w:val="es-ES"/>
        </w:rPr>
        <w:t>fortaleci</w:t>
      </w:r>
      <w:r w:rsidR="5E57FC30" w:rsidRPr="00E051F4">
        <w:rPr>
          <w:rFonts w:ascii="Arial" w:hAnsi="Arial"/>
          <w:lang w:val="es-ES"/>
        </w:rPr>
        <w:t>endo</w:t>
      </w:r>
      <w:r w:rsidR="2150F573" w:rsidRPr="00E051F4">
        <w:rPr>
          <w:rFonts w:ascii="Arial" w:hAnsi="Arial"/>
          <w:lang w:val="es-ES"/>
        </w:rPr>
        <w:t xml:space="preserve"> la capacidad de los actores</w:t>
      </w:r>
      <w:r w:rsidR="42C11FF4" w:rsidRPr="00E051F4">
        <w:rPr>
          <w:rFonts w:ascii="Arial" w:hAnsi="Arial"/>
          <w:lang w:val="es-ES"/>
        </w:rPr>
        <w:t xml:space="preserve"> sociales</w:t>
      </w:r>
      <w:r w:rsidR="2150F573" w:rsidRPr="00E051F4">
        <w:rPr>
          <w:rFonts w:ascii="Arial" w:hAnsi="Arial"/>
          <w:lang w:val="es-ES"/>
        </w:rPr>
        <w:t xml:space="preserve"> </w:t>
      </w:r>
      <w:r w:rsidR="00B212A2">
        <w:rPr>
          <w:rFonts w:ascii="Arial" w:hAnsi="Arial"/>
          <w:lang w:val="es-ES"/>
        </w:rPr>
        <w:t xml:space="preserve">en </w:t>
      </w:r>
      <w:r w:rsidR="2150F573" w:rsidRPr="00E051F4">
        <w:rPr>
          <w:rFonts w:ascii="Arial" w:hAnsi="Arial"/>
          <w:lang w:val="es-ES"/>
        </w:rPr>
        <w:t>el mundo del trabajo para la negociación colectiva y el diálogo social.</w:t>
      </w:r>
    </w:p>
    <w:p w14:paraId="493B27AA" w14:textId="0C124C07" w:rsidR="1F95AD09" w:rsidRPr="00E051F4" w:rsidRDefault="1F95AD09" w:rsidP="5B98ABDF">
      <w:pPr>
        <w:jc w:val="both"/>
        <w:rPr>
          <w:rFonts w:ascii="Arial" w:hAnsi="Arial"/>
          <w:lang w:val="es-ES"/>
        </w:rPr>
      </w:pPr>
    </w:p>
    <w:p w14:paraId="77F87E03" w14:textId="7C4C0EAA" w:rsidR="5A29930C" w:rsidRPr="00E051F4" w:rsidRDefault="00B73594" w:rsidP="5B98ABDF">
      <w:pPr>
        <w:jc w:val="both"/>
        <w:rPr>
          <w:rFonts w:ascii="Arial" w:hAnsi="Arial"/>
          <w:lang w:val="es-ES"/>
        </w:rPr>
      </w:pPr>
      <w:r w:rsidRPr="00E051F4">
        <w:rPr>
          <w:rFonts w:ascii="Arial" w:hAnsi="Arial" w:cs="Arial"/>
          <w:b/>
          <w:bCs/>
          <w:lang w:val="es-ES"/>
        </w:rPr>
        <w:t>Artículo 2.1.2.3</w:t>
      </w:r>
      <w:r w:rsidRPr="00E051F4">
        <w:rPr>
          <w:rFonts w:ascii="Arial" w:hAnsi="Arial" w:cs="Arial"/>
          <w:b/>
          <w:bCs/>
          <w:i/>
          <w:iCs/>
          <w:lang w:val="es-ES"/>
        </w:rPr>
        <w:t>.</w:t>
      </w:r>
      <w:r w:rsidR="5A29930C" w:rsidRPr="00E051F4">
        <w:rPr>
          <w:rFonts w:ascii="Arial" w:hAnsi="Arial"/>
          <w:i/>
          <w:lang w:val="es-ES"/>
        </w:rPr>
        <w:t xml:space="preserve"> </w:t>
      </w:r>
      <w:r w:rsidR="475556B1" w:rsidRPr="00E051F4">
        <w:rPr>
          <w:rFonts w:ascii="Arial" w:hAnsi="Arial"/>
          <w:b/>
          <w:i/>
          <w:lang w:val="es-ES"/>
        </w:rPr>
        <w:t>Ámbito de aplicación</w:t>
      </w:r>
      <w:r w:rsidR="5A29930C" w:rsidRPr="00E051F4">
        <w:rPr>
          <w:rFonts w:ascii="Arial" w:hAnsi="Arial"/>
          <w:b/>
          <w:i/>
          <w:lang w:val="es-ES"/>
        </w:rPr>
        <w:t>.</w:t>
      </w:r>
      <w:r w:rsidR="5A29930C" w:rsidRPr="00E051F4">
        <w:rPr>
          <w:rFonts w:ascii="Arial" w:hAnsi="Arial"/>
          <w:i/>
          <w:lang w:val="es-ES"/>
        </w:rPr>
        <w:t xml:space="preserve"> </w:t>
      </w:r>
      <w:r w:rsidR="6B6DC344" w:rsidRPr="00E051F4">
        <w:rPr>
          <w:rFonts w:ascii="Arial" w:hAnsi="Arial"/>
          <w:lang w:val="es-ES"/>
        </w:rPr>
        <w:t>L</w:t>
      </w:r>
      <w:r w:rsidR="5A29930C" w:rsidRPr="00E051F4">
        <w:rPr>
          <w:rFonts w:ascii="Arial" w:hAnsi="Arial"/>
          <w:lang w:val="es-ES"/>
        </w:rPr>
        <w:t xml:space="preserve">a Política </w:t>
      </w:r>
      <w:r w:rsidR="00A30DE7" w:rsidRPr="00E051F4">
        <w:rPr>
          <w:rFonts w:ascii="Arial" w:hAnsi="Arial"/>
          <w:lang w:val="es-ES"/>
        </w:rPr>
        <w:t xml:space="preserve">Pública </w:t>
      </w:r>
      <w:r w:rsidR="5A29930C" w:rsidRPr="00E051F4">
        <w:rPr>
          <w:rFonts w:ascii="Arial" w:hAnsi="Arial"/>
          <w:lang w:val="es-ES"/>
        </w:rPr>
        <w:t xml:space="preserve">de Trabajo Digno y Decente </w:t>
      </w:r>
      <w:r w:rsidR="26640FC8" w:rsidRPr="00E051F4">
        <w:rPr>
          <w:rFonts w:ascii="Arial" w:hAnsi="Arial"/>
          <w:lang w:val="es-ES"/>
        </w:rPr>
        <w:t>se</w:t>
      </w:r>
      <w:r w:rsidR="47F4339E" w:rsidRPr="00E051F4">
        <w:rPr>
          <w:rFonts w:ascii="Arial" w:hAnsi="Arial"/>
          <w:lang w:val="es-ES"/>
        </w:rPr>
        <w:t xml:space="preserve"> </w:t>
      </w:r>
      <w:r w:rsidR="26640FC8" w:rsidRPr="00E051F4">
        <w:rPr>
          <w:rFonts w:ascii="Arial" w:hAnsi="Arial"/>
          <w:lang w:val="es-ES"/>
        </w:rPr>
        <w:t xml:space="preserve">implementará en </w:t>
      </w:r>
      <w:r w:rsidR="4F5E9466" w:rsidRPr="00E051F4">
        <w:rPr>
          <w:rFonts w:ascii="Arial" w:hAnsi="Arial"/>
          <w:lang w:val="es-ES"/>
        </w:rPr>
        <w:t>todo el</w:t>
      </w:r>
      <w:r w:rsidR="26640FC8" w:rsidRPr="00E051F4">
        <w:rPr>
          <w:rFonts w:ascii="Arial" w:hAnsi="Arial"/>
          <w:lang w:val="es-ES"/>
        </w:rPr>
        <w:t xml:space="preserve"> territorio nacional</w:t>
      </w:r>
      <w:r w:rsidR="73DB8B7D" w:rsidRPr="00E051F4">
        <w:rPr>
          <w:rFonts w:ascii="Arial" w:hAnsi="Arial"/>
          <w:lang w:val="es-ES"/>
        </w:rPr>
        <w:t xml:space="preserve"> y está</w:t>
      </w:r>
      <w:r w:rsidR="4C3D516B" w:rsidRPr="00E051F4">
        <w:rPr>
          <w:rFonts w:ascii="Arial" w:hAnsi="Arial"/>
          <w:lang w:val="es-ES"/>
        </w:rPr>
        <w:t xml:space="preserve"> destinad</w:t>
      </w:r>
      <w:r w:rsidR="1C62DC12" w:rsidRPr="00E051F4">
        <w:rPr>
          <w:rFonts w:ascii="Arial" w:hAnsi="Arial"/>
          <w:lang w:val="es-ES"/>
        </w:rPr>
        <w:t>a</w:t>
      </w:r>
      <w:r w:rsidR="4C3D516B" w:rsidRPr="00E051F4">
        <w:rPr>
          <w:rFonts w:ascii="Arial" w:hAnsi="Arial"/>
          <w:lang w:val="es-ES"/>
        </w:rPr>
        <w:t xml:space="preserve"> </w:t>
      </w:r>
      <w:r w:rsidR="7C331686" w:rsidRPr="00E051F4">
        <w:rPr>
          <w:rFonts w:ascii="Arial" w:hAnsi="Arial"/>
          <w:lang w:val="es-ES"/>
        </w:rPr>
        <w:t>a todas las personas</w:t>
      </w:r>
      <w:r w:rsidR="4C3D516B" w:rsidRPr="00E051F4">
        <w:rPr>
          <w:rFonts w:ascii="Arial" w:hAnsi="Arial"/>
          <w:lang w:val="es-ES"/>
        </w:rPr>
        <w:t xml:space="preserve"> </w:t>
      </w:r>
      <w:r w:rsidR="381C1192" w:rsidRPr="00E051F4">
        <w:rPr>
          <w:rFonts w:ascii="Arial" w:hAnsi="Arial"/>
          <w:lang w:val="es-ES"/>
        </w:rPr>
        <w:t xml:space="preserve">al margen de la existencia o no de un contrato de trabajo o una relación legal y reglamentaria, </w:t>
      </w:r>
      <w:r w:rsidR="4C3D516B" w:rsidRPr="00E051F4">
        <w:rPr>
          <w:rFonts w:ascii="Arial" w:hAnsi="Arial"/>
          <w:lang w:val="es-ES"/>
        </w:rPr>
        <w:t xml:space="preserve">así como también a </w:t>
      </w:r>
      <w:proofErr w:type="gramStart"/>
      <w:r w:rsidR="4C3D516B" w:rsidRPr="00E051F4">
        <w:rPr>
          <w:rFonts w:ascii="Arial" w:hAnsi="Arial"/>
          <w:lang w:val="es-ES"/>
        </w:rPr>
        <w:t>los trabajadores y trabajadoras</w:t>
      </w:r>
      <w:proofErr w:type="gramEnd"/>
      <w:r w:rsidR="4C3D516B" w:rsidRPr="00E051F4">
        <w:rPr>
          <w:rFonts w:ascii="Arial" w:hAnsi="Arial"/>
          <w:lang w:val="es-ES"/>
        </w:rPr>
        <w:t xml:space="preserve"> de la economía informal</w:t>
      </w:r>
      <w:r w:rsidR="24709B7B" w:rsidRPr="00E051F4">
        <w:rPr>
          <w:rFonts w:ascii="Arial" w:hAnsi="Arial"/>
          <w:lang w:val="es-ES"/>
        </w:rPr>
        <w:t xml:space="preserve"> sector rural. </w:t>
      </w:r>
    </w:p>
    <w:p w14:paraId="4ABE7D6C" w14:textId="77777777" w:rsidR="00A30DE7" w:rsidRPr="00E051F4" w:rsidRDefault="00A30DE7" w:rsidP="5B98ABDF">
      <w:pPr>
        <w:jc w:val="both"/>
        <w:rPr>
          <w:rFonts w:ascii="Arial" w:hAnsi="Arial" w:cs="Arial"/>
          <w:b/>
          <w:bCs/>
          <w:lang w:val="es-ES"/>
        </w:rPr>
      </w:pPr>
    </w:p>
    <w:p w14:paraId="672DEAAD" w14:textId="578BE61F" w:rsidR="74890317" w:rsidRPr="00E051F4" w:rsidRDefault="00B73594" w:rsidP="5B98ABDF">
      <w:pPr>
        <w:jc w:val="both"/>
        <w:rPr>
          <w:rFonts w:ascii="Arial" w:hAnsi="Arial"/>
          <w:b/>
          <w:lang w:val="es-ES"/>
        </w:rPr>
      </w:pPr>
      <w:r w:rsidRPr="00E051F4">
        <w:rPr>
          <w:rFonts w:ascii="Arial" w:hAnsi="Arial" w:cs="Arial"/>
          <w:b/>
          <w:bCs/>
          <w:lang w:val="es-ES"/>
        </w:rPr>
        <w:lastRenderedPageBreak/>
        <w:t>Artículo 2.1.2.4.</w:t>
      </w:r>
      <w:r w:rsidR="00A30DE7" w:rsidRPr="00E051F4">
        <w:rPr>
          <w:rFonts w:ascii="Arial" w:hAnsi="Arial" w:cs="Arial"/>
          <w:b/>
          <w:bCs/>
          <w:lang w:val="es-ES"/>
        </w:rPr>
        <w:t xml:space="preserve"> </w:t>
      </w:r>
      <w:r w:rsidR="1542D374" w:rsidRPr="00E051F4">
        <w:rPr>
          <w:rFonts w:ascii="Arial" w:hAnsi="Arial"/>
          <w:b/>
          <w:i/>
          <w:lang w:val="es-ES"/>
        </w:rPr>
        <w:t>Definiciones y referentes conceptuales</w:t>
      </w:r>
      <w:r w:rsidR="424D53FF" w:rsidRPr="00E051F4">
        <w:rPr>
          <w:rFonts w:ascii="Arial" w:hAnsi="Arial"/>
          <w:b/>
          <w:i/>
          <w:lang w:val="es-ES"/>
        </w:rPr>
        <w:t xml:space="preserve"> de la Política </w:t>
      </w:r>
      <w:r w:rsidR="00A30DE7" w:rsidRPr="00E051F4">
        <w:rPr>
          <w:rFonts w:ascii="Arial" w:hAnsi="Arial"/>
          <w:b/>
          <w:i/>
          <w:lang w:val="es-ES"/>
        </w:rPr>
        <w:t xml:space="preserve">Pública </w:t>
      </w:r>
      <w:r w:rsidR="424D53FF" w:rsidRPr="00E051F4">
        <w:rPr>
          <w:rFonts w:ascii="Arial" w:hAnsi="Arial"/>
          <w:b/>
          <w:i/>
          <w:lang w:val="es-ES"/>
        </w:rPr>
        <w:t>de Trabajo Digno y Decente</w:t>
      </w:r>
      <w:r w:rsidR="00C82271" w:rsidRPr="00E051F4">
        <w:rPr>
          <w:rFonts w:ascii="Arial" w:hAnsi="Arial" w:cs="Arial"/>
          <w:b/>
          <w:bCs/>
          <w:i/>
          <w:iCs/>
          <w:lang w:val="es-ES"/>
        </w:rPr>
        <w:t xml:space="preserve">. </w:t>
      </w:r>
      <w:r w:rsidR="00C82271" w:rsidRPr="00E051F4">
        <w:rPr>
          <w:rFonts w:ascii="Arial" w:hAnsi="Arial" w:cs="Arial"/>
          <w:lang w:val="es-ES"/>
        </w:rPr>
        <w:t xml:space="preserve">Para los efectos de la </w:t>
      </w:r>
      <w:r w:rsidR="007D2CFD" w:rsidRPr="00E051F4">
        <w:rPr>
          <w:rFonts w:ascii="Arial" w:hAnsi="Arial" w:cs="Arial"/>
          <w:lang w:val="es-ES"/>
        </w:rPr>
        <w:t>P</w:t>
      </w:r>
      <w:r w:rsidR="00D6394A" w:rsidRPr="00E051F4">
        <w:rPr>
          <w:rFonts w:ascii="Arial" w:hAnsi="Arial" w:cs="Arial"/>
          <w:lang w:val="es-ES"/>
        </w:rPr>
        <w:t>olítica de</w:t>
      </w:r>
      <w:r w:rsidR="007D2CFD" w:rsidRPr="00E051F4">
        <w:rPr>
          <w:rFonts w:ascii="Arial" w:hAnsi="Arial" w:cs="Arial"/>
          <w:lang w:val="es-ES"/>
        </w:rPr>
        <w:t xml:space="preserve"> Trabajo Digno y Decente, se tendrán en cuenta las siguientes definiciones: </w:t>
      </w:r>
      <w:r w:rsidR="00D6394A" w:rsidRPr="00E051F4">
        <w:rPr>
          <w:rFonts w:ascii="Arial" w:hAnsi="Arial" w:cs="Arial"/>
          <w:b/>
          <w:bCs/>
          <w:lang w:val="es-ES"/>
        </w:rPr>
        <w:t xml:space="preserve"> </w:t>
      </w:r>
    </w:p>
    <w:p w14:paraId="0B0C848C" w14:textId="4DB2968F" w:rsidR="5B98ABDF" w:rsidRPr="00E051F4" w:rsidRDefault="5B98ABDF" w:rsidP="5B98ABDF">
      <w:pPr>
        <w:jc w:val="both"/>
        <w:rPr>
          <w:rFonts w:ascii="Arial" w:hAnsi="Arial"/>
          <w:b/>
          <w:i/>
          <w:lang w:val="es-ES"/>
        </w:rPr>
      </w:pPr>
    </w:p>
    <w:p w14:paraId="2CC02963" w14:textId="517FD9AF" w:rsidR="74890317" w:rsidRPr="00E051F4" w:rsidRDefault="0D081265" w:rsidP="5B98ABDF">
      <w:pPr>
        <w:jc w:val="both"/>
        <w:rPr>
          <w:rFonts w:ascii="Arial" w:hAnsi="Arial"/>
          <w:lang w:val="es-ES"/>
        </w:rPr>
      </w:pPr>
      <w:r w:rsidRPr="009479B9">
        <w:rPr>
          <w:rFonts w:ascii="Arial" w:hAnsi="Arial"/>
          <w:b/>
          <w:iCs/>
          <w:lang w:val="es-ES"/>
        </w:rPr>
        <w:t>1</w:t>
      </w:r>
      <w:r w:rsidR="2F5A8BFF" w:rsidRPr="009479B9">
        <w:rPr>
          <w:rFonts w:ascii="Arial" w:hAnsi="Arial"/>
          <w:b/>
          <w:iCs/>
          <w:lang w:val="es-ES"/>
        </w:rPr>
        <w:t xml:space="preserve">. </w:t>
      </w:r>
      <w:r w:rsidR="1542D374" w:rsidRPr="009479B9">
        <w:rPr>
          <w:rFonts w:ascii="Arial" w:hAnsi="Arial"/>
          <w:b/>
          <w:iCs/>
          <w:lang w:val="es-ES"/>
        </w:rPr>
        <w:t>Trabajo digno y decente</w:t>
      </w:r>
      <w:r w:rsidR="1542D374" w:rsidRPr="009479B9">
        <w:rPr>
          <w:rFonts w:ascii="Arial" w:hAnsi="Arial"/>
          <w:iCs/>
          <w:lang w:val="es-ES"/>
        </w:rPr>
        <w:t>:</w:t>
      </w:r>
      <w:r w:rsidR="1542D374" w:rsidRPr="00E051F4">
        <w:rPr>
          <w:rFonts w:ascii="Arial" w:hAnsi="Arial"/>
          <w:i/>
          <w:lang w:val="es-ES"/>
        </w:rPr>
        <w:t xml:space="preserve"> </w:t>
      </w:r>
      <w:r w:rsidR="000A2CFF" w:rsidRPr="00E051F4">
        <w:rPr>
          <w:rFonts w:ascii="Arial" w:hAnsi="Arial"/>
          <w:lang w:val="es-ES"/>
        </w:rPr>
        <w:t>R</w:t>
      </w:r>
      <w:r w:rsidR="3B823B65" w:rsidRPr="00E051F4">
        <w:rPr>
          <w:rFonts w:ascii="Arial" w:hAnsi="Arial"/>
          <w:lang w:val="es-ES"/>
        </w:rPr>
        <w:t>e</w:t>
      </w:r>
      <w:r w:rsidR="33741310" w:rsidRPr="00E051F4">
        <w:rPr>
          <w:rFonts w:ascii="Arial" w:hAnsi="Arial"/>
          <w:lang w:val="es-ES"/>
        </w:rPr>
        <w:t xml:space="preserve">sume las aspiraciones </w:t>
      </w:r>
      <w:r w:rsidR="168077D0" w:rsidRPr="00E051F4">
        <w:rPr>
          <w:rFonts w:ascii="Arial" w:hAnsi="Arial"/>
          <w:lang w:val="es-ES"/>
        </w:rPr>
        <w:t>sociales de las personas y ciudadanos</w:t>
      </w:r>
      <w:r w:rsidR="33741310" w:rsidRPr="00E051F4">
        <w:rPr>
          <w:rFonts w:ascii="Arial" w:hAnsi="Arial"/>
          <w:lang w:val="es-ES"/>
        </w:rPr>
        <w:t xml:space="preserve"> durante su vida laboral, significa contar con oportunidades de un tr</w:t>
      </w:r>
      <w:r w:rsidR="34FFB912" w:rsidRPr="00E051F4">
        <w:rPr>
          <w:rFonts w:ascii="Arial" w:hAnsi="Arial"/>
          <w:lang w:val="es-ES"/>
        </w:rPr>
        <w:t>a</w:t>
      </w:r>
      <w:r w:rsidR="33741310" w:rsidRPr="00E051F4">
        <w:rPr>
          <w:rFonts w:ascii="Arial" w:hAnsi="Arial"/>
          <w:lang w:val="es-ES"/>
        </w:rPr>
        <w:t>bajo que sea productivo y que produzca un ingreso digno, seguridad en el lugar de trabajo y protección social para las familias, mejores perspectivas de desarrollo personal e integración a la sociedad, libertad para que la</w:t>
      </w:r>
      <w:r w:rsidR="00F0427F">
        <w:rPr>
          <w:rFonts w:ascii="Arial" w:hAnsi="Arial"/>
          <w:lang w:val="es-ES"/>
        </w:rPr>
        <w:t xml:space="preserve">s personas </w:t>
      </w:r>
      <w:r w:rsidR="33741310" w:rsidRPr="00E051F4">
        <w:rPr>
          <w:rFonts w:ascii="Arial" w:hAnsi="Arial"/>
          <w:lang w:val="es-ES"/>
        </w:rPr>
        <w:t>exprese</w:t>
      </w:r>
      <w:r w:rsidR="00F0427F">
        <w:rPr>
          <w:rFonts w:ascii="Arial" w:hAnsi="Arial"/>
          <w:lang w:val="es-ES"/>
        </w:rPr>
        <w:t>n</w:t>
      </w:r>
      <w:r w:rsidR="33741310" w:rsidRPr="00E051F4">
        <w:rPr>
          <w:rFonts w:ascii="Arial" w:hAnsi="Arial"/>
          <w:lang w:val="es-ES"/>
        </w:rPr>
        <w:t xml:space="preserve"> sus opiniones, organización y participación en las decisiones que afectan sus vidas, e igualdad de oportunidad y trato para todas las mujeres y hombres. Este concepto reconoce el trabajo como fuente de dignidad personal, estabilidad familiar, paz en la comunidad y como pu</w:t>
      </w:r>
      <w:r w:rsidR="00965491">
        <w:rPr>
          <w:rFonts w:ascii="Arial" w:hAnsi="Arial"/>
          <w:lang w:val="es-ES"/>
        </w:rPr>
        <w:t>n</w:t>
      </w:r>
      <w:r w:rsidR="33741310" w:rsidRPr="00E051F4">
        <w:rPr>
          <w:rFonts w:ascii="Arial" w:hAnsi="Arial"/>
          <w:lang w:val="es-ES"/>
        </w:rPr>
        <w:t>to de convergencia de los siguientes componentes, definidos por la OIT</w:t>
      </w:r>
      <w:r w:rsidR="19DF4F8A" w:rsidRPr="00E051F4">
        <w:rPr>
          <w:rFonts w:ascii="Arial" w:hAnsi="Arial"/>
          <w:lang w:val="es-ES"/>
        </w:rPr>
        <w:t>: (i) crear empleos e ingresos; (</w:t>
      </w:r>
      <w:proofErr w:type="spellStart"/>
      <w:r w:rsidR="19DF4F8A" w:rsidRPr="00E051F4">
        <w:rPr>
          <w:rFonts w:ascii="Arial" w:hAnsi="Arial"/>
          <w:lang w:val="es-ES"/>
        </w:rPr>
        <w:t>ii</w:t>
      </w:r>
      <w:proofErr w:type="spellEnd"/>
      <w:r w:rsidR="19DF4F8A" w:rsidRPr="00E051F4">
        <w:rPr>
          <w:rFonts w:ascii="Arial" w:hAnsi="Arial"/>
          <w:lang w:val="es-ES"/>
        </w:rPr>
        <w:t xml:space="preserve">) garantizar los derechos de </w:t>
      </w:r>
      <w:proofErr w:type="gramStart"/>
      <w:r w:rsidR="19DF4F8A" w:rsidRPr="00E051F4">
        <w:rPr>
          <w:rFonts w:ascii="Arial" w:hAnsi="Arial"/>
          <w:lang w:val="es-ES"/>
        </w:rPr>
        <w:t>los trabajadores y trabajadoras</w:t>
      </w:r>
      <w:proofErr w:type="gramEnd"/>
      <w:r w:rsidR="19DF4F8A" w:rsidRPr="00E051F4">
        <w:rPr>
          <w:rFonts w:ascii="Arial" w:hAnsi="Arial"/>
          <w:lang w:val="es-ES"/>
        </w:rPr>
        <w:t>; (</w:t>
      </w:r>
      <w:proofErr w:type="spellStart"/>
      <w:r w:rsidR="19DF4F8A" w:rsidRPr="00E051F4">
        <w:rPr>
          <w:rFonts w:ascii="Arial" w:hAnsi="Arial"/>
          <w:lang w:val="es-ES"/>
        </w:rPr>
        <w:t>iii</w:t>
      </w:r>
      <w:proofErr w:type="spellEnd"/>
      <w:r w:rsidR="19DF4F8A" w:rsidRPr="00E051F4">
        <w:rPr>
          <w:rFonts w:ascii="Arial" w:hAnsi="Arial"/>
          <w:lang w:val="es-ES"/>
        </w:rPr>
        <w:t>) extender la protección social</w:t>
      </w:r>
      <w:r w:rsidR="004955B0" w:rsidRPr="00E051F4">
        <w:rPr>
          <w:rFonts w:ascii="Arial" w:hAnsi="Arial" w:cs="Arial"/>
          <w:lang w:val="es-ES"/>
        </w:rPr>
        <w:t>;</w:t>
      </w:r>
      <w:r w:rsidR="19DF4F8A" w:rsidRPr="00E051F4">
        <w:rPr>
          <w:rFonts w:ascii="Arial" w:hAnsi="Arial"/>
          <w:lang w:val="es-ES"/>
        </w:rPr>
        <w:t xml:space="preserve"> y</w:t>
      </w:r>
      <w:r w:rsidR="004955B0" w:rsidRPr="00E051F4">
        <w:rPr>
          <w:rFonts w:ascii="Arial" w:hAnsi="Arial" w:cs="Arial"/>
          <w:lang w:val="es-ES"/>
        </w:rPr>
        <w:t>,</w:t>
      </w:r>
      <w:r w:rsidR="19DF4F8A" w:rsidRPr="00E051F4">
        <w:rPr>
          <w:rFonts w:ascii="Arial" w:hAnsi="Arial"/>
          <w:lang w:val="es-ES"/>
        </w:rPr>
        <w:t xml:space="preserve"> (</w:t>
      </w:r>
      <w:proofErr w:type="spellStart"/>
      <w:r w:rsidR="19DF4F8A" w:rsidRPr="00E051F4">
        <w:rPr>
          <w:rFonts w:ascii="Arial" w:hAnsi="Arial"/>
          <w:lang w:val="es-ES"/>
        </w:rPr>
        <w:t>iv</w:t>
      </w:r>
      <w:proofErr w:type="spellEnd"/>
      <w:r w:rsidR="19DF4F8A" w:rsidRPr="00E051F4">
        <w:rPr>
          <w:rFonts w:ascii="Arial" w:hAnsi="Arial"/>
          <w:lang w:val="es-ES"/>
        </w:rPr>
        <w:t>) promover el diálogo social</w:t>
      </w:r>
      <w:r w:rsidR="5B07C143" w:rsidRPr="00E051F4">
        <w:rPr>
          <w:rFonts w:ascii="Arial" w:hAnsi="Arial"/>
          <w:lang w:val="es-ES"/>
        </w:rPr>
        <w:t xml:space="preserve"> y las libertades sindicales</w:t>
      </w:r>
      <w:r w:rsidR="19DF4F8A" w:rsidRPr="00E051F4">
        <w:rPr>
          <w:rFonts w:ascii="Arial" w:hAnsi="Arial"/>
          <w:lang w:val="es-ES"/>
        </w:rPr>
        <w:t xml:space="preserve">. </w:t>
      </w:r>
    </w:p>
    <w:p w14:paraId="2F82362F" w14:textId="5FE38E44" w:rsidR="5B98ABDF" w:rsidRPr="00E051F4" w:rsidRDefault="5B98ABDF" w:rsidP="5B98ABDF">
      <w:pPr>
        <w:jc w:val="both"/>
        <w:rPr>
          <w:rFonts w:ascii="Arial" w:hAnsi="Arial"/>
          <w:i/>
          <w:lang w:val="es-ES"/>
        </w:rPr>
      </w:pPr>
    </w:p>
    <w:p w14:paraId="7E2D66C9" w14:textId="110A3BA5" w:rsidR="53CCBA12" w:rsidRPr="00E051F4" w:rsidRDefault="53CCBA12" w:rsidP="5B98ABDF">
      <w:pPr>
        <w:jc w:val="both"/>
        <w:rPr>
          <w:rFonts w:ascii="Arial" w:hAnsi="Arial"/>
          <w:lang w:val="es-ES"/>
        </w:rPr>
      </w:pPr>
      <w:r w:rsidRPr="00E051F4">
        <w:rPr>
          <w:rFonts w:ascii="Arial" w:hAnsi="Arial"/>
          <w:lang w:val="es-ES"/>
        </w:rPr>
        <w:t xml:space="preserve">Alcanzar la igualdad de género como componente sustancial de la agenda de trabajo </w:t>
      </w:r>
      <w:r w:rsidR="4CCD6A5B" w:rsidRPr="00E051F4">
        <w:rPr>
          <w:rFonts w:ascii="Arial" w:hAnsi="Arial"/>
          <w:lang w:val="es-ES"/>
        </w:rPr>
        <w:t xml:space="preserve">digno y </w:t>
      </w:r>
      <w:r w:rsidRPr="00E051F4">
        <w:rPr>
          <w:rFonts w:ascii="Arial" w:hAnsi="Arial"/>
          <w:lang w:val="es-ES"/>
        </w:rPr>
        <w:t>decente requiere identificar tanto las brechas que enfrentan las mujeres para acceder y permanecer en el mercado laboral, como la relación existente entre las desigualdades en el ámbito del trabajo de cuidados no remunerado y las desigualdades en la fuerza de trabajo.</w:t>
      </w:r>
    </w:p>
    <w:p w14:paraId="35EFF2C7" w14:textId="261A87D7" w:rsidR="5B98ABDF" w:rsidRPr="00E051F4" w:rsidRDefault="5B98ABDF" w:rsidP="5B98ABDF">
      <w:pPr>
        <w:jc w:val="both"/>
        <w:rPr>
          <w:rFonts w:ascii="Arial" w:hAnsi="Arial"/>
          <w:lang w:val="es-ES"/>
        </w:rPr>
      </w:pPr>
    </w:p>
    <w:p w14:paraId="7E9714B8" w14:textId="5D2C641F" w:rsidR="3A234CFA" w:rsidRPr="00F0427F" w:rsidRDefault="3A234CFA" w:rsidP="5B98ABDF">
      <w:pPr>
        <w:jc w:val="both"/>
        <w:rPr>
          <w:rFonts w:ascii="Arial" w:hAnsi="Arial"/>
          <w:lang w:val="es-ES"/>
        </w:rPr>
      </w:pPr>
      <w:r w:rsidRPr="00F0427F">
        <w:rPr>
          <w:rFonts w:ascii="Arial" w:hAnsi="Arial"/>
          <w:lang w:val="es-ES"/>
        </w:rPr>
        <w:t>2</w:t>
      </w:r>
      <w:r w:rsidR="174BD70A" w:rsidRPr="00F0427F">
        <w:rPr>
          <w:rFonts w:ascii="Arial" w:hAnsi="Arial"/>
          <w:lang w:val="es-ES"/>
        </w:rPr>
        <w:t xml:space="preserve">. </w:t>
      </w:r>
      <w:r w:rsidR="1958A303" w:rsidRPr="00F0427F">
        <w:rPr>
          <w:rFonts w:ascii="Arial" w:hAnsi="Arial"/>
          <w:b/>
          <w:lang w:val="es-ES"/>
        </w:rPr>
        <w:t>Promoción de empleo e ingresos dignos</w:t>
      </w:r>
      <w:r w:rsidR="4F997C23" w:rsidRPr="00F0427F">
        <w:rPr>
          <w:rFonts w:ascii="Arial" w:hAnsi="Arial"/>
          <w:lang w:val="es-ES"/>
        </w:rPr>
        <w:t xml:space="preserve">: </w:t>
      </w:r>
      <w:r w:rsidR="008D52D6" w:rsidRPr="00F0427F">
        <w:rPr>
          <w:rFonts w:ascii="Arial" w:hAnsi="Arial"/>
          <w:lang w:val="es-ES"/>
        </w:rPr>
        <w:t>S</w:t>
      </w:r>
      <w:r w:rsidR="0F276FFE" w:rsidRPr="00F0427F">
        <w:rPr>
          <w:rFonts w:ascii="Arial" w:hAnsi="Arial"/>
          <w:lang w:val="es-ES"/>
        </w:rPr>
        <w:t>e</w:t>
      </w:r>
      <w:r w:rsidR="0CA00E27" w:rsidRPr="00F0427F">
        <w:rPr>
          <w:rFonts w:ascii="Arial" w:hAnsi="Arial"/>
          <w:lang w:val="es-ES"/>
        </w:rPr>
        <w:t xml:space="preserve"> trata de f</w:t>
      </w:r>
      <w:r w:rsidR="4F997C23" w:rsidRPr="00F0427F">
        <w:rPr>
          <w:rFonts w:ascii="Arial" w:hAnsi="Arial"/>
          <w:lang w:val="es-ES"/>
        </w:rPr>
        <w:t>omentar la creación de empleo digno y decente</w:t>
      </w:r>
      <w:r w:rsidR="2BB89CBD" w:rsidRPr="00F0427F">
        <w:rPr>
          <w:rFonts w:ascii="Arial" w:hAnsi="Arial"/>
          <w:lang w:val="es-ES"/>
        </w:rPr>
        <w:t xml:space="preserve">, </w:t>
      </w:r>
      <w:r w:rsidR="6E893418" w:rsidRPr="00F0427F">
        <w:rPr>
          <w:rFonts w:ascii="Arial" w:hAnsi="Arial"/>
          <w:lang w:val="es-ES"/>
        </w:rPr>
        <w:t>mediante el fortalecimiento de la productividad y la industrialización con justicia social</w:t>
      </w:r>
      <w:r w:rsidR="181527A3" w:rsidRPr="00F0427F">
        <w:rPr>
          <w:rFonts w:ascii="Arial" w:hAnsi="Arial"/>
          <w:lang w:val="es-ES"/>
        </w:rPr>
        <w:t>, y una transición justa</w:t>
      </w:r>
      <w:r w:rsidR="24CF0FB4" w:rsidRPr="00F0427F">
        <w:rPr>
          <w:rFonts w:ascii="Arial" w:hAnsi="Arial"/>
          <w:lang w:val="es-ES"/>
        </w:rPr>
        <w:t xml:space="preserve"> hacia economías y sociedades incluyentes y ambientalmente sostenibles.</w:t>
      </w:r>
    </w:p>
    <w:p w14:paraId="1024962B" w14:textId="22DF9E48" w:rsidR="5B98ABDF" w:rsidRPr="00F0427F" w:rsidRDefault="5B98ABDF" w:rsidP="5B98ABDF">
      <w:pPr>
        <w:jc w:val="both"/>
        <w:rPr>
          <w:rFonts w:ascii="Arial" w:hAnsi="Arial"/>
          <w:b/>
          <w:lang w:val="es-ES"/>
        </w:rPr>
      </w:pPr>
    </w:p>
    <w:p w14:paraId="590398CA" w14:textId="01315B58" w:rsidR="082CA3F8" w:rsidRPr="00F0427F" w:rsidRDefault="082CA3F8" w:rsidP="5B98ABDF">
      <w:pPr>
        <w:jc w:val="both"/>
        <w:rPr>
          <w:rFonts w:ascii="Arial" w:hAnsi="Arial"/>
          <w:lang w:val="es-ES"/>
        </w:rPr>
      </w:pPr>
      <w:r w:rsidRPr="00F0427F">
        <w:rPr>
          <w:rFonts w:ascii="Arial" w:hAnsi="Arial"/>
          <w:lang w:val="es-ES"/>
        </w:rPr>
        <w:t>3</w:t>
      </w:r>
      <w:r w:rsidR="489FE77A" w:rsidRPr="00F0427F">
        <w:rPr>
          <w:rFonts w:ascii="Arial" w:hAnsi="Arial"/>
          <w:lang w:val="es-ES"/>
        </w:rPr>
        <w:t xml:space="preserve">. </w:t>
      </w:r>
      <w:r w:rsidR="2555BBA1" w:rsidRPr="00F0427F">
        <w:rPr>
          <w:rFonts w:ascii="Arial" w:hAnsi="Arial"/>
          <w:b/>
          <w:lang w:val="es-ES"/>
        </w:rPr>
        <w:t xml:space="preserve">Extensión de </w:t>
      </w:r>
      <w:r w:rsidR="1958A303" w:rsidRPr="00F0427F">
        <w:rPr>
          <w:rFonts w:ascii="Arial" w:hAnsi="Arial"/>
          <w:b/>
          <w:lang w:val="es-ES"/>
        </w:rPr>
        <w:t>la protección</w:t>
      </w:r>
      <w:r w:rsidR="3BCFCA0D" w:rsidRPr="00F0427F">
        <w:rPr>
          <w:rFonts w:ascii="Arial" w:hAnsi="Arial"/>
          <w:b/>
          <w:lang w:val="es-ES"/>
        </w:rPr>
        <w:t xml:space="preserve"> y seguridad</w:t>
      </w:r>
      <w:r w:rsidR="1958A303" w:rsidRPr="00F0427F">
        <w:rPr>
          <w:rFonts w:ascii="Arial" w:hAnsi="Arial"/>
          <w:b/>
          <w:lang w:val="es-ES"/>
        </w:rPr>
        <w:t xml:space="preserve"> social</w:t>
      </w:r>
      <w:r w:rsidR="2826EA17" w:rsidRPr="00F0427F">
        <w:rPr>
          <w:rFonts w:ascii="Arial" w:hAnsi="Arial"/>
          <w:b/>
          <w:lang w:val="es-ES"/>
        </w:rPr>
        <w:t>:</w:t>
      </w:r>
      <w:r w:rsidR="2826EA17" w:rsidRPr="00F0427F">
        <w:rPr>
          <w:rFonts w:ascii="Arial" w:hAnsi="Arial"/>
          <w:lang w:val="es-ES"/>
        </w:rPr>
        <w:t xml:space="preserve"> </w:t>
      </w:r>
      <w:r w:rsidR="008D52D6" w:rsidRPr="00F0427F">
        <w:rPr>
          <w:rFonts w:ascii="Arial" w:hAnsi="Arial"/>
          <w:lang w:val="es-ES"/>
        </w:rPr>
        <w:t>C</w:t>
      </w:r>
      <w:r w:rsidR="2826EA17" w:rsidRPr="00F0427F">
        <w:rPr>
          <w:rFonts w:ascii="Arial" w:hAnsi="Arial"/>
          <w:lang w:val="es-ES"/>
        </w:rPr>
        <w:t>onsiste en</w:t>
      </w:r>
      <w:r w:rsidR="39D5FB1F" w:rsidRPr="00F0427F">
        <w:rPr>
          <w:rFonts w:ascii="Arial" w:hAnsi="Arial"/>
          <w:lang w:val="es-ES"/>
        </w:rPr>
        <w:t xml:space="preserve"> garantizar la justicia social y</w:t>
      </w:r>
      <w:r w:rsidR="2826EA17" w:rsidRPr="00F0427F">
        <w:rPr>
          <w:rFonts w:ascii="Arial" w:hAnsi="Arial"/>
          <w:lang w:val="es-ES"/>
        </w:rPr>
        <w:t xml:space="preserve"> lograr que el mayor </w:t>
      </w:r>
      <w:r w:rsidR="3A0E2241" w:rsidRPr="00F0427F">
        <w:rPr>
          <w:rFonts w:ascii="Arial" w:hAnsi="Arial"/>
          <w:lang w:val="es-ES"/>
        </w:rPr>
        <w:t>número</w:t>
      </w:r>
      <w:r w:rsidR="2826EA17" w:rsidRPr="00F0427F">
        <w:rPr>
          <w:rFonts w:ascii="Arial" w:hAnsi="Arial"/>
          <w:lang w:val="es-ES"/>
        </w:rPr>
        <w:t xml:space="preserve"> de personas acceda</w:t>
      </w:r>
      <w:r w:rsidR="008D52D6" w:rsidRPr="00F0427F">
        <w:rPr>
          <w:rFonts w:ascii="Arial" w:hAnsi="Arial"/>
          <w:lang w:val="es-ES"/>
        </w:rPr>
        <w:t>n</w:t>
      </w:r>
      <w:r w:rsidR="2826EA17" w:rsidRPr="00F0427F">
        <w:rPr>
          <w:rFonts w:ascii="Arial" w:hAnsi="Arial"/>
          <w:lang w:val="es-ES"/>
        </w:rPr>
        <w:t xml:space="preserve"> a los derechos </w:t>
      </w:r>
      <w:r w:rsidR="008D52D6" w:rsidRPr="00F0427F">
        <w:rPr>
          <w:rFonts w:ascii="Arial" w:hAnsi="Arial"/>
          <w:lang w:val="es-ES"/>
        </w:rPr>
        <w:t xml:space="preserve">a una </w:t>
      </w:r>
      <w:r w:rsidR="251A013E" w:rsidRPr="00F0427F">
        <w:rPr>
          <w:rFonts w:ascii="Arial" w:hAnsi="Arial"/>
          <w:lang w:val="es-ES"/>
        </w:rPr>
        <w:t>pensión</w:t>
      </w:r>
      <w:r w:rsidR="2826EA17" w:rsidRPr="00F0427F">
        <w:rPr>
          <w:rFonts w:ascii="Arial" w:hAnsi="Arial"/>
          <w:lang w:val="es-ES"/>
        </w:rPr>
        <w:t xml:space="preserve">, </w:t>
      </w:r>
      <w:r w:rsidR="004942B3">
        <w:rPr>
          <w:rFonts w:ascii="Arial" w:hAnsi="Arial"/>
          <w:lang w:val="es-ES"/>
        </w:rPr>
        <w:t xml:space="preserve">a la </w:t>
      </w:r>
      <w:r w:rsidR="2826EA17" w:rsidRPr="00F0427F">
        <w:rPr>
          <w:rFonts w:ascii="Arial" w:hAnsi="Arial"/>
          <w:lang w:val="es-ES"/>
        </w:rPr>
        <w:t xml:space="preserve">seguridad y </w:t>
      </w:r>
      <w:r w:rsidR="004942B3">
        <w:rPr>
          <w:rFonts w:ascii="Arial" w:hAnsi="Arial"/>
          <w:lang w:val="es-ES"/>
        </w:rPr>
        <w:t xml:space="preserve">la </w:t>
      </w:r>
      <w:r w:rsidR="2826EA17" w:rsidRPr="00F0427F">
        <w:rPr>
          <w:rFonts w:ascii="Arial" w:hAnsi="Arial"/>
          <w:lang w:val="es-ES"/>
        </w:rPr>
        <w:t>salud en el trabajo</w:t>
      </w:r>
      <w:r w:rsidR="05C5DB90" w:rsidRPr="00F0427F">
        <w:rPr>
          <w:rFonts w:ascii="Arial" w:hAnsi="Arial"/>
          <w:lang w:val="es-ES"/>
        </w:rPr>
        <w:t>, riesgos laborales,</w:t>
      </w:r>
      <w:r w:rsidR="2826EA17" w:rsidRPr="00F0427F">
        <w:rPr>
          <w:rFonts w:ascii="Arial" w:hAnsi="Arial"/>
          <w:lang w:val="es-ES"/>
        </w:rPr>
        <w:t xml:space="preserve"> y s</w:t>
      </w:r>
      <w:r w:rsidR="2C09B1DD" w:rsidRPr="00F0427F">
        <w:rPr>
          <w:rFonts w:ascii="Arial" w:hAnsi="Arial"/>
          <w:lang w:val="es-ES"/>
        </w:rPr>
        <w:t xml:space="preserve">ervicios sociales complementarios (vivienda, </w:t>
      </w:r>
      <w:r w:rsidR="05ADB6FA" w:rsidRPr="00F0427F">
        <w:rPr>
          <w:rFonts w:ascii="Arial" w:hAnsi="Arial"/>
          <w:lang w:val="es-ES"/>
        </w:rPr>
        <w:t>recreación</w:t>
      </w:r>
      <w:r w:rsidR="2C09B1DD" w:rsidRPr="00F0427F">
        <w:rPr>
          <w:rFonts w:ascii="Arial" w:hAnsi="Arial"/>
          <w:lang w:val="es-ES"/>
        </w:rPr>
        <w:t xml:space="preserve">, subsidios de desempleo, </w:t>
      </w:r>
      <w:r w:rsidR="2A5B82D9" w:rsidRPr="00F0427F">
        <w:rPr>
          <w:rFonts w:ascii="Arial" w:hAnsi="Arial"/>
          <w:lang w:val="es-ES"/>
        </w:rPr>
        <w:t>capacitación</w:t>
      </w:r>
      <w:r w:rsidR="2C09B1DD" w:rsidRPr="00F0427F">
        <w:rPr>
          <w:rFonts w:ascii="Arial" w:hAnsi="Arial"/>
          <w:lang w:val="es-ES"/>
        </w:rPr>
        <w:t xml:space="preserve">, </w:t>
      </w:r>
      <w:r w:rsidR="59537EF3" w:rsidRPr="00F0427F">
        <w:rPr>
          <w:rFonts w:ascii="Arial" w:hAnsi="Arial"/>
          <w:lang w:val="es-ES"/>
        </w:rPr>
        <w:t>formación</w:t>
      </w:r>
      <w:r w:rsidR="00B37E5A" w:rsidRPr="004942B3">
        <w:rPr>
          <w:rFonts w:ascii="Arial" w:hAnsi="Arial"/>
          <w:lang w:val="es-ES"/>
        </w:rPr>
        <w:t>, entre otros</w:t>
      </w:r>
      <w:r w:rsidR="2C09B1DD" w:rsidRPr="004942B3">
        <w:rPr>
          <w:rFonts w:ascii="Arial" w:hAnsi="Arial"/>
          <w:lang w:val="es-ES"/>
        </w:rPr>
        <w:t>).</w:t>
      </w:r>
      <w:r w:rsidR="2C09B1DD" w:rsidRPr="00F0427F">
        <w:rPr>
          <w:rFonts w:ascii="Arial" w:hAnsi="Arial"/>
          <w:lang w:val="es-ES"/>
        </w:rPr>
        <w:t xml:space="preserve"> Estos derechos no son exclusivos de las personas que </w:t>
      </w:r>
      <w:r w:rsidR="0B6F68FB" w:rsidRPr="00F0427F">
        <w:rPr>
          <w:rFonts w:ascii="Arial" w:hAnsi="Arial"/>
          <w:lang w:val="es-ES"/>
        </w:rPr>
        <w:t>desarrollan</w:t>
      </w:r>
      <w:r w:rsidR="2C09B1DD" w:rsidRPr="00F0427F">
        <w:rPr>
          <w:rFonts w:ascii="Arial" w:hAnsi="Arial"/>
          <w:lang w:val="es-ES"/>
        </w:rPr>
        <w:t xml:space="preserve"> su actividad productiva en el marco de un contrat</w:t>
      </w:r>
      <w:r w:rsidR="67DC2212" w:rsidRPr="00F0427F">
        <w:rPr>
          <w:rFonts w:ascii="Arial" w:hAnsi="Arial"/>
          <w:lang w:val="es-ES"/>
        </w:rPr>
        <w:t>o</w:t>
      </w:r>
      <w:r w:rsidR="2C09B1DD" w:rsidRPr="00F0427F">
        <w:rPr>
          <w:rFonts w:ascii="Arial" w:hAnsi="Arial"/>
          <w:lang w:val="es-ES"/>
        </w:rPr>
        <w:t xml:space="preserve"> de trabajo o una </w:t>
      </w:r>
      <w:r w:rsidR="24CB2EE8" w:rsidRPr="00F0427F">
        <w:rPr>
          <w:rFonts w:ascii="Arial" w:hAnsi="Arial"/>
          <w:lang w:val="es-ES"/>
        </w:rPr>
        <w:t>relación</w:t>
      </w:r>
      <w:r w:rsidR="2C09B1DD" w:rsidRPr="00F0427F">
        <w:rPr>
          <w:rFonts w:ascii="Arial" w:hAnsi="Arial"/>
          <w:lang w:val="es-ES"/>
        </w:rPr>
        <w:t xml:space="preserve"> legal y reglamentaria, </w:t>
      </w:r>
      <w:r w:rsidR="00965491" w:rsidRPr="00F0427F">
        <w:rPr>
          <w:rFonts w:ascii="Arial" w:hAnsi="Arial"/>
          <w:lang w:val="es-ES"/>
        </w:rPr>
        <w:t xml:space="preserve">en tanto </w:t>
      </w:r>
      <w:r w:rsidR="2C09B1DD" w:rsidRPr="00F0427F">
        <w:rPr>
          <w:rFonts w:ascii="Arial" w:hAnsi="Arial"/>
          <w:lang w:val="es-ES"/>
        </w:rPr>
        <w:t xml:space="preserve">la seguridad social es un </w:t>
      </w:r>
      <w:r w:rsidR="50882B03" w:rsidRPr="00F0427F">
        <w:rPr>
          <w:rFonts w:ascii="Arial" w:hAnsi="Arial"/>
          <w:lang w:val="es-ES"/>
        </w:rPr>
        <w:t xml:space="preserve">derecho </w:t>
      </w:r>
      <w:r w:rsidR="00965491" w:rsidRPr="00F0427F">
        <w:rPr>
          <w:rFonts w:ascii="Arial" w:hAnsi="Arial"/>
          <w:lang w:val="es-ES"/>
        </w:rPr>
        <w:t xml:space="preserve">fundamental </w:t>
      </w:r>
      <w:r w:rsidR="2C09B1DD" w:rsidRPr="00F0427F">
        <w:rPr>
          <w:rFonts w:ascii="Arial" w:hAnsi="Arial"/>
          <w:lang w:val="es-ES"/>
        </w:rPr>
        <w:t>y como tal</w:t>
      </w:r>
      <w:r w:rsidR="00965491" w:rsidRPr="00F0427F">
        <w:rPr>
          <w:rFonts w:ascii="Arial" w:hAnsi="Arial"/>
          <w:lang w:val="es-ES"/>
        </w:rPr>
        <w:t>,</w:t>
      </w:r>
      <w:r w:rsidR="2C09B1DD" w:rsidRPr="00F0427F">
        <w:rPr>
          <w:rFonts w:ascii="Arial" w:hAnsi="Arial"/>
          <w:lang w:val="es-ES"/>
        </w:rPr>
        <w:t xml:space="preserve"> todas las personas debe</w:t>
      </w:r>
      <w:r w:rsidR="008D52D6" w:rsidRPr="00F0427F">
        <w:rPr>
          <w:rFonts w:ascii="Arial" w:hAnsi="Arial"/>
          <w:lang w:val="es-ES"/>
        </w:rPr>
        <w:t>n</w:t>
      </w:r>
      <w:r w:rsidR="2C09B1DD" w:rsidRPr="00F0427F">
        <w:rPr>
          <w:rFonts w:ascii="Arial" w:hAnsi="Arial"/>
          <w:lang w:val="es-ES"/>
        </w:rPr>
        <w:t xml:space="preserve"> poder acceder a </w:t>
      </w:r>
      <w:r w:rsidR="281EB497" w:rsidRPr="00F0427F">
        <w:rPr>
          <w:rFonts w:ascii="Arial" w:hAnsi="Arial"/>
          <w:lang w:val="es-ES"/>
        </w:rPr>
        <w:t xml:space="preserve">él. </w:t>
      </w:r>
    </w:p>
    <w:p w14:paraId="16A9C073" w14:textId="34A9DAA5" w:rsidR="5B98ABDF" w:rsidRPr="00F0427F" w:rsidRDefault="5B98ABDF" w:rsidP="5B98ABDF">
      <w:pPr>
        <w:jc w:val="both"/>
        <w:rPr>
          <w:rFonts w:ascii="Arial" w:hAnsi="Arial"/>
          <w:lang w:val="es-ES"/>
        </w:rPr>
      </w:pPr>
    </w:p>
    <w:p w14:paraId="740082E3" w14:textId="3FD48C20" w:rsidR="60B801BC" w:rsidRPr="00F0427F" w:rsidRDefault="60B801BC" w:rsidP="5B98ABDF">
      <w:pPr>
        <w:jc w:val="both"/>
        <w:rPr>
          <w:rFonts w:ascii="Arial" w:hAnsi="Arial"/>
          <w:lang w:val="es-ES"/>
        </w:rPr>
      </w:pPr>
      <w:r w:rsidRPr="00F0427F">
        <w:rPr>
          <w:rFonts w:ascii="Arial" w:hAnsi="Arial"/>
          <w:lang w:val="es-ES"/>
        </w:rPr>
        <w:t>4</w:t>
      </w:r>
      <w:r w:rsidR="7D7376CF" w:rsidRPr="00F0427F">
        <w:rPr>
          <w:rFonts w:ascii="Arial" w:hAnsi="Arial"/>
          <w:lang w:val="es-ES"/>
        </w:rPr>
        <w:t xml:space="preserve">. </w:t>
      </w:r>
      <w:r w:rsidR="1958A303" w:rsidRPr="00F0427F">
        <w:rPr>
          <w:rFonts w:ascii="Arial" w:hAnsi="Arial"/>
          <w:b/>
          <w:lang w:val="es-ES"/>
        </w:rPr>
        <w:t>Garantizar los derechos fundamentales del trabajo</w:t>
      </w:r>
      <w:r w:rsidR="272CD6EF" w:rsidRPr="00F0427F">
        <w:rPr>
          <w:rFonts w:ascii="Arial" w:hAnsi="Arial"/>
          <w:lang w:val="es-ES"/>
        </w:rPr>
        <w:t xml:space="preserve">: </w:t>
      </w:r>
      <w:r w:rsidR="008D52D6" w:rsidRPr="00F0427F">
        <w:rPr>
          <w:rFonts w:ascii="Arial" w:hAnsi="Arial"/>
          <w:lang w:val="es-ES"/>
        </w:rPr>
        <w:t>L</w:t>
      </w:r>
      <w:r w:rsidR="465FBCA8" w:rsidRPr="00F0427F">
        <w:rPr>
          <w:rFonts w:ascii="Arial" w:hAnsi="Arial"/>
          <w:lang w:val="es-ES"/>
        </w:rPr>
        <w:t>o</w:t>
      </w:r>
      <w:r w:rsidR="272CD6EF" w:rsidRPr="00F0427F">
        <w:rPr>
          <w:rFonts w:ascii="Arial" w:hAnsi="Arial"/>
          <w:lang w:val="es-ES"/>
        </w:rPr>
        <w:t>s derecho</w:t>
      </w:r>
      <w:r w:rsidR="4DA59CB5" w:rsidRPr="00F0427F">
        <w:rPr>
          <w:rFonts w:ascii="Arial" w:hAnsi="Arial"/>
          <w:lang w:val="es-ES"/>
        </w:rPr>
        <w:t>s</w:t>
      </w:r>
      <w:r w:rsidR="272CD6EF" w:rsidRPr="00F0427F">
        <w:rPr>
          <w:rFonts w:ascii="Arial" w:hAnsi="Arial"/>
          <w:lang w:val="es-ES"/>
        </w:rPr>
        <w:t xml:space="preserve"> fundamentales en el trabajo, contenidos en los </w:t>
      </w:r>
      <w:r w:rsidR="008D52D6" w:rsidRPr="00F0427F">
        <w:rPr>
          <w:rFonts w:ascii="Arial" w:hAnsi="Arial"/>
          <w:lang w:val="es-ES"/>
        </w:rPr>
        <w:t>C</w:t>
      </w:r>
      <w:r w:rsidR="272CD6EF" w:rsidRPr="00F0427F">
        <w:rPr>
          <w:rFonts w:ascii="Arial" w:hAnsi="Arial"/>
          <w:lang w:val="es-ES"/>
        </w:rPr>
        <w:t xml:space="preserve">onvenios 87, 98, 29, 105, 100, 111, 138 y 182 de la OIT, debidamente ratificados por Colombia, constituyen los mínimos derechos a los que deben acceder </w:t>
      </w:r>
      <w:proofErr w:type="gramStart"/>
      <w:r w:rsidR="272CD6EF" w:rsidRPr="00F0427F">
        <w:rPr>
          <w:rFonts w:ascii="Arial" w:hAnsi="Arial"/>
          <w:lang w:val="es-ES"/>
        </w:rPr>
        <w:t xml:space="preserve">los trabajadores y </w:t>
      </w:r>
      <w:r w:rsidR="7BFE883A" w:rsidRPr="00F0427F">
        <w:rPr>
          <w:rFonts w:ascii="Arial" w:hAnsi="Arial"/>
          <w:lang w:val="es-ES"/>
        </w:rPr>
        <w:t>trabajadoras</w:t>
      </w:r>
      <w:proofErr w:type="gramEnd"/>
      <w:r w:rsidR="7BFE883A" w:rsidRPr="00F0427F">
        <w:rPr>
          <w:rFonts w:ascii="Arial" w:hAnsi="Arial"/>
          <w:lang w:val="es-ES"/>
        </w:rPr>
        <w:t>,</w:t>
      </w:r>
      <w:r w:rsidR="623722BE" w:rsidRPr="00F0427F">
        <w:rPr>
          <w:rFonts w:ascii="Arial" w:hAnsi="Arial"/>
          <w:lang w:val="es-ES"/>
        </w:rPr>
        <w:t xml:space="preserve"> al margen de la existencia o no de un vínculo contractual de carácter laboral o de una </w:t>
      </w:r>
      <w:r w:rsidR="7C4239F3" w:rsidRPr="00F0427F">
        <w:rPr>
          <w:rFonts w:ascii="Arial" w:hAnsi="Arial"/>
          <w:lang w:val="es-ES"/>
        </w:rPr>
        <w:t>relación</w:t>
      </w:r>
      <w:r w:rsidR="623722BE" w:rsidRPr="00F0427F">
        <w:rPr>
          <w:rFonts w:ascii="Arial" w:hAnsi="Arial"/>
          <w:lang w:val="es-ES"/>
        </w:rPr>
        <w:t xml:space="preserve"> legal y reglamentaria. La Política P</w:t>
      </w:r>
      <w:r w:rsidR="112D2DF1" w:rsidRPr="00F0427F">
        <w:rPr>
          <w:rFonts w:ascii="Arial" w:hAnsi="Arial"/>
          <w:lang w:val="es-ES"/>
        </w:rPr>
        <w:t>ú</w:t>
      </w:r>
      <w:r w:rsidR="623722BE" w:rsidRPr="00F0427F">
        <w:rPr>
          <w:rFonts w:ascii="Arial" w:hAnsi="Arial"/>
          <w:lang w:val="es-ES"/>
        </w:rPr>
        <w:t xml:space="preserve">blica de Trabajo </w:t>
      </w:r>
      <w:r w:rsidR="58664E05" w:rsidRPr="00F0427F">
        <w:rPr>
          <w:rFonts w:ascii="Arial" w:hAnsi="Arial"/>
          <w:lang w:val="es-ES"/>
        </w:rPr>
        <w:t xml:space="preserve">Digno y </w:t>
      </w:r>
      <w:r w:rsidR="623722BE" w:rsidRPr="00F0427F">
        <w:rPr>
          <w:rFonts w:ascii="Arial" w:hAnsi="Arial"/>
          <w:lang w:val="es-ES"/>
        </w:rPr>
        <w:t xml:space="preserve">Decente se </w:t>
      </w:r>
      <w:r w:rsidR="6413154B" w:rsidRPr="00F0427F">
        <w:rPr>
          <w:rFonts w:ascii="Arial" w:hAnsi="Arial"/>
          <w:lang w:val="es-ES"/>
        </w:rPr>
        <w:t>orient</w:t>
      </w:r>
      <w:r w:rsidR="004942B3">
        <w:rPr>
          <w:rFonts w:ascii="Arial" w:hAnsi="Arial"/>
          <w:lang w:val="es-ES"/>
        </w:rPr>
        <w:t>a</w:t>
      </w:r>
      <w:r w:rsidR="004565BF">
        <w:rPr>
          <w:rFonts w:ascii="Arial" w:hAnsi="Arial"/>
          <w:lang w:val="es-ES"/>
        </w:rPr>
        <w:t>rá</w:t>
      </w:r>
      <w:r w:rsidR="623722BE" w:rsidRPr="00F0427F">
        <w:rPr>
          <w:rFonts w:ascii="Arial" w:hAnsi="Arial"/>
          <w:lang w:val="es-ES"/>
        </w:rPr>
        <w:t xml:space="preserve"> a formular programas y pr</w:t>
      </w:r>
      <w:r w:rsidR="76BDC055" w:rsidRPr="00F0427F">
        <w:rPr>
          <w:rFonts w:ascii="Arial" w:hAnsi="Arial"/>
          <w:lang w:val="es-ES"/>
        </w:rPr>
        <w:t>o</w:t>
      </w:r>
      <w:r w:rsidR="623722BE" w:rsidRPr="00F0427F">
        <w:rPr>
          <w:rFonts w:ascii="Arial" w:hAnsi="Arial"/>
          <w:lang w:val="es-ES"/>
        </w:rPr>
        <w:t>y</w:t>
      </w:r>
      <w:r w:rsidR="27729243" w:rsidRPr="00F0427F">
        <w:rPr>
          <w:rFonts w:ascii="Arial" w:hAnsi="Arial"/>
          <w:lang w:val="es-ES"/>
        </w:rPr>
        <w:t>e</w:t>
      </w:r>
      <w:r w:rsidR="623722BE" w:rsidRPr="00F0427F">
        <w:rPr>
          <w:rFonts w:ascii="Arial" w:hAnsi="Arial"/>
          <w:lang w:val="es-ES"/>
        </w:rPr>
        <w:t>ctos que promuevan y garanticen el reconoc</w:t>
      </w:r>
      <w:r w:rsidR="1444C814" w:rsidRPr="00F0427F">
        <w:rPr>
          <w:rFonts w:ascii="Arial" w:hAnsi="Arial"/>
          <w:lang w:val="es-ES"/>
        </w:rPr>
        <w:t>i</w:t>
      </w:r>
      <w:r w:rsidR="623722BE" w:rsidRPr="00F0427F">
        <w:rPr>
          <w:rFonts w:ascii="Arial" w:hAnsi="Arial"/>
          <w:lang w:val="es-ES"/>
        </w:rPr>
        <w:t>miento efectivo de estos derechos a todas las categor</w:t>
      </w:r>
      <w:r w:rsidR="5B1E32E6" w:rsidRPr="00F0427F">
        <w:rPr>
          <w:rFonts w:ascii="Arial" w:hAnsi="Arial"/>
          <w:lang w:val="es-ES"/>
        </w:rPr>
        <w:t>í</w:t>
      </w:r>
      <w:r w:rsidR="623722BE" w:rsidRPr="00F0427F">
        <w:rPr>
          <w:rFonts w:ascii="Arial" w:hAnsi="Arial"/>
          <w:lang w:val="es-ES"/>
        </w:rPr>
        <w:t xml:space="preserve">as de </w:t>
      </w:r>
      <w:proofErr w:type="gramStart"/>
      <w:r w:rsidR="623722BE" w:rsidRPr="00F0427F">
        <w:rPr>
          <w:rFonts w:ascii="Arial" w:hAnsi="Arial"/>
          <w:lang w:val="es-ES"/>
        </w:rPr>
        <w:t>trabajadores y trabaj</w:t>
      </w:r>
      <w:r w:rsidR="759858B5" w:rsidRPr="00F0427F">
        <w:rPr>
          <w:rFonts w:ascii="Arial" w:hAnsi="Arial"/>
          <w:lang w:val="es-ES"/>
        </w:rPr>
        <w:t>a</w:t>
      </w:r>
      <w:r w:rsidR="623722BE" w:rsidRPr="00F0427F">
        <w:rPr>
          <w:rFonts w:ascii="Arial" w:hAnsi="Arial"/>
          <w:lang w:val="es-ES"/>
        </w:rPr>
        <w:t>do</w:t>
      </w:r>
      <w:r w:rsidR="6FCEC817" w:rsidRPr="00F0427F">
        <w:rPr>
          <w:rFonts w:ascii="Arial" w:hAnsi="Arial"/>
          <w:lang w:val="es-ES"/>
        </w:rPr>
        <w:t>r</w:t>
      </w:r>
      <w:r w:rsidR="623722BE" w:rsidRPr="00F0427F">
        <w:rPr>
          <w:rFonts w:ascii="Arial" w:hAnsi="Arial"/>
          <w:lang w:val="es-ES"/>
        </w:rPr>
        <w:t>as</w:t>
      </w:r>
      <w:proofErr w:type="gramEnd"/>
      <w:r w:rsidR="623722BE" w:rsidRPr="00F0427F">
        <w:rPr>
          <w:rFonts w:ascii="Arial" w:hAnsi="Arial"/>
          <w:lang w:val="es-ES"/>
        </w:rPr>
        <w:t xml:space="preserve">. </w:t>
      </w:r>
    </w:p>
    <w:p w14:paraId="2A4D2914" w14:textId="27BD76D0" w:rsidR="5B98ABDF" w:rsidRPr="00F0427F" w:rsidRDefault="5B98ABDF" w:rsidP="5B98ABDF">
      <w:pPr>
        <w:jc w:val="both"/>
        <w:rPr>
          <w:rFonts w:ascii="Arial" w:hAnsi="Arial"/>
          <w:lang w:val="es-ES"/>
        </w:rPr>
      </w:pPr>
    </w:p>
    <w:p w14:paraId="4726586D" w14:textId="7CCB5660" w:rsidR="52CD8274" w:rsidRPr="00F0427F" w:rsidRDefault="52CD8274" w:rsidP="5B98ABDF">
      <w:pPr>
        <w:jc w:val="both"/>
        <w:rPr>
          <w:rFonts w:ascii="Arial" w:hAnsi="Arial"/>
          <w:lang w:val="es-ES"/>
        </w:rPr>
      </w:pPr>
      <w:r w:rsidRPr="00F0427F">
        <w:rPr>
          <w:rFonts w:ascii="Arial" w:hAnsi="Arial"/>
          <w:lang w:val="es-ES"/>
        </w:rPr>
        <w:t>5</w:t>
      </w:r>
      <w:r w:rsidR="116972C8" w:rsidRPr="00F0427F">
        <w:rPr>
          <w:rFonts w:ascii="Arial" w:hAnsi="Arial"/>
          <w:lang w:val="es-ES"/>
        </w:rPr>
        <w:t xml:space="preserve">. </w:t>
      </w:r>
      <w:r w:rsidR="272CD6EF" w:rsidRPr="00F0427F">
        <w:rPr>
          <w:rFonts w:ascii="Arial" w:hAnsi="Arial"/>
          <w:b/>
          <w:lang w:val="es-ES"/>
        </w:rPr>
        <w:t xml:space="preserve">Ejercicio del diálogo social y </w:t>
      </w:r>
      <w:proofErr w:type="spellStart"/>
      <w:r w:rsidR="272CD6EF" w:rsidRPr="00F0427F">
        <w:rPr>
          <w:rFonts w:ascii="Arial" w:hAnsi="Arial"/>
          <w:b/>
          <w:lang w:val="es-ES"/>
        </w:rPr>
        <w:t>tripartismo</w:t>
      </w:r>
      <w:proofErr w:type="spellEnd"/>
      <w:r w:rsidR="72C7DFCD" w:rsidRPr="00F0427F">
        <w:rPr>
          <w:rFonts w:ascii="Arial" w:hAnsi="Arial"/>
          <w:b/>
          <w:lang w:val="es-ES"/>
        </w:rPr>
        <w:t>:</w:t>
      </w:r>
      <w:r w:rsidR="72C7DFCD" w:rsidRPr="00F0427F">
        <w:rPr>
          <w:rFonts w:ascii="Arial" w:hAnsi="Arial"/>
          <w:lang w:val="es-ES"/>
        </w:rPr>
        <w:t xml:space="preserve"> </w:t>
      </w:r>
      <w:r w:rsidR="000A391D" w:rsidRPr="00F0427F">
        <w:rPr>
          <w:rFonts w:ascii="Arial" w:hAnsi="Arial"/>
          <w:lang w:val="es-ES"/>
        </w:rPr>
        <w:t>S</w:t>
      </w:r>
      <w:r w:rsidR="72C7DFCD" w:rsidRPr="00F0427F">
        <w:rPr>
          <w:rFonts w:ascii="Arial" w:hAnsi="Arial"/>
          <w:lang w:val="es-ES"/>
        </w:rPr>
        <w:t xml:space="preserve">e refiere a la formulación de políticas orientadas a generar un cambio de cultura en los enfoques de desarrollo, que considere como parte central el ejercicio efectivo y vigencia de los derechos fundamentales en el trabajo, reconociendo </w:t>
      </w:r>
      <w:r w:rsidR="2A43FF35" w:rsidRPr="00F0427F">
        <w:rPr>
          <w:rFonts w:ascii="Arial" w:hAnsi="Arial"/>
          <w:lang w:val="es-ES"/>
        </w:rPr>
        <w:t xml:space="preserve">la importancia de los procesos inclusivos de toma de decisiones y la participación de las partes interesadas en la elaboración de normas y políticas laborales, </w:t>
      </w:r>
      <w:r w:rsidR="72C7DFCD" w:rsidRPr="00F0427F">
        <w:rPr>
          <w:rFonts w:ascii="Arial" w:hAnsi="Arial"/>
          <w:lang w:val="es-ES"/>
        </w:rPr>
        <w:t>y otorgando legitimidad a la interlocución de l</w:t>
      </w:r>
      <w:r w:rsidR="0C3E6E51" w:rsidRPr="00F0427F">
        <w:rPr>
          <w:rFonts w:ascii="Arial" w:hAnsi="Arial"/>
          <w:lang w:val="es-ES"/>
        </w:rPr>
        <w:t xml:space="preserve">os </w:t>
      </w:r>
      <w:r w:rsidR="0C3E6E51" w:rsidRPr="00F0427F">
        <w:rPr>
          <w:rFonts w:ascii="Arial" w:hAnsi="Arial"/>
          <w:lang w:val="es-ES"/>
        </w:rPr>
        <w:lastRenderedPageBreak/>
        <w:t>trabajadores y las trabajadoras del mundo del trabajo,</w:t>
      </w:r>
      <w:r w:rsidR="72C7DFCD" w:rsidRPr="00F0427F">
        <w:rPr>
          <w:rFonts w:ascii="Arial" w:hAnsi="Arial"/>
          <w:lang w:val="es-ES"/>
        </w:rPr>
        <w:t xml:space="preserve"> al margen de la existencia de vínculo laboral o relación legal y reglamentaria, en la construcción de soluciones a los conflictos políticos, económicos y sociales, tanto a nivel de empresa como a nivel municipal, distrital, departamental y nacional.</w:t>
      </w:r>
    </w:p>
    <w:p w14:paraId="390028B4" w14:textId="18C4BEC7" w:rsidR="5B98ABDF" w:rsidRPr="00F0427F" w:rsidRDefault="5B98ABDF" w:rsidP="5B98ABDF">
      <w:pPr>
        <w:jc w:val="both"/>
        <w:rPr>
          <w:rFonts w:ascii="Arial" w:hAnsi="Arial"/>
          <w:b/>
          <w:lang w:val="es-ES"/>
        </w:rPr>
      </w:pPr>
    </w:p>
    <w:p w14:paraId="3854101C" w14:textId="4A887A9D" w:rsidR="7F3061A9" w:rsidRPr="00F0427F" w:rsidRDefault="7F3061A9" w:rsidP="5B98ABDF">
      <w:pPr>
        <w:jc w:val="both"/>
        <w:rPr>
          <w:rFonts w:ascii="Arial" w:hAnsi="Arial"/>
          <w:lang w:val="es-ES"/>
        </w:rPr>
      </w:pPr>
      <w:r w:rsidRPr="00F0427F">
        <w:rPr>
          <w:rFonts w:ascii="Arial" w:hAnsi="Arial"/>
          <w:lang w:val="es-ES"/>
        </w:rPr>
        <w:t>6</w:t>
      </w:r>
      <w:r w:rsidR="1E062CC0" w:rsidRPr="00F0427F">
        <w:rPr>
          <w:rFonts w:ascii="Arial" w:hAnsi="Arial"/>
          <w:lang w:val="es-ES"/>
        </w:rPr>
        <w:t xml:space="preserve">. </w:t>
      </w:r>
      <w:r w:rsidR="56BD857E" w:rsidRPr="00F0427F">
        <w:rPr>
          <w:rFonts w:ascii="Arial" w:hAnsi="Arial"/>
          <w:b/>
          <w:bCs/>
          <w:lang w:val="es-ES"/>
        </w:rPr>
        <w:t>Trabaj</w:t>
      </w:r>
      <w:r w:rsidR="659C804A" w:rsidRPr="00F0427F">
        <w:rPr>
          <w:rFonts w:ascii="Arial" w:hAnsi="Arial"/>
          <w:b/>
          <w:bCs/>
          <w:lang w:val="es-ES"/>
        </w:rPr>
        <w:t>ador o trabajadora rural</w:t>
      </w:r>
      <w:r w:rsidR="51A49927" w:rsidRPr="00F0427F">
        <w:rPr>
          <w:rFonts w:ascii="Arial" w:hAnsi="Arial"/>
          <w:b/>
          <w:bCs/>
          <w:lang w:val="es-ES"/>
        </w:rPr>
        <w:t>:</w:t>
      </w:r>
      <w:r w:rsidR="42146B69" w:rsidRPr="00F0427F">
        <w:rPr>
          <w:rFonts w:ascii="Arial" w:hAnsi="Arial"/>
          <w:lang w:val="es-ES"/>
        </w:rPr>
        <w:t xml:space="preserve"> </w:t>
      </w:r>
      <w:r w:rsidR="000A391D" w:rsidRPr="00F0427F">
        <w:rPr>
          <w:rFonts w:ascii="Arial" w:hAnsi="Arial"/>
          <w:lang w:val="es-ES"/>
        </w:rPr>
        <w:t>T</w:t>
      </w:r>
      <w:r w:rsidR="42146B69" w:rsidRPr="00F0427F">
        <w:rPr>
          <w:rFonts w:ascii="Arial" w:hAnsi="Arial"/>
          <w:lang w:val="es-ES"/>
        </w:rPr>
        <w:t>oda persona que se dedique o pretenda dedicarse, ya sea de manera individual o en asociación con otras o como comunidad, a la producción agrícola en pequeña escala para subsistir o comerciar y que para ello recurra en gran medida, aunque no necesariamente en exclusiva, a la mano de obra de los miembros de su familia o su hogar y a otras formas no monetarias de organización del trabajo, y que tenga un vínculo especial de dependencia y apego a la tierra</w:t>
      </w:r>
      <w:r w:rsidR="6262188B" w:rsidRPr="00F0427F">
        <w:rPr>
          <w:rFonts w:ascii="Arial" w:hAnsi="Arial"/>
          <w:lang w:val="es-ES"/>
        </w:rPr>
        <w:t>, de conformidad con la Declaración de las Naciones Unidas sobre los derechos del campesinado</w:t>
      </w:r>
      <w:r w:rsidR="4DBB7C76" w:rsidRPr="00F0427F">
        <w:rPr>
          <w:rFonts w:ascii="Arial" w:hAnsi="Arial"/>
          <w:lang w:val="es-ES"/>
        </w:rPr>
        <w:t>.</w:t>
      </w:r>
    </w:p>
    <w:p w14:paraId="59026E4D" w14:textId="2F03E276" w:rsidR="5B98ABDF" w:rsidRPr="00F0427F" w:rsidRDefault="5B98ABDF" w:rsidP="5B98ABDF">
      <w:pPr>
        <w:jc w:val="both"/>
        <w:rPr>
          <w:rFonts w:ascii="Arial" w:hAnsi="Arial"/>
          <w:lang w:val="es-ES"/>
        </w:rPr>
      </w:pPr>
    </w:p>
    <w:p w14:paraId="15A2E4EC" w14:textId="2B32694C" w:rsidR="56881F22" w:rsidRPr="00F0427F" w:rsidRDefault="56881F22" w:rsidP="5B98ABDF">
      <w:pPr>
        <w:jc w:val="both"/>
        <w:rPr>
          <w:rFonts w:ascii="Arial" w:hAnsi="Arial"/>
          <w:lang w:val="es-ES"/>
        </w:rPr>
      </w:pPr>
      <w:r w:rsidRPr="00F0427F">
        <w:rPr>
          <w:rFonts w:ascii="Arial" w:hAnsi="Arial"/>
          <w:lang w:val="es-ES"/>
        </w:rPr>
        <w:t>7</w:t>
      </w:r>
      <w:r w:rsidR="2F892C3C" w:rsidRPr="00F0427F">
        <w:rPr>
          <w:rFonts w:ascii="Arial" w:hAnsi="Arial"/>
          <w:lang w:val="es-ES"/>
        </w:rPr>
        <w:t xml:space="preserve">. </w:t>
      </w:r>
      <w:r w:rsidR="0F8523CA" w:rsidRPr="00F0427F">
        <w:rPr>
          <w:rFonts w:ascii="Arial" w:hAnsi="Arial"/>
          <w:b/>
          <w:bCs/>
          <w:lang w:val="es-ES"/>
        </w:rPr>
        <w:t>Trabaj</w:t>
      </w:r>
      <w:r w:rsidR="0663062D" w:rsidRPr="00F0427F">
        <w:rPr>
          <w:rFonts w:ascii="Arial" w:hAnsi="Arial"/>
          <w:b/>
          <w:bCs/>
          <w:lang w:val="es-ES"/>
        </w:rPr>
        <w:t>ador</w:t>
      </w:r>
      <w:r w:rsidR="0BC82DBB" w:rsidRPr="00F0427F">
        <w:rPr>
          <w:rFonts w:ascii="Arial" w:hAnsi="Arial"/>
          <w:b/>
          <w:bCs/>
          <w:lang w:val="es-ES"/>
        </w:rPr>
        <w:t xml:space="preserve"> o trabajadora agropecuario</w:t>
      </w:r>
      <w:r w:rsidR="658E4730" w:rsidRPr="00F0427F">
        <w:rPr>
          <w:rFonts w:ascii="Arial" w:hAnsi="Arial"/>
          <w:b/>
          <w:bCs/>
          <w:lang w:val="es-ES"/>
        </w:rPr>
        <w:t>:</w:t>
      </w:r>
      <w:r w:rsidR="6474A048" w:rsidRPr="00F0427F">
        <w:rPr>
          <w:rFonts w:ascii="Arial" w:hAnsi="Arial"/>
          <w:lang w:val="es-ES"/>
        </w:rPr>
        <w:t xml:space="preserve"> </w:t>
      </w:r>
      <w:r w:rsidR="000A391D" w:rsidRPr="00F0427F">
        <w:rPr>
          <w:rFonts w:ascii="Arial" w:hAnsi="Arial"/>
          <w:lang w:val="es-ES"/>
        </w:rPr>
        <w:t>E</w:t>
      </w:r>
      <w:r w:rsidR="6474A048" w:rsidRPr="00F0427F">
        <w:rPr>
          <w:rFonts w:ascii="Arial" w:hAnsi="Arial"/>
          <w:lang w:val="es-ES"/>
        </w:rPr>
        <w:t>s a</w:t>
      </w:r>
      <w:r w:rsidR="0F8523CA" w:rsidRPr="00F0427F">
        <w:rPr>
          <w:rFonts w:ascii="Arial" w:hAnsi="Arial"/>
          <w:lang w:val="es-ES"/>
        </w:rPr>
        <w:t>que</w:t>
      </w:r>
      <w:r w:rsidR="7364AEC5" w:rsidRPr="00F0427F">
        <w:rPr>
          <w:rFonts w:ascii="Arial" w:hAnsi="Arial"/>
          <w:lang w:val="es-ES"/>
        </w:rPr>
        <w:t>l que</w:t>
      </w:r>
      <w:r w:rsidR="0F8523CA" w:rsidRPr="00F0427F">
        <w:rPr>
          <w:rFonts w:ascii="Arial" w:hAnsi="Arial"/>
          <w:lang w:val="es-ES"/>
        </w:rPr>
        <w:t xml:space="preserve"> labora en la ejecución de tareas propias de las actividades agropecuarias en toda la cadena de producción primaria, sin perjuicio de su reconocimiento como persona campesina; comprenderá aquellas actividades permanentes, transitorias, estacionales, en virtud de los ciclos productivos o de temporada, continua o discontinuas. </w:t>
      </w:r>
    </w:p>
    <w:p w14:paraId="3CF7496A" w14:textId="25A1D5DA" w:rsidR="5B98ABDF" w:rsidRPr="00F0427F" w:rsidRDefault="5B98ABDF" w:rsidP="5B98ABDF">
      <w:pPr>
        <w:jc w:val="both"/>
        <w:rPr>
          <w:rFonts w:ascii="Arial" w:hAnsi="Arial"/>
          <w:lang w:val="es-ES"/>
        </w:rPr>
      </w:pPr>
    </w:p>
    <w:p w14:paraId="5E46D5AC" w14:textId="0BAD752C" w:rsidR="71D01533" w:rsidRPr="00F0427F" w:rsidRDefault="71D01533" w:rsidP="5B98ABDF">
      <w:pPr>
        <w:jc w:val="both"/>
        <w:rPr>
          <w:rFonts w:ascii="Arial" w:hAnsi="Arial"/>
          <w:lang w:val="es-ES"/>
        </w:rPr>
      </w:pPr>
      <w:r w:rsidRPr="00F0427F">
        <w:rPr>
          <w:rFonts w:ascii="Arial" w:hAnsi="Arial"/>
          <w:lang w:val="es-ES"/>
        </w:rPr>
        <w:t>8</w:t>
      </w:r>
      <w:r w:rsidR="1B1B4C11" w:rsidRPr="00F0427F">
        <w:rPr>
          <w:rFonts w:ascii="Arial" w:hAnsi="Arial"/>
          <w:lang w:val="es-ES"/>
        </w:rPr>
        <w:t xml:space="preserve">. </w:t>
      </w:r>
      <w:r w:rsidR="31354A9B" w:rsidRPr="00F0427F">
        <w:rPr>
          <w:rFonts w:ascii="Arial" w:hAnsi="Arial"/>
          <w:b/>
          <w:bCs/>
          <w:lang w:val="es-ES"/>
        </w:rPr>
        <w:t>Trabajo familiar</w:t>
      </w:r>
      <w:r w:rsidR="00EC1411">
        <w:rPr>
          <w:rFonts w:ascii="Arial" w:hAnsi="Arial"/>
          <w:b/>
          <w:bCs/>
          <w:lang w:val="es-ES"/>
        </w:rPr>
        <w:t xml:space="preserve"> y</w:t>
      </w:r>
      <w:r w:rsidR="31354A9B" w:rsidRPr="00F0427F">
        <w:rPr>
          <w:rFonts w:ascii="Arial" w:hAnsi="Arial"/>
          <w:b/>
          <w:bCs/>
          <w:lang w:val="es-ES"/>
        </w:rPr>
        <w:t xml:space="preserve"> comunitario:</w:t>
      </w:r>
      <w:r w:rsidR="31354A9B" w:rsidRPr="00F0427F">
        <w:rPr>
          <w:rFonts w:ascii="Arial" w:hAnsi="Arial"/>
          <w:lang w:val="es-ES"/>
        </w:rPr>
        <w:t xml:space="preserve"> </w:t>
      </w:r>
      <w:r w:rsidR="000A391D" w:rsidRPr="00F0427F">
        <w:rPr>
          <w:rFonts w:ascii="Arial" w:hAnsi="Arial"/>
          <w:lang w:val="es-ES"/>
        </w:rPr>
        <w:t>E</w:t>
      </w:r>
      <w:r w:rsidR="31354A9B" w:rsidRPr="00F0427F">
        <w:rPr>
          <w:rFonts w:ascii="Arial" w:hAnsi="Arial"/>
          <w:lang w:val="es-ES"/>
        </w:rPr>
        <w:t xml:space="preserve">s considerado trabajo familiar y comunitario aquel que se desarrolla con o sin promesa de remuneración con el objetivo de tener medios para la subsistencia </w:t>
      </w:r>
      <w:r w:rsidR="1F963B15" w:rsidRPr="00F0427F">
        <w:rPr>
          <w:rFonts w:ascii="Arial" w:hAnsi="Arial"/>
          <w:lang w:val="es-ES"/>
        </w:rPr>
        <w:t>y el bienestar económico y social de la</w:t>
      </w:r>
      <w:r w:rsidR="31354A9B" w:rsidRPr="00F0427F">
        <w:rPr>
          <w:rFonts w:ascii="Arial" w:hAnsi="Arial"/>
          <w:lang w:val="es-ES"/>
        </w:rPr>
        <w:t xml:space="preserve"> vida familiar o comunitaria. Con el fin de promover su permanencia y la garantía de los derechos de quienes lo ejercen, este tipo de trabajo contará con especial protección de las autoridades. También será reconocido bajo este mismo criterio, el trabajo de las poblaciones pescadoras y anfibias que desarrollan tareas dirigidas a asegurar la subsistencia de sus comunidades. Son consideradas actividades de trabajo familiar y comunitario, entre otras, las mingas, el trabajo en acueductos comunitarios, el mantenimiento de edificios, redes eléctricas, calles, caminos y el cuidado de cultivos y animales destinados al consumo de las familias o comunidades.</w:t>
      </w:r>
    </w:p>
    <w:p w14:paraId="64BCA00A" w14:textId="13980305" w:rsidR="5B98ABDF" w:rsidRPr="00F0427F" w:rsidRDefault="5B98ABDF" w:rsidP="5B98ABDF">
      <w:pPr>
        <w:jc w:val="both"/>
        <w:rPr>
          <w:rFonts w:ascii="Arial" w:hAnsi="Arial"/>
          <w:lang w:val="es-ES"/>
        </w:rPr>
      </w:pPr>
    </w:p>
    <w:p w14:paraId="63B04A18" w14:textId="34179261" w:rsidR="59CCF445" w:rsidRPr="00F0427F" w:rsidRDefault="59CCF445" w:rsidP="5B98ABDF">
      <w:pPr>
        <w:jc w:val="both"/>
        <w:rPr>
          <w:rFonts w:ascii="Arial" w:hAnsi="Arial"/>
          <w:lang w:val="es-ES"/>
        </w:rPr>
      </w:pPr>
      <w:r w:rsidRPr="00F0427F">
        <w:rPr>
          <w:rFonts w:ascii="Arial" w:hAnsi="Arial"/>
          <w:lang w:val="es-ES"/>
        </w:rPr>
        <w:t>9</w:t>
      </w:r>
      <w:r w:rsidR="552ED662" w:rsidRPr="00F0427F">
        <w:rPr>
          <w:rFonts w:ascii="Arial" w:hAnsi="Arial"/>
          <w:lang w:val="es-ES"/>
        </w:rPr>
        <w:t xml:space="preserve">. </w:t>
      </w:r>
      <w:r w:rsidR="5786FD69" w:rsidRPr="00F0427F">
        <w:rPr>
          <w:rFonts w:ascii="Arial" w:hAnsi="Arial"/>
          <w:b/>
          <w:bCs/>
          <w:lang w:val="es-ES"/>
        </w:rPr>
        <w:t>Trabaj</w:t>
      </w:r>
      <w:r w:rsidR="77F3EF1A" w:rsidRPr="00F0427F">
        <w:rPr>
          <w:rFonts w:ascii="Arial" w:hAnsi="Arial"/>
          <w:b/>
          <w:bCs/>
          <w:lang w:val="es-ES"/>
        </w:rPr>
        <w:t>o informal:</w:t>
      </w:r>
      <w:r w:rsidR="77F3EF1A" w:rsidRPr="00F0427F">
        <w:rPr>
          <w:rFonts w:ascii="Arial" w:hAnsi="Arial"/>
          <w:lang w:val="es-ES"/>
        </w:rPr>
        <w:t xml:space="preserve"> </w:t>
      </w:r>
      <w:r w:rsidR="00711067" w:rsidRPr="00F0427F">
        <w:rPr>
          <w:rFonts w:ascii="Arial" w:hAnsi="Arial"/>
          <w:lang w:val="es-ES"/>
        </w:rPr>
        <w:t>S</w:t>
      </w:r>
      <w:r w:rsidR="5A1ED6C2" w:rsidRPr="00F0427F">
        <w:rPr>
          <w:rFonts w:ascii="Arial" w:hAnsi="Arial"/>
          <w:lang w:val="es-ES"/>
        </w:rPr>
        <w:t>iguiendo con l</w:t>
      </w:r>
      <w:r w:rsidR="3971495B" w:rsidRPr="00F0427F">
        <w:rPr>
          <w:rFonts w:ascii="Arial" w:hAnsi="Arial"/>
          <w:lang w:val="es-ES"/>
        </w:rPr>
        <w:t>os estándares internacionales para la medición de la informalidad de</w:t>
      </w:r>
      <w:r w:rsidR="5A1ED6C2" w:rsidRPr="00F0427F">
        <w:rPr>
          <w:rFonts w:ascii="Arial" w:hAnsi="Arial"/>
          <w:lang w:val="es-ES"/>
        </w:rPr>
        <w:t xml:space="preserve"> la Organización Internacional del Trabajo para el empleo informal, se entiende como el c</w:t>
      </w:r>
      <w:r w:rsidR="4D512C41" w:rsidRPr="00F0427F">
        <w:rPr>
          <w:rFonts w:ascii="Arial" w:hAnsi="Arial"/>
          <w:lang w:val="es-ES"/>
        </w:rPr>
        <w:t>onjunto de todas las actividades económicas de las personas trabajadoras y las unidades económicas que están en la legislación o en la práctica no cubiertas o insuficientemente contempladas por sistemas formales</w:t>
      </w:r>
      <w:r w:rsidR="0E2F454C" w:rsidRPr="00F0427F">
        <w:rPr>
          <w:rFonts w:ascii="Arial" w:hAnsi="Arial"/>
          <w:lang w:val="es-ES"/>
        </w:rPr>
        <w:t>, como las leyes laborales y de seguridad social.</w:t>
      </w:r>
      <w:r w:rsidR="41917541" w:rsidRPr="00F0427F">
        <w:rPr>
          <w:rFonts w:ascii="Arial" w:hAnsi="Arial"/>
          <w:lang w:val="es-ES"/>
        </w:rPr>
        <w:t xml:space="preserve"> El trabajo informa</w:t>
      </w:r>
      <w:r w:rsidR="7ACC6429" w:rsidRPr="00F0427F">
        <w:rPr>
          <w:rFonts w:ascii="Arial" w:hAnsi="Arial"/>
          <w:lang w:val="es-ES"/>
        </w:rPr>
        <w:t>l</w:t>
      </w:r>
      <w:r w:rsidR="41917541" w:rsidRPr="00F0427F">
        <w:rPr>
          <w:rFonts w:ascii="Arial" w:hAnsi="Arial"/>
          <w:lang w:val="es-ES"/>
        </w:rPr>
        <w:t xml:space="preserve"> se puede presentar en cualquier tipo de unidad productiva: sector formal, sector informal y hogares como empleadores.</w:t>
      </w:r>
    </w:p>
    <w:p w14:paraId="0E22F178" w14:textId="2646597E" w:rsidR="5B98ABDF" w:rsidRPr="00F0427F" w:rsidRDefault="5B98ABDF" w:rsidP="5B98ABDF">
      <w:pPr>
        <w:jc w:val="both"/>
        <w:rPr>
          <w:rFonts w:ascii="Arial" w:hAnsi="Arial"/>
          <w:lang w:val="es-ES"/>
        </w:rPr>
      </w:pPr>
    </w:p>
    <w:p w14:paraId="174F335B" w14:textId="6B850C77" w:rsidR="4DF1F585" w:rsidRPr="00F0427F" w:rsidRDefault="4DF1F585" w:rsidP="5B98ABDF">
      <w:pPr>
        <w:jc w:val="both"/>
        <w:rPr>
          <w:rFonts w:ascii="Arial" w:hAnsi="Arial"/>
          <w:lang w:val="es-ES"/>
        </w:rPr>
      </w:pPr>
      <w:r w:rsidRPr="00F0427F">
        <w:rPr>
          <w:rFonts w:ascii="Arial" w:hAnsi="Arial"/>
          <w:lang w:val="es-ES"/>
        </w:rPr>
        <w:t>1</w:t>
      </w:r>
      <w:r w:rsidR="1DA56F6D" w:rsidRPr="00F0427F">
        <w:rPr>
          <w:rFonts w:ascii="Arial" w:hAnsi="Arial"/>
          <w:lang w:val="es-ES"/>
        </w:rPr>
        <w:t>0</w:t>
      </w:r>
      <w:r w:rsidR="0B870E86" w:rsidRPr="00F0427F">
        <w:rPr>
          <w:rFonts w:ascii="Arial" w:hAnsi="Arial"/>
          <w:lang w:val="es-ES"/>
        </w:rPr>
        <w:t xml:space="preserve">. </w:t>
      </w:r>
      <w:r w:rsidR="46D729D1" w:rsidRPr="00F0427F">
        <w:rPr>
          <w:rFonts w:ascii="Arial" w:hAnsi="Arial"/>
          <w:b/>
          <w:bCs/>
          <w:lang w:val="es-ES"/>
        </w:rPr>
        <w:t>Trabajo doméstico, cuidado remunerado y cuidado no remunerado:</w:t>
      </w:r>
      <w:r w:rsidR="46D729D1" w:rsidRPr="00F0427F">
        <w:rPr>
          <w:rFonts w:ascii="Arial" w:hAnsi="Arial"/>
          <w:lang w:val="es-ES"/>
        </w:rPr>
        <w:t xml:space="preserve"> </w:t>
      </w:r>
      <w:r w:rsidR="00711067" w:rsidRPr="00F0427F">
        <w:rPr>
          <w:rFonts w:ascii="Arial" w:hAnsi="Arial"/>
          <w:lang w:val="es-ES"/>
        </w:rPr>
        <w:t>E</w:t>
      </w:r>
      <w:r w:rsidR="5BC677C6" w:rsidRPr="00F0427F">
        <w:rPr>
          <w:rFonts w:ascii="Arial" w:hAnsi="Arial"/>
          <w:lang w:val="es-ES"/>
        </w:rPr>
        <w:t>s</w:t>
      </w:r>
      <w:r w:rsidR="46D729D1" w:rsidRPr="00F0427F">
        <w:rPr>
          <w:rFonts w:ascii="Arial" w:hAnsi="Arial"/>
          <w:lang w:val="es-ES"/>
        </w:rPr>
        <w:t xml:space="preserve"> aquel que se realiza para el cuidado de las personas, las familias, los hogares, animales, el medio ambiente y demás labores para el sostenimiento de la vida, puede tener o no pago alguno. Contempla el trabajo doméstico y sus actividades, y labores de cuidado de </w:t>
      </w:r>
      <w:proofErr w:type="gramStart"/>
      <w:r w:rsidR="46D729D1" w:rsidRPr="00F0427F">
        <w:rPr>
          <w:rFonts w:ascii="Arial" w:hAnsi="Arial"/>
          <w:lang w:val="es-ES"/>
        </w:rPr>
        <w:t>niños y niñas</w:t>
      </w:r>
      <w:proofErr w:type="gramEnd"/>
      <w:r w:rsidR="46D729D1" w:rsidRPr="00F0427F">
        <w:rPr>
          <w:rFonts w:ascii="Arial" w:hAnsi="Arial"/>
          <w:lang w:val="es-ES"/>
        </w:rPr>
        <w:t xml:space="preserve">, </w:t>
      </w:r>
      <w:r w:rsidR="32621CA0" w:rsidRPr="00F0427F">
        <w:rPr>
          <w:rFonts w:ascii="Arial" w:hAnsi="Arial"/>
          <w:lang w:val="es-ES"/>
        </w:rPr>
        <w:t>personas</w:t>
      </w:r>
      <w:r w:rsidR="46D729D1" w:rsidRPr="00F0427F">
        <w:rPr>
          <w:rFonts w:ascii="Arial" w:hAnsi="Arial"/>
          <w:lang w:val="es-ES"/>
        </w:rPr>
        <w:t xml:space="preserve"> mayores, personas con discapacidad</w:t>
      </w:r>
      <w:r w:rsidR="003C2D2A">
        <w:rPr>
          <w:rFonts w:ascii="Arial" w:hAnsi="Arial"/>
          <w:lang w:val="es-ES"/>
        </w:rPr>
        <w:t xml:space="preserve">, personas con condiciones de salud que requiere atención </w:t>
      </w:r>
      <w:r w:rsidR="0043500D">
        <w:rPr>
          <w:rFonts w:ascii="Arial" w:hAnsi="Arial"/>
          <w:lang w:val="es-ES"/>
        </w:rPr>
        <w:t xml:space="preserve">de </w:t>
      </w:r>
      <w:r w:rsidR="003C2D2A">
        <w:rPr>
          <w:rFonts w:ascii="Arial" w:hAnsi="Arial"/>
          <w:lang w:val="es-ES"/>
        </w:rPr>
        <w:t>otras personas</w:t>
      </w:r>
      <w:r w:rsidR="46D729D1" w:rsidRPr="00F0427F">
        <w:rPr>
          <w:rFonts w:ascii="Arial" w:hAnsi="Arial"/>
          <w:lang w:val="es-ES"/>
        </w:rPr>
        <w:t>, entre otros.</w:t>
      </w:r>
    </w:p>
    <w:p w14:paraId="5C335CD7" w14:textId="1EB944A7" w:rsidR="5B98ABDF" w:rsidRPr="00F0427F" w:rsidRDefault="5B98ABDF" w:rsidP="5B98ABDF">
      <w:pPr>
        <w:jc w:val="both"/>
        <w:rPr>
          <w:rFonts w:ascii="Arial" w:hAnsi="Arial"/>
          <w:lang w:val="es-ES"/>
        </w:rPr>
      </w:pPr>
    </w:p>
    <w:p w14:paraId="1420A540" w14:textId="57C6B140" w:rsidR="47026BA5" w:rsidRPr="00F0427F" w:rsidRDefault="47026BA5" w:rsidP="5B98ABDF">
      <w:pPr>
        <w:jc w:val="both"/>
        <w:rPr>
          <w:rFonts w:ascii="Arial" w:hAnsi="Arial"/>
          <w:lang w:val="es-ES"/>
        </w:rPr>
      </w:pPr>
      <w:r w:rsidRPr="00F0427F">
        <w:rPr>
          <w:rFonts w:ascii="Arial" w:hAnsi="Arial"/>
          <w:lang w:val="es-ES"/>
        </w:rPr>
        <w:t>1</w:t>
      </w:r>
      <w:r w:rsidR="5AD3D0D3" w:rsidRPr="00F0427F">
        <w:rPr>
          <w:rFonts w:ascii="Arial" w:hAnsi="Arial"/>
          <w:lang w:val="es-ES"/>
        </w:rPr>
        <w:t>1</w:t>
      </w:r>
      <w:r w:rsidRPr="00F0427F">
        <w:rPr>
          <w:rFonts w:ascii="Arial" w:hAnsi="Arial"/>
          <w:lang w:val="es-ES"/>
        </w:rPr>
        <w:t xml:space="preserve">. </w:t>
      </w:r>
      <w:r w:rsidRPr="00F0427F">
        <w:rPr>
          <w:rFonts w:ascii="Arial" w:hAnsi="Arial"/>
          <w:b/>
          <w:bCs/>
          <w:lang w:val="es-ES"/>
        </w:rPr>
        <w:t>Trabajo migrante:</w:t>
      </w:r>
      <w:r w:rsidRPr="00F0427F">
        <w:rPr>
          <w:rFonts w:ascii="Arial" w:hAnsi="Arial"/>
          <w:lang w:val="es-ES"/>
        </w:rPr>
        <w:t xml:space="preserve"> </w:t>
      </w:r>
      <w:r w:rsidR="00711067" w:rsidRPr="00F0427F">
        <w:rPr>
          <w:rFonts w:ascii="Arial" w:hAnsi="Arial"/>
          <w:lang w:val="es-ES"/>
        </w:rPr>
        <w:t>E</w:t>
      </w:r>
      <w:r w:rsidR="1F859AE3" w:rsidRPr="00F0427F">
        <w:rPr>
          <w:rFonts w:ascii="Arial" w:hAnsi="Arial"/>
          <w:lang w:val="es-ES"/>
        </w:rPr>
        <w:t>s</w:t>
      </w:r>
      <w:r w:rsidRPr="00F0427F">
        <w:rPr>
          <w:rFonts w:ascii="Arial" w:hAnsi="Arial"/>
          <w:lang w:val="es-ES"/>
        </w:rPr>
        <w:t xml:space="preserve"> aquel que realizan personas en condición de migración en el marco de una re</w:t>
      </w:r>
      <w:r w:rsidR="4D690209" w:rsidRPr="00F0427F">
        <w:rPr>
          <w:rFonts w:ascii="Arial" w:hAnsi="Arial"/>
          <w:lang w:val="es-ES"/>
        </w:rPr>
        <w:t>lación de trabajo</w:t>
      </w:r>
      <w:r w:rsidR="2D3FA6C4" w:rsidRPr="00F0427F">
        <w:rPr>
          <w:rFonts w:ascii="Arial" w:hAnsi="Arial"/>
          <w:lang w:val="es-ES"/>
        </w:rPr>
        <w:t xml:space="preserve"> o laboral</w:t>
      </w:r>
      <w:r w:rsidR="21E9A6EA" w:rsidRPr="00F0427F">
        <w:rPr>
          <w:rFonts w:ascii="Arial" w:hAnsi="Arial"/>
          <w:lang w:val="es-ES"/>
        </w:rPr>
        <w:t xml:space="preserve"> </w:t>
      </w:r>
      <w:r w:rsidR="270D18DB" w:rsidRPr="00F0427F">
        <w:rPr>
          <w:rFonts w:ascii="Arial" w:hAnsi="Arial"/>
          <w:lang w:val="es-ES"/>
        </w:rPr>
        <w:t xml:space="preserve">y </w:t>
      </w:r>
      <w:r w:rsidR="21E9A6EA" w:rsidRPr="00F0427F">
        <w:rPr>
          <w:rFonts w:ascii="Arial" w:hAnsi="Arial"/>
          <w:lang w:val="es-ES"/>
        </w:rPr>
        <w:t>por la cual reciben una remuneración,</w:t>
      </w:r>
      <w:r w:rsidR="2D3FA6C4" w:rsidRPr="00F0427F">
        <w:rPr>
          <w:rFonts w:ascii="Arial" w:hAnsi="Arial"/>
          <w:lang w:val="es-ES"/>
        </w:rPr>
        <w:t xml:space="preserve"> </w:t>
      </w:r>
      <w:r w:rsidR="4D690209" w:rsidRPr="00F0427F">
        <w:rPr>
          <w:rFonts w:ascii="Arial" w:hAnsi="Arial"/>
          <w:lang w:val="es-ES"/>
        </w:rPr>
        <w:t xml:space="preserve">con independencia de su situación </w:t>
      </w:r>
      <w:r w:rsidR="74F31EDC" w:rsidRPr="00F0427F">
        <w:rPr>
          <w:rFonts w:ascii="Arial" w:hAnsi="Arial"/>
          <w:lang w:val="es-ES"/>
        </w:rPr>
        <w:t xml:space="preserve">jurídica sea </w:t>
      </w:r>
      <w:r w:rsidR="4D690209" w:rsidRPr="00F0427F">
        <w:rPr>
          <w:rFonts w:ascii="Arial" w:hAnsi="Arial"/>
          <w:lang w:val="es-ES"/>
        </w:rPr>
        <w:t>ella re</w:t>
      </w:r>
      <w:r w:rsidR="0C0DE73B" w:rsidRPr="00F0427F">
        <w:rPr>
          <w:rFonts w:ascii="Arial" w:hAnsi="Arial"/>
          <w:lang w:val="es-ES"/>
        </w:rPr>
        <w:t xml:space="preserve">gular o </w:t>
      </w:r>
      <w:r w:rsidR="0C0DE73B" w:rsidRPr="00F0427F">
        <w:rPr>
          <w:rFonts w:ascii="Arial" w:hAnsi="Arial"/>
          <w:lang w:val="es-ES"/>
        </w:rPr>
        <w:lastRenderedPageBreak/>
        <w:t>irregular, en consideración al principio constitucional de igualdad y no discriminación</w:t>
      </w:r>
      <w:r w:rsidR="1D3464CE" w:rsidRPr="00F0427F">
        <w:rPr>
          <w:rFonts w:ascii="Arial" w:hAnsi="Arial"/>
          <w:lang w:val="es-ES"/>
        </w:rPr>
        <w:t>.</w:t>
      </w:r>
    </w:p>
    <w:p w14:paraId="72730DA5" w14:textId="4D37C340" w:rsidR="5B98ABDF" w:rsidRPr="00E051F4" w:rsidRDefault="5B98ABDF" w:rsidP="5B98ABDF">
      <w:pPr>
        <w:jc w:val="both"/>
        <w:rPr>
          <w:rFonts w:ascii="Arial" w:hAnsi="Arial"/>
          <w:lang w:val="es-ES"/>
        </w:rPr>
      </w:pPr>
    </w:p>
    <w:p w14:paraId="4839D510" w14:textId="2F97801D" w:rsidR="1F95AD09" w:rsidRPr="00E051F4" w:rsidRDefault="00C752AB" w:rsidP="5B98ABDF">
      <w:pPr>
        <w:jc w:val="both"/>
        <w:rPr>
          <w:rFonts w:ascii="Arial" w:hAnsi="Arial"/>
          <w:lang w:val="es-ES"/>
        </w:rPr>
      </w:pPr>
      <w:r w:rsidRPr="00E051F4">
        <w:rPr>
          <w:rFonts w:ascii="Arial" w:hAnsi="Arial" w:cs="Arial"/>
          <w:b/>
          <w:bCs/>
          <w:lang w:val="es-ES"/>
        </w:rPr>
        <w:t>Artículo 2.1.2.</w:t>
      </w:r>
      <w:r w:rsidR="00BD261B" w:rsidRPr="00E051F4">
        <w:rPr>
          <w:rFonts w:ascii="Arial" w:hAnsi="Arial" w:cs="Arial"/>
          <w:b/>
          <w:bCs/>
          <w:lang w:val="es-ES"/>
        </w:rPr>
        <w:t>5</w:t>
      </w:r>
      <w:r w:rsidRPr="00E051F4">
        <w:rPr>
          <w:rFonts w:ascii="Arial" w:hAnsi="Arial" w:cs="Arial"/>
          <w:b/>
          <w:bCs/>
          <w:lang w:val="es-ES"/>
        </w:rPr>
        <w:t>.</w:t>
      </w:r>
      <w:r w:rsidR="21FF9B10" w:rsidRPr="00E051F4">
        <w:rPr>
          <w:rFonts w:ascii="Arial" w:hAnsi="Arial"/>
          <w:i/>
          <w:lang w:val="es-ES"/>
        </w:rPr>
        <w:t xml:space="preserve"> </w:t>
      </w:r>
      <w:r w:rsidR="21FF9B10" w:rsidRPr="00E051F4">
        <w:rPr>
          <w:rFonts w:ascii="Arial" w:hAnsi="Arial"/>
          <w:b/>
          <w:i/>
          <w:lang w:val="es-ES"/>
        </w:rPr>
        <w:t>Enfoques.</w:t>
      </w:r>
      <w:r w:rsidR="21FF9B10" w:rsidRPr="00E051F4">
        <w:rPr>
          <w:rFonts w:ascii="Arial" w:hAnsi="Arial"/>
          <w:i/>
          <w:lang w:val="es-ES"/>
        </w:rPr>
        <w:t xml:space="preserve"> </w:t>
      </w:r>
      <w:r w:rsidR="21FF9B10" w:rsidRPr="00E051F4">
        <w:rPr>
          <w:rFonts w:ascii="Arial" w:hAnsi="Arial"/>
          <w:lang w:val="es-ES"/>
        </w:rPr>
        <w:t xml:space="preserve">La Política </w:t>
      </w:r>
      <w:r w:rsidR="00A30DE7" w:rsidRPr="00E051F4">
        <w:rPr>
          <w:rFonts w:ascii="Arial" w:hAnsi="Arial"/>
          <w:lang w:val="es-ES"/>
        </w:rPr>
        <w:t>Pública de</w:t>
      </w:r>
      <w:r w:rsidR="21FF9B10" w:rsidRPr="00E051F4">
        <w:rPr>
          <w:rFonts w:ascii="Arial" w:hAnsi="Arial"/>
          <w:lang w:val="es-ES"/>
        </w:rPr>
        <w:t xml:space="preserve"> Trabajo Digno y Decente cuenta con los siguientes enfoques:</w:t>
      </w:r>
    </w:p>
    <w:p w14:paraId="7AF1CC07" w14:textId="796EC2EF" w:rsidR="5B98ABDF" w:rsidRPr="00E051F4" w:rsidRDefault="5B98ABDF" w:rsidP="5B98ABDF">
      <w:pPr>
        <w:jc w:val="both"/>
        <w:rPr>
          <w:rFonts w:ascii="Arial" w:hAnsi="Arial"/>
          <w:lang w:val="es-ES"/>
        </w:rPr>
      </w:pPr>
    </w:p>
    <w:p w14:paraId="1D540EDC" w14:textId="5EC5546E" w:rsidR="5E908678" w:rsidRPr="00E051F4" w:rsidRDefault="5E908678" w:rsidP="5B98ABDF">
      <w:pPr>
        <w:jc w:val="both"/>
        <w:rPr>
          <w:rFonts w:ascii="Arial" w:hAnsi="Arial"/>
          <w:lang w:val="es-ES"/>
        </w:rPr>
      </w:pPr>
      <w:r w:rsidRPr="00E051F4">
        <w:rPr>
          <w:rFonts w:ascii="Arial" w:hAnsi="Arial"/>
          <w:lang w:val="es-ES"/>
        </w:rPr>
        <w:t xml:space="preserve">1. </w:t>
      </w:r>
      <w:r w:rsidR="4346D92D" w:rsidRPr="00A3137A">
        <w:rPr>
          <w:rFonts w:ascii="Arial" w:hAnsi="Arial"/>
          <w:b/>
          <w:lang w:val="es-ES"/>
        </w:rPr>
        <w:t>Enfoque de derechos humanos:</w:t>
      </w:r>
      <w:r w:rsidR="4346D92D" w:rsidRPr="00E051F4">
        <w:rPr>
          <w:rFonts w:ascii="Arial" w:hAnsi="Arial"/>
          <w:b/>
          <w:lang w:val="es-ES"/>
        </w:rPr>
        <w:t xml:space="preserve"> </w:t>
      </w:r>
      <w:r w:rsidR="79A46F39" w:rsidRPr="00E051F4">
        <w:rPr>
          <w:rFonts w:ascii="Arial" w:hAnsi="Arial"/>
          <w:lang w:val="es-ES"/>
        </w:rPr>
        <w:t>Se</w:t>
      </w:r>
      <w:r w:rsidR="6F0A808C" w:rsidRPr="00E051F4">
        <w:rPr>
          <w:rFonts w:ascii="Arial" w:hAnsi="Arial"/>
          <w:lang w:val="es-ES"/>
        </w:rPr>
        <w:t xml:space="preserve"> orienta</w:t>
      </w:r>
      <w:r w:rsidR="186452F7" w:rsidRPr="00E051F4">
        <w:rPr>
          <w:rFonts w:ascii="Arial" w:hAnsi="Arial"/>
          <w:lang w:val="es-ES"/>
        </w:rPr>
        <w:t xml:space="preserve"> a</w:t>
      </w:r>
      <w:r w:rsidR="6F0A808C" w:rsidRPr="00E051F4">
        <w:rPr>
          <w:rFonts w:ascii="Arial" w:hAnsi="Arial"/>
          <w:lang w:val="es-ES"/>
        </w:rPr>
        <w:t xml:space="preserve"> la </w:t>
      </w:r>
      <w:r w:rsidR="4346D92D" w:rsidRPr="00E051F4">
        <w:rPr>
          <w:rFonts w:ascii="Arial" w:hAnsi="Arial"/>
          <w:lang w:val="es-ES"/>
        </w:rPr>
        <w:t xml:space="preserve">vigencia y aplicación del bloque de constitucionalidad de manera </w:t>
      </w:r>
      <w:r w:rsidR="6436E35A" w:rsidRPr="00E051F4">
        <w:rPr>
          <w:rFonts w:ascii="Arial" w:hAnsi="Arial"/>
          <w:lang w:val="es-ES"/>
        </w:rPr>
        <w:t>í</w:t>
      </w:r>
      <w:r w:rsidR="4346D92D" w:rsidRPr="00E051F4">
        <w:rPr>
          <w:rFonts w:ascii="Arial" w:hAnsi="Arial"/>
          <w:lang w:val="es-ES"/>
        </w:rPr>
        <w:t>ntegra, así como de los compromisos internacionales asumidos o ratificados por el Estado colombiano</w:t>
      </w:r>
      <w:r w:rsidR="2599C361" w:rsidRPr="00E051F4">
        <w:rPr>
          <w:rFonts w:ascii="Arial" w:hAnsi="Arial"/>
          <w:lang w:val="es-ES"/>
        </w:rPr>
        <w:t xml:space="preserve"> y</w:t>
      </w:r>
      <w:r w:rsidR="4346D92D" w:rsidRPr="00E051F4">
        <w:rPr>
          <w:rFonts w:ascii="Arial" w:hAnsi="Arial"/>
          <w:lang w:val="es-ES"/>
        </w:rPr>
        <w:t xml:space="preserve"> estándares internacionales que versan sobre derechos laborales.</w:t>
      </w:r>
    </w:p>
    <w:p w14:paraId="4F846B10" w14:textId="33386E5C" w:rsidR="15889947" w:rsidRPr="00E051F4" w:rsidRDefault="15889947" w:rsidP="5B98ABDF">
      <w:pPr>
        <w:jc w:val="both"/>
        <w:rPr>
          <w:rFonts w:ascii="Arial" w:hAnsi="Arial"/>
          <w:lang w:val="es-ES"/>
        </w:rPr>
      </w:pPr>
      <w:r w:rsidRPr="00E051F4">
        <w:rPr>
          <w:rFonts w:ascii="Arial" w:hAnsi="Arial"/>
          <w:color w:val="000000" w:themeColor="text1"/>
          <w:lang w:val="es-ES"/>
        </w:rPr>
        <w:t xml:space="preserve"> </w:t>
      </w:r>
    </w:p>
    <w:p w14:paraId="218606E5" w14:textId="7147FDA8" w:rsidR="6059BB46" w:rsidRPr="00E051F4" w:rsidRDefault="6059BB46" w:rsidP="5B98ABDF">
      <w:pPr>
        <w:jc w:val="both"/>
        <w:rPr>
          <w:rFonts w:ascii="Arial" w:hAnsi="Arial"/>
          <w:b/>
          <w:i/>
          <w:color w:val="000000" w:themeColor="text1"/>
          <w:u w:val="single"/>
          <w:lang w:val="es-ES"/>
        </w:rPr>
      </w:pPr>
      <w:r w:rsidRPr="00E051F4">
        <w:rPr>
          <w:rFonts w:ascii="Arial" w:hAnsi="Arial"/>
          <w:color w:val="000000" w:themeColor="text1"/>
          <w:lang w:val="es-ES"/>
        </w:rPr>
        <w:t xml:space="preserve">2. </w:t>
      </w:r>
      <w:r w:rsidR="15889947" w:rsidRPr="00A3137A">
        <w:rPr>
          <w:rFonts w:ascii="Arial" w:hAnsi="Arial"/>
          <w:b/>
          <w:color w:val="000000" w:themeColor="text1"/>
          <w:lang w:val="es-ES"/>
        </w:rPr>
        <w:t xml:space="preserve">Enfoque de derechos </w:t>
      </w:r>
      <w:r w:rsidR="15889947" w:rsidRPr="00A3137A">
        <w:rPr>
          <w:rFonts w:ascii="Arial" w:hAnsi="Arial"/>
          <w:b/>
          <w:lang w:val="es-ES"/>
        </w:rPr>
        <w:t>h</w:t>
      </w:r>
      <w:r w:rsidR="15889947" w:rsidRPr="00A3137A">
        <w:rPr>
          <w:rFonts w:ascii="Arial" w:hAnsi="Arial"/>
          <w:b/>
          <w:color w:val="000000" w:themeColor="text1"/>
          <w:lang w:val="es-ES"/>
        </w:rPr>
        <w:t>umanos de las mujeres:</w:t>
      </w:r>
      <w:r w:rsidR="15889947" w:rsidRPr="00E051F4">
        <w:rPr>
          <w:rFonts w:ascii="Arial" w:hAnsi="Arial"/>
          <w:b/>
          <w:lang w:val="es-ES"/>
        </w:rPr>
        <w:t xml:space="preserve"> </w:t>
      </w:r>
      <w:r w:rsidR="15889947" w:rsidRPr="00E051F4">
        <w:rPr>
          <w:rFonts w:ascii="Arial" w:hAnsi="Arial"/>
          <w:lang w:val="es-ES"/>
        </w:rPr>
        <w:t>S</w:t>
      </w:r>
      <w:r w:rsidR="15889947" w:rsidRPr="00E051F4">
        <w:rPr>
          <w:rFonts w:ascii="Arial" w:hAnsi="Arial"/>
          <w:color w:val="000000" w:themeColor="text1"/>
          <w:lang w:val="es-ES"/>
        </w:rPr>
        <w:t>e basa en los principios universales de derechos humanos que reconocen que las mujeres tienen derecho al goce efectivo de derechos y libertades en igualdad de condiciones que los hombres. Reconoce las desigualdades e injusticias que enfrentan las mujeres por el hecho de serlo y busca eliminar las barreras que impiden qu</w:t>
      </w:r>
      <w:r w:rsidR="15889947" w:rsidRPr="00E051F4">
        <w:rPr>
          <w:rFonts w:ascii="Arial" w:hAnsi="Arial"/>
          <w:lang w:val="es-ES"/>
        </w:rPr>
        <w:t xml:space="preserve">e </w:t>
      </w:r>
      <w:r w:rsidR="15889947" w:rsidRPr="00E051F4">
        <w:rPr>
          <w:rFonts w:ascii="Arial" w:hAnsi="Arial"/>
          <w:color w:val="000000" w:themeColor="text1"/>
          <w:lang w:val="es-ES"/>
        </w:rPr>
        <w:t>las mujeres ejerzan plenamente sus derechos civiles, políticos, económicos, sociales y culturales.</w:t>
      </w:r>
    </w:p>
    <w:p w14:paraId="4B7F053A" w14:textId="2D333BDA" w:rsidR="5B98ABDF" w:rsidRPr="00E051F4" w:rsidRDefault="5B98ABDF" w:rsidP="5B98ABDF">
      <w:pPr>
        <w:jc w:val="both"/>
        <w:rPr>
          <w:rFonts w:ascii="Arial" w:hAnsi="Arial"/>
          <w:color w:val="000000" w:themeColor="text1"/>
          <w:lang w:val="es-ES"/>
        </w:rPr>
      </w:pPr>
    </w:p>
    <w:p w14:paraId="74619817" w14:textId="4AB91A40" w:rsidR="3DE2F911" w:rsidRPr="00E051F4" w:rsidRDefault="3DE2F911" w:rsidP="5B98ABDF">
      <w:pPr>
        <w:jc w:val="both"/>
        <w:rPr>
          <w:rFonts w:ascii="Arial" w:hAnsi="Arial"/>
          <w:lang w:val="es-ES"/>
        </w:rPr>
      </w:pPr>
      <w:r w:rsidRPr="00E051F4">
        <w:rPr>
          <w:rFonts w:ascii="Arial" w:hAnsi="Arial"/>
          <w:color w:val="000000" w:themeColor="text1"/>
          <w:lang w:val="es-ES"/>
        </w:rPr>
        <w:t xml:space="preserve">3. </w:t>
      </w:r>
      <w:r w:rsidR="095A0AC9" w:rsidRPr="00A3137A">
        <w:rPr>
          <w:rFonts w:ascii="Arial" w:hAnsi="Arial"/>
          <w:b/>
          <w:color w:val="000000" w:themeColor="text1"/>
          <w:lang w:val="es-ES"/>
        </w:rPr>
        <w:t>Enfoque de género:</w:t>
      </w:r>
      <w:r w:rsidR="095A0AC9" w:rsidRPr="00E051F4">
        <w:rPr>
          <w:rFonts w:ascii="Arial" w:hAnsi="Arial"/>
          <w:color w:val="000000" w:themeColor="text1"/>
          <w:lang w:val="es-ES"/>
        </w:rPr>
        <w:t xml:space="preserve"> </w:t>
      </w:r>
      <w:r w:rsidR="4953B080" w:rsidRPr="00E051F4">
        <w:rPr>
          <w:rFonts w:ascii="Arial" w:hAnsi="Arial"/>
          <w:color w:val="000000" w:themeColor="text1"/>
          <w:lang w:val="es-ES"/>
        </w:rPr>
        <w:t xml:space="preserve">Busca </w:t>
      </w:r>
      <w:r w:rsidR="095A0AC9" w:rsidRPr="00E051F4">
        <w:rPr>
          <w:rFonts w:ascii="Arial" w:hAnsi="Arial"/>
          <w:color w:val="000000" w:themeColor="text1"/>
          <w:lang w:val="es-ES"/>
        </w:rPr>
        <w:t xml:space="preserve">que, en el diseño, implementación y evaluación de las medidas estructurales, legales y de política pública, se identifiquen las desigualdades, inequidades y discriminaciones que experimentan de las niñas, las adolescentes y las mujeres en su diversidad </w:t>
      </w:r>
      <w:r w:rsidR="095A0AC9" w:rsidRPr="00E051F4">
        <w:rPr>
          <w:rFonts w:ascii="Arial" w:hAnsi="Arial"/>
          <w:lang w:val="es-ES"/>
        </w:rPr>
        <w:t>y de personas de los sectores sociales LGBTIQ+, con orientación sexual e identidades de género diversa</w:t>
      </w:r>
      <w:r w:rsidR="095A0AC9" w:rsidRPr="00E051F4">
        <w:rPr>
          <w:rFonts w:ascii="Arial" w:hAnsi="Arial"/>
          <w:color w:val="000000" w:themeColor="text1"/>
          <w:lang w:val="es-ES"/>
        </w:rPr>
        <w:t xml:space="preserve"> para que se adopten acciones para modificar patrones culturales y relaciones sociales de poder para eliminar todas las formas de discriminaci</w:t>
      </w:r>
      <w:r w:rsidR="095A0AC9" w:rsidRPr="00E051F4">
        <w:rPr>
          <w:rFonts w:ascii="Arial" w:hAnsi="Arial"/>
          <w:lang w:val="es-ES"/>
        </w:rPr>
        <w:t>ón contra esta población.</w:t>
      </w:r>
    </w:p>
    <w:p w14:paraId="5598CE4F" w14:textId="041F6D38" w:rsidR="5B98ABDF" w:rsidRPr="00E051F4" w:rsidRDefault="5B98ABDF" w:rsidP="5B98ABDF">
      <w:pPr>
        <w:jc w:val="both"/>
        <w:rPr>
          <w:rFonts w:ascii="Arial" w:hAnsi="Arial"/>
          <w:lang w:val="es-ES"/>
        </w:rPr>
      </w:pPr>
    </w:p>
    <w:p w14:paraId="67D1DCAD" w14:textId="62DEEC20" w:rsidR="22DC9C3E" w:rsidRPr="00E051F4" w:rsidRDefault="22DC9C3E" w:rsidP="5B98ABDF">
      <w:pPr>
        <w:jc w:val="both"/>
        <w:rPr>
          <w:rFonts w:ascii="Arial" w:hAnsi="Arial"/>
          <w:lang w:val="es-ES"/>
        </w:rPr>
      </w:pPr>
      <w:r w:rsidRPr="00E051F4">
        <w:rPr>
          <w:rFonts w:ascii="Arial" w:hAnsi="Arial"/>
          <w:color w:val="000000" w:themeColor="text1"/>
          <w:lang w:val="es-ES"/>
        </w:rPr>
        <w:t xml:space="preserve">4. </w:t>
      </w:r>
      <w:r w:rsidR="15889947" w:rsidRPr="00A3137A">
        <w:rPr>
          <w:rFonts w:ascii="Arial" w:hAnsi="Arial"/>
          <w:b/>
          <w:color w:val="000000" w:themeColor="text1"/>
          <w:lang w:val="es-ES"/>
        </w:rPr>
        <w:t>Enfoque de discapacidad</w:t>
      </w:r>
      <w:r w:rsidR="15889947" w:rsidRPr="00A3137A">
        <w:rPr>
          <w:rFonts w:ascii="Arial" w:hAnsi="Arial"/>
          <w:b/>
          <w:lang w:val="es-ES"/>
        </w:rPr>
        <w:t>:</w:t>
      </w:r>
      <w:r w:rsidR="15889947" w:rsidRPr="00E051F4">
        <w:rPr>
          <w:rFonts w:ascii="Arial" w:hAnsi="Arial"/>
          <w:b/>
          <w:color w:val="000000" w:themeColor="text1"/>
          <w:lang w:val="es-ES"/>
        </w:rPr>
        <w:t xml:space="preserve"> </w:t>
      </w:r>
      <w:r w:rsidR="00680702">
        <w:rPr>
          <w:rFonts w:ascii="Arial" w:hAnsi="Arial"/>
          <w:color w:val="000000" w:themeColor="text1"/>
          <w:lang w:val="es-ES"/>
        </w:rPr>
        <w:t>En los términos de lo señalado</w:t>
      </w:r>
      <w:r w:rsidR="1C780BA7" w:rsidRPr="00E051F4">
        <w:rPr>
          <w:rFonts w:ascii="Arial" w:hAnsi="Arial"/>
          <w:color w:val="000000" w:themeColor="text1"/>
          <w:lang w:val="es-ES"/>
        </w:rPr>
        <w:t xml:space="preserve"> en la Convención sobre los Derechos de las Personas con Discapacidad</w:t>
      </w:r>
      <w:r w:rsidR="61BEFA38" w:rsidRPr="00E051F4">
        <w:rPr>
          <w:rFonts w:ascii="Arial" w:hAnsi="Arial"/>
          <w:color w:val="000000" w:themeColor="text1"/>
          <w:lang w:val="es-ES"/>
        </w:rPr>
        <w:t xml:space="preserve"> </w:t>
      </w:r>
      <w:r w:rsidR="00680702">
        <w:rPr>
          <w:rFonts w:ascii="Arial" w:hAnsi="Arial"/>
          <w:color w:val="000000" w:themeColor="text1"/>
          <w:lang w:val="es-ES"/>
        </w:rPr>
        <w:t>se</w:t>
      </w:r>
      <w:r w:rsidR="1C780BA7" w:rsidRPr="00E051F4">
        <w:rPr>
          <w:rFonts w:ascii="Arial" w:hAnsi="Arial"/>
          <w:color w:val="000000" w:themeColor="text1"/>
          <w:lang w:val="es-ES"/>
        </w:rPr>
        <w:t xml:space="preserve"> </w:t>
      </w:r>
      <w:r w:rsidR="076DFEA9" w:rsidRPr="00E051F4">
        <w:rPr>
          <w:rFonts w:ascii="Arial" w:hAnsi="Arial"/>
          <w:color w:val="000000" w:themeColor="text1"/>
          <w:lang w:val="es-ES"/>
        </w:rPr>
        <w:t xml:space="preserve">reconoce </w:t>
      </w:r>
      <w:r w:rsidR="076DFEA9" w:rsidRPr="00E051F4">
        <w:rPr>
          <w:rFonts w:ascii="Arial" w:hAnsi="Arial"/>
          <w:lang w:val="es-ES"/>
        </w:rPr>
        <w:t xml:space="preserve">la discapacidad </w:t>
      </w:r>
      <w:r w:rsidR="267089E7" w:rsidRPr="00E051F4">
        <w:rPr>
          <w:rFonts w:ascii="Arial" w:hAnsi="Arial"/>
          <w:lang w:val="es-ES"/>
        </w:rPr>
        <w:t>como</w:t>
      </w:r>
      <w:r w:rsidR="076DFEA9" w:rsidRPr="00E051F4">
        <w:rPr>
          <w:rFonts w:ascii="Arial" w:hAnsi="Arial"/>
          <w:lang w:val="es-ES"/>
        </w:rPr>
        <w:t xml:space="preserve"> un concepto que evoluciona y que resulta de la interacción entre las personas con deficiencias y las barreras debidas a la actitud y al entorno que evitan su participación plena y efectiva en la sociedad, en igualdad de condiciones con las demás. </w:t>
      </w:r>
      <w:r w:rsidR="7BCA2828" w:rsidRPr="00E051F4">
        <w:rPr>
          <w:rFonts w:ascii="Arial" w:hAnsi="Arial"/>
          <w:lang w:val="es-ES"/>
        </w:rPr>
        <w:t>P</w:t>
      </w:r>
      <w:r w:rsidR="00990E6A" w:rsidRPr="00E051F4">
        <w:rPr>
          <w:rFonts w:ascii="Arial" w:hAnsi="Arial"/>
          <w:lang w:val="es-ES"/>
        </w:rPr>
        <w:t>arte</w:t>
      </w:r>
      <w:r w:rsidR="71E0F697" w:rsidRPr="00E051F4">
        <w:rPr>
          <w:rFonts w:ascii="Arial" w:hAnsi="Arial"/>
          <w:color w:val="000000" w:themeColor="text1"/>
          <w:lang w:val="es-ES"/>
        </w:rPr>
        <w:t xml:space="preserve"> de la necesidad de identificar y caracterizar a las personas con discapacidad y sus factores contextuales, y </w:t>
      </w:r>
      <w:r w:rsidR="7BCA2828" w:rsidRPr="00E051F4">
        <w:rPr>
          <w:rFonts w:ascii="Arial" w:hAnsi="Arial"/>
          <w:lang w:val="es-ES"/>
        </w:rPr>
        <w:t>prom</w:t>
      </w:r>
      <w:r w:rsidR="328C0E5B" w:rsidRPr="00E051F4">
        <w:rPr>
          <w:rFonts w:ascii="Arial" w:hAnsi="Arial"/>
          <w:lang w:val="es-ES"/>
        </w:rPr>
        <w:t>over</w:t>
      </w:r>
      <w:r w:rsidR="7BCA2828" w:rsidRPr="00E051F4">
        <w:rPr>
          <w:rFonts w:ascii="Arial" w:hAnsi="Arial"/>
          <w:lang w:val="es-ES"/>
        </w:rPr>
        <w:t xml:space="preserve"> la materialización de ajustes razonables</w:t>
      </w:r>
      <w:r w:rsidR="5D7C63D6" w:rsidRPr="00E051F4">
        <w:rPr>
          <w:rFonts w:ascii="Arial" w:hAnsi="Arial"/>
          <w:lang w:val="es-ES"/>
        </w:rPr>
        <w:t xml:space="preserve"> en el mundo del trabajo</w:t>
      </w:r>
      <w:r w:rsidR="47D090B1" w:rsidRPr="00E051F4">
        <w:rPr>
          <w:rFonts w:ascii="Arial" w:hAnsi="Arial"/>
          <w:lang w:val="es-ES"/>
        </w:rPr>
        <w:t xml:space="preserve">, entendidos como </w:t>
      </w:r>
      <w:r w:rsidR="7BCA2828" w:rsidRPr="00E051F4">
        <w:rPr>
          <w:rFonts w:ascii="Arial" w:hAnsi="Arial"/>
          <w:lang w:val="es-ES"/>
        </w:rPr>
        <w:t>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w:t>
      </w:r>
      <w:r w:rsidR="4AA48709" w:rsidRPr="00E051F4">
        <w:rPr>
          <w:rFonts w:ascii="Arial" w:hAnsi="Arial"/>
          <w:lang w:val="es-ES"/>
        </w:rPr>
        <w:t>.</w:t>
      </w:r>
    </w:p>
    <w:p w14:paraId="51A11BA8" w14:textId="0ABB8028" w:rsidR="15889947" w:rsidRPr="00E051F4" w:rsidRDefault="15889947" w:rsidP="5B98ABDF">
      <w:pPr>
        <w:jc w:val="both"/>
        <w:rPr>
          <w:rFonts w:ascii="Arial" w:hAnsi="Arial"/>
          <w:b/>
          <w:i/>
          <w:lang w:val="es-ES"/>
        </w:rPr>
      </w:pPr>
      <w:r w:rsidRPr="00E051F4">
        <w:rPr>
          <w:rFonts w:ascii="Arial" w:hAnsi="Arial"/>
          <w:b/>
          <w:i/>
          <w:lang w:val="es-ES"/>
        </w:rPr>
        <w:t xml:space="preserve"> </w:t>
      </w:r>
    </w:p>
    <w:p w14:paraId="2C400120" w14:textId="4E77F8E0" w:rsidR="159520D5" w:rsidRPr="00E051F4" w:rsidRDefault="159520D5" w:rsidP="5B98ABDF">
      <w:pPr>
        <w:jc w:val="both"/>
        <w:rPr>
          <w:rFonts w:ascii="Arial" w:hAnsi="Arial"/>
          <w:color w:val="000000" w:themeColor="text1"/>
          <w:lang w:val="es-ES"/>
        </w:rPr>
      </w:pPr>
      <w:r w:rsidRPr="00E051F4">
        <w:rPr>
          <w:rFonts w:ascii="Arial" w:hAnsi="Arial"/>
          <w:color w:val="000000" w:themeColor="text1"/>
          <w:lang w:val="es-ES"/>
        </w:rPr>
        <w:t xml:space="preserve">5. </w:t>
      </w:r>
      <w:r w:rsidR="15889947" w:rsidRPr="00A3137A">
        <w:rPr>
          <w:rFonts w:ascii="Arial" w:hAnsi="Arial"/>
          <w:b/>
          <w:color w:val="000000" w:themeColor="text1"/>
          <w:lang w:val="es-ES"/>
        </w:rPr>
        <w:t>Enfoque</w:t>
      </w:r>
      <w:r w:rsidR="15889947" w:rsidRPr="00A3137A">
        <w:rPr>
          <w:rFonts w:ascii="Arial" w:hAnsi="Arial"/>
          <w:b/>
          <w:lang w:val="es-ES"/>
        </w:rPr>
        <w:t xml:space="preserve"> de </w:t>
      </w:r>
      <w:r w:rsidR="15889947" w:rsidRPr="00A3137A">
        <w:rPr>
          <w:rFonts w:ascii="Arial" w:hAnsi="Arial"/>
          <w:b/>
          <w:color w:val="000000" w:themeColor="text1"/>
          <w:lang w:val="es-ES"/>
        </w:rPr>
        <w:t>interseccionalidad</w:t>
      </w:r>
      <w:r w:rsidR="12F9F3F9" w:rsidRPr="00A3137A">
        <w:rPr>
          <w:rFonts w:ascii="Arial" w:hAnsi="Arial"/>
          <w:b/>
          <w:color w:val="000000" w:themeColor="text1"/>
          <w:lang w:val="es-ES"/>
        </w:rPr>
        <w:t>:</w:t>
      </w:r>
      <w:r w:rsidR="12F9F3F9" w:rsidRPr="00E051F4">
        <w:rPr>
          <w:rFonts w:ascii="Arial" w:hAnsi="Arial"/>
          <w:b/>
          <w:color w:val="000000" w:themeColor="text1"/>
          <w:lang w:val="es-ES"/>
        </w:rPr>
        <w:t xml:space="preserve"> </w:t>
      </w:r>
      <w:r w:rsidR="12F9F3F9" w:rsidRPr="00E051F4">
        <w:rPr>
          <w:rFonts w:ascii="Arial" w:hAnsi="Arial"/>
          <w:color w:val="000000" w:themeColor="text1"/>
          <w:lang w:val="es-ES"/>
        </w:rPr>
        <w:t>Reconoce</w:t>
      </w:r>
      <w:r w:rsidR="15889947" w:rsidRPr="00E051F4">
        <w:rPr>
          <w:rFonts w:ascii="Arial" w:hAnsi="Arial"/>
          <w:color w:val="000000" w:themeColor="text1"/>
          <w:lang w:val="es-ES"/>
        </w:rPr>
        <w:t xml:space="preserve"> los distintos factores de discriminación u opresión que afectan y cruzan la vida </w:t>
      </w:r>
      <w:r w:rsidR="69392196" w:rsidRPr="00E051F4">
        <w:rPr>
          <w:rFonts w:ascii="Arial" w:hAnsi="Arial"/>
          <w:color w:val="000000" w:themeColor="text1"/>
          <w:lang w:val="es-ES"/>
        </w:rPr>
        <w:t>de</w:t>
      </w:r>
      <w:r w:rsidR="5888184F" w:rsidRPr="00E051F4">
        <w:rPr>
          <w:rFonts w:ascii="Arial" w:hAnsi="Arial"/>
          <w:color w:val="000000" w:themeColor="text1"/>
          <w:lang w:val="es-ES"/>
        </w:rPr>
        <w:t xml:space="preserve"> los diferentes sujetos de especial protección constitucional,</w:t>
      </w:r>
      <w:r w:rsidR="15889947" w:rsidRPr="00E051F4">
        <w:rPr>
          <w:rFonts w:ascii="Arial" w:hAnsi="Arial"/>
          <w:color w:val="000000" w:themeColor="text1"/>
          <w:lang w:val="es-ES"/>
        </w:rPr>
        <w:t xml:space="preserve"> y la manera en que la confluencia de estos diferentes factores genera un impacto específico y diferenciado</w:t>
      </w:r>
      <w:r w:rsidR="4802998D" w:rsidRPr="00E051F4">
        <w:rPr>
          <w:rFonts w:ascii="Arial" w:hAnsi="Arial"/>
          <w:color w:val="000000" w:themeColor="text1"/>
          <w:lang w:val="es-ES"/>
        </w:rPr>
        <w:t>. Asimismo,</w:t>
      </w:r>
      <w:r w:rsidR="15889947" w:rsidRPr="00E051F4">
        <w:rPr>
          <w:rFonts w:ascii="Arial" w:hAnsi="Arial"/>
          <w:color w:val="000000" w:themeColor="text1"/>
          <w:lang w:val="es-ES"/>
        </w:rPr>
        <w:t xml:space="preserve"> adopta medidas adecuadas y necesarias para hacer frente a ese impacto específico y diferenciado y lograr el respeto, protección y garantía de los derechos </w:t>
      </w:r>
      <w:r w:rsidR="6D70DD32" w:rsidRPr="00E051F4">
        <w:rPr>
          <w:rFonts w:ascii="Arial" w:hAnsi="Arial"/>
          <w:color w:val="000000" w:themeColor="text1"/>
          <w:lang w:val="es-ES"/>
        </w:rPr>
        <w:t>fundamentales del trabajo.</w:t>
      </w:r>
      <w:r w:rsidR="15889947" w:rsidRPr="00E051F4">
        <w:rPr>
          <w:rFonts w:ascii="Arial" w:hAnsi="Arial"/>
          <w:color w:val="000000" w:themeColor="text1"/>
          <w:lang w:val="es-ES"/>
        </w:rPr>
        <w:t xml:space="preserve"> Este enfoque permite comprender y enfrentar otros factores de exclusión y discriminación contra las niñas y las mujeres como la raza, la pertenencia étnica, la edad, la situación de discapacidad, la condición socio económica, la religión, la nacionalidad, la orientación sexual, identidad y expresión de género diversas, la orientación política y la procedencia rural, campesina o urbana entre otras.</w:t>
      </w:r>
    </w:p>
    <w:p w14:paraId="51166289" w14:textId="2BAEA54D" w:rsidR="15889947" w:rsidRPr="00E051F4" w:rsidRDefault="15889947" w:rsidP="5B98ABDF">
      <w:pPr>
        <w:jc w:val="both"/>
        <w:rPr>
          <w:rFonts w:ascii="Arial" w:hAnsi="Arial"/>
          <w:b/>
          <w:i/>
          <w:lang w:val="es-ES"/>
        </w:rPr>
      </w:pPr>
      <w:r w:rsidRPr="00E051F4">
        <w:rPr>
          <w:rFonts w:ascii="Arial" w:hAnsi="Arial"/>
          <w:b/>
          <w:i/>
          <w:lang w:val="es-ES"/>
        </w:rPr>
        <w:lastRenderedPageBreak/>
        <w:t xml:space="preserve"> </w:t>
      </w:r>
    </w:p>
    <w:p w14:paraId="05995ECB" w14:textId="22521102" w:rsidR="78E6177C" w:rsidRPr="00E051F4" w:rsidRDefault="78E6177C" w:rsidP="5B98ABDF">
      <w:pPr>
        <w:jc w:val="both"/>
        <w:rPr>
          <w:rFonts w:ascii="Arial" w:hAnsi="Arial"/>
          <w:color w:val="000000" w:themeColor="text1"/>
          <w:lang w:val="es-ES"/>
        </w:rPr>
      </w:pPr>
      <w:r w:rsidRPr="00E051F4">
        <w:rPr>
          <w:rFonts w:ascii="Arial" w:hAnsi="Arial"/>
          <w:color w:val="000000" w:themeColor="text1"/>
          <w:lang w:val="es-ES"/>
        </w:rPr>
        <w:t xml:space="preserve">6. </w:t>
      </w:r>
      <w:r w:rsidR="15889947" w:rsidRPr="00A3137A">
        <w:rPr>
          <w:rFonts w:ascii="Arial" w:hAnsi="Arial"/>
          <w:b/>
          <w:color w:val="000000" w:themeColor="text1"/>
          <w:lang w:val="es-ES"/>
        </w:rPr>
        <w:t>Enfoque diferencial</w:t>
      </w:r>
      <w:r w:rsidR="15889947" w:rsidRPr="00A3137A">
        <w:rPr>
          <w:rFonts w:ascii="Arial" w:hAnsi="Arial"/>
          <w:b/>
          <w:lang w:val="es-ES"/>
        </w:rPr>
        <w:t>:</w:t>
      </w:r>
      <w:r w:rsidR="15889947" w:rsidRPr="00E051F4">
        <w:rPr>
          <w:rFonts w:ascii="Arial" w:hAnsi="Arial"/>
          <w:color w:val="000000" w:themeColor="text1"/>
          <w:lang w:val="es-ES"/>
        </w:rPr>
        <w:t xml:space="preserve"> </w:t>
      </w:r>
      <w:r w:rsidR="14419058" w:rsidRPr="00E051F4">
        <w:rPr>
          <w:rFonts w:ascii="Arial" w:hAnsi="Arial"/>
          <w:color w:val="000000" w:themeColor="text1"/>
          <w:lang w:val="es-ES"/>
        </w:rPr>
        <w:t xml:space="preserve">Reconoce </w:t>
      </w:r>
      <w:r w:rsidR="15889947" w:rsidRPr="00E051F4">
        <w:rPr>
          <w:rFonts w:ascii="Arial" w:hAnsi="Arial"/>
          <w:color w:val="000000" w:themeColor="text1"/>
          <w:lang w:val="es-ES"/>
        </w:rPr>
        <w:t xml:space="preserve">las </w:t>
      </w:r>
      <w:r w:rsidR="15889947" w:rsidRPr="00E051F4">
        <w:rPr>
          <w:rFonts w:ascii="Arial" w:hAnsi="Arial"/>
          <w:lang w:val="es-ES"/>
        </w:rPr>
        <w:t>desigualdades</w:t>
      </w:r>
      <w:r w:rsidR="15889947" w:rsidRPr="00E051F4">
        <w:rPr>
          <w:rFonts w:ascii="Arial" w:hAnsi="Arial"/>
          <w:color w:val="000000" w:themeColor="text1"/>
          <w:lang w:val="es-ES"/>
        </w:rPr>
        <w:t xml:space="preserve">, riesgos, injusticias y vulnerabilidad de los diferentes sujetos de especial protección constitucional, y valora las características particulares, individuales y colectivas, para el diseño, implementación, seguimiento y evaluación de la política pública. El Estado adoptará acciones positivas para intervenir en las causas estructurales de la violencia y la discriminación para así garantizar de manera diferenciada el goce efectivo de los derechos </w:t>
      </w:r>
      <w:r w:rsidR="427BB95A" w:rsidRPr="00E051F4">
        <w:rPr>
          <w:rFonts w:ascii="Arial" w:hAnsi="Arial"/>
          <w:color w:val="000000" w:themeColor="text1"/>
          <w:lang w:val="es-ES"/>
        </w:rPr>
        <w:t xml:space="preserve">fundamentales del trabajo. </w:t>
      </w:r>
    </w:p>
    <w:p w14:paraId="36D68AB8" w14:textId="2BAEA54D" w:rsidR="15889947" w:rsidRPr="00E051F4" w:rsidRDefault="15889947" w:rsidP="5B98ABDF">
      <w:pPr>
        <w:jc w:val="both"/>
        <w:rPr>
          <w:rFonts w:ascii="Arial" w:hAnsi="Arial"/>
          <w:b/>
          <w:i/>
          <w:lang w:val="es-ES"/>
        </w:rPr>
      </w:pPr>
      <w:r w:rsidRPr="00E051F4">
        <w:rPr>
          <w:rFonts w:ascii="Arial" w:hAnsi="Arial"/>
          <w:b/>
          <w:i/>
          <w:lang w:val="es-ES"/>
        </w:rPr>
        <w:t xml:space="preserve"> </w:t>
      </w:r>
    </w:p>
    <w:p w14:paraId="39B284C7" w14:textId="37D95C89" w:rsidR="0EB33D2B" w:rsidRPr="00E051F4" w:rsidRDefault="0EB33D2B" w:rsidP="5B98ABDF">
      <w:pPr>
        <w:jc w:val="both"/>
        <w:rPr>
          <w:rFonts w:ascii="Arial" w:hAnsi="Arial"/>
          <w:color w:val="000000" w:themeColor="text1"/>
          <w:lang w:val="es-ES"/>
        </w:rPr>
      </w:pPr>
      <w:r w:rsidRPr="00E051F4">
        <w:rPr>
          <w:rFonts w:ascii="Arial" w:hAnsi="Arial"/>
          <w:color w:val="000000" w:themeColor="text1"/>
          <w:lang w:val="es-ES"/>
        </w:rPr>
        <w:t xml:space="preserve">7. </w:t>
      </w:r>
      <w:r w:rsidR="15889947" w:rsidRPr="00A3137A">
        <w:rPr>
          <w:rFonts w:ascii="Arial" w:hAnsi="Arial"/>
          <w:b/>
          <w:color w:val="000000" w:themeColor="text1"/>
          <w:lang w:val="es-ES"/>
        </w:rPr>
        <w:t>Enfoque de curso de vida</w:t>
      </w:r>
      <w:r w:rsidR="15889947" w:rsidRPr="00A3137A">
        <w:rPr>
          <w:rFonts w:ascii="Arial" w:hAnsi="Arial"/>
          <w:b/>
          <w:lang w:val="es-ES"/>
        </w:rPr>
        <w:t>:</w:t>
      </w:r>
      <w:r w:rsidR="15889947" w:rsidRPr="00E051F4">
        <w:rPr>
          <w:rFonts w:ascii="Arial" w:hAnsi="Arial"/>
          <w:b/>
          <w:lang w:val="es-ES"/>
        </w:rPr>
        <w:t xml:space="preserve"> </w:t>
      </w:r>
      <w:r w:rsidR="010CF784" w:rsidRPr="00E051F4">
        <w:rPr>
          <w:rFonts w:ascii="Arial" w:hAnsi="Arial"/>
          <w:color w:val="000000" w:themeColor="text1"/>
          <w:lang w:val="es-ES"/>
        </w:rPr>
        <w:t xml:space="preserve">De acuerdo con el Comité Ejecutivo del Sistema Nacional de Bienestar Familiar, el curso de vida hace referencia “al conjunto de trayectorias que tiene un individuo y su familia </w:t>
      </w:r>
      <w:r w:rsidR="00AB3DEB" w:rsidRPr="00E051F4">
        <w:rPr>
          <w:rFonts w:ascii="Arial" w:hAnsi="Arial"/>
          <w:color w:val="000000" w:themeColor="text1"/>
          <w:lang w:val="es-ES"/>
        </w:rPr>
        <w:t>de acuerdo con</w:t>
      </w:r>
      <w:r w:rsidR="010CF784" w:rsidRPr="00E051F4">
        <w:rPr>
          <w:rFonts w:ascii="Arial" w:hAnsi="Arial"/>
          <w:color w:val="000000" w:themeColor="text1"/>
          <w:lang w:val="es-ES"/>
        </w:rPr>
        <w:t xml:space="preserve"> los roles que desarrolla a lo largo de la vida (…), las cuales están marcadas por transiciones y momentos significativos. Lo anterior, está influenciado </w:t>
      </w:r>
      <w:r w:rsidR="6CA864C2" w:rsidRPr="00E051F4">
        <w:rPr>
          <w:rFonts w:ascii="Arial" w:hAnsi="Arial"/>
          <w:color w:val="000000" w:themeColor="text1"/>
          <w:lang w:val="es-ES"/>
        </w:rPr>
        <w:t>por las condiciones biológicas, psicológicas</w:t>
      </w:r>
      <w:r w:rsidR="4BFAD75B" w:rsidRPr="00E051F4">
        <w:rPr>
          <w:rFonts w:ascii="Arial" w:hAnsi="Arial"/>
          <w:color w:val="000000" w:themeColor="text1"/>
          <w:lang w:val="es-ES"/>
        </w:rPr>
        <w:t>, sociales en los entornos que se desenvuelve el individuo</w:t>
      </w:r>
      <w:r w:rsidR="1C50C710" w:rsidRPr="00E051F4">
        <w:rPr>
          <w:rFonts w:ascii="Arial" w:hAnsi="Arial"/>
          <w:color w:val="000000" w:themeColor="text1"/>
          <w:lang w:val="es-ES"/>
        </w:rPr>
        <w:t xml:space="preserve"> a</w:t>
      </w:r>
      <w:r w:rsidR="31B3E058" w:rsidRPr="00E051F4">
        <w:rPr>
          <w:rFonts w:ascii="Arial" w:hAnsi="Arial"/>
          <w:color w:val="000000" w:themeColor="text1"/>
          <w:lang w:val="es-ES"/>
        </w:rPr>
        <w:t xml:space="preserve"> lo largo de la vida, por las expectativas</w:t>
      </w:r>
      <w:r w:rsidR="09CF8504" w:rsidRPr="00E051F4">
        <w:rPr>
          <w:rFonts w:ascii="Arial" w:hAnsi="Arial"/>
          <w:color w:val="000000" w:themeColor="text1"/>
          <w:lang w:val="es-ES"/>
        </w:rPr>
        <w:t xml:space="preserve"> sociales referentes a la edad, por condiciones </w:t>
      </w:r>
      <w:r w:rsidR="19A61D2E" w:rsidRPr="00E051F4">
        <w:rPr>
          <w:rFonts w:ascii="Arial" w:hAnsi="Arial"/>
          <w:color w:val="000000" w:themeColor="text1"/>
          <w:lang w:val="es-ES"/>
        </w:rPr>
        <w:t xml:space="preserve">históricas y culturales </w:t>
      </w:r>
      <w:r w:rsidR="371942D6" w:rsidRPr="00E051F4">
        <w:rPr>
          <w:rFonts w:ascii="Arial" w:hAnsi="Arial"/>
          <w:color w:val="000000" w:themeColor="text1"/>
          <w:lang w:val="es-ES"/>
        </w:rPr>
        <w:t>específicas</w:t>
      </w:r>
      <w:r w:rsidR="19A61D2E" w:rsidRPr="00E051F4">
        <w:rPr>
          <w:rFonts w:ascii="Arial" w:hAnsi="Arial"/>
          <w:color w:val="000000" w:themeColor="text1"/>
          <w:lang w:val="es-ES"/>
        </w:rPr>
        <w:t>, así como</w:t>
      </w:r>
      <w:r w:rsidR="5F0677D8" w:rsidRPr="00E051F4">
        <w:rPr>
          <w:rFonts w:ascii="Arial" w:hAnsi="Arial"/>
          <w:color w:val="000000" w:themeColor="text1"/>
          <w:lang w:val="es-ES"/>
        </w:rPr>
        <w:t xml:space="preserve"> por acontecimientos</w:t>
      </w:r>
      <w:r w:rsidR="262CF87D" w:rsidRPr="00E051F4">
        <w:rPr>
          <w:rFonts w:ascii="Arial" w:hAnsi="Arial"/>
          <w:color w:val="000000" w:themeColor="text1"/>
          <w:lang w:val="es-ES"/>
        </w:rPr>
        <w:t xml:space="preserve"> individuales </w:t>
      </w:r>
      <w:r w:rsidR="0845081F" w:rsidRPr="00E051F4">
        <w:rPr>
          <w:rFonts w:ascii="Arial" w:hAnsi="Arial"/>
          <w:color w:val="000000" w:themeColor="text1"/>
          <w:lang w:val="es-ES"/>
        </w:rPr>
        <w:t>únicos</w:t>
      </w:r>
      <w:r w:rsidR="262CF87D" w:rsidRPr="00E051F4">
        <w:rPr>
          <w:rFonts w:ascii="Arial" w:hAnsi="Arial"/>
          <w:color w:val="000000" w:themeColor="text1"/>
          <w:lang w:val="es-ES"/>
        </w:rPr>
        <w:t xml:space="preserve">. </w:t>
      </w:r>
      <w:r w:rsidR="22B4B015" w:rsidRPr="00E051F4">
        <w:rPr>
          <w:rFonts w:ascii="Arial" w:hAnsi="Arial"/>
          <w:color w:val="000000" w:themeColor="text1"/>
          <w:lang w:val="es-ES"/>
        </w:rPr>
        <w:t>Este enfoque sitúa a la persona como sujeto central de la acción pública, permite identificar y visibilizar las necesidades y riesgos diferenciados de las niñas, los niños, jóvenes, adolescentes, mujeres y personas adultas mayores y promueve acciones para eliminar las desigualdades e injusticias que enfrentan</w:t>
      </w:r>
      <w:r w:rsidR="46A6846B" w:rsidRPr="00E051F4">
        <w:rPr>
          <w:rFonts w:ascii="Arial" w:hAnsi="Arial"/>
          <w:color w:val="000000" w:themeColor="text1"/>
          <w:lang w:val="es-ES"/>
        </w:rPr>
        <w:t>”</w:t>
      </w:r>
      <w:r w:rsidR="22B4B015" w:rsidRPr="00E051F4">
        <w:rPr>
          <w:rFonts w:ascii="Arial" w:hAnsi="Arial"/>
          <w:color w:val="000000" w:themeColor="text1"/>
          <w:lang w:val="es-ES"/>
        </w:rPr>
        <w:t>.</w:t>
      </w:r>
    </w:p>
    <w:p w14:paraId="528E3556" w14:textId="00524BD9" w:rsidR="5B98ABDF" w:rsidRPr="00E051F4" w:rsidRDefault="5B98ABDF" w:rsidP="5B98ABDF">
      <w:pPr>
        <w:jc w:val="both"/>
        <w:rPr>
          <w:rFonts w:ascii="Arial" w:hAnsi="Arial"/>
          <w:color w:val="000000" w:themeColor="text1"/>
          <w:lang w:val="es-ES"/>
        </w:rPr>
      </w:pPr>
    </w:p>
    <w:p w14:paraId="7F77C8DC" w14:textId="3D9FCD3D" w:rsidR="2811B09E" w:rsidRPr="00E051F4" w:rsidRDefault="2811B09E" w:rsidP="5B98ABDF">
      <w:pPr>
        <w:jc w:val="both"/>
        <w:rPr>
          <w:rFonts w:ascii="Arial" w:hAnsi="Arial"/>
          <w:color w:val="000000" w:themeColor="text1"/>
          <w:lang w:val="es-ES"/>
        </w:rPr>
      </w:pPr>
      <w:r w:rsidRPr="00E051F4">
        <w:rPr>
          <w:rFonts w:ascii="Arial" w:hAnsi="Arial"/>
          <w:color w:val="000000" w:themeColor="text1"/>
          <w:lang w:val="es-ES"/>
        </w:rPr>
        <w:t xml:space="preserve">8. </w:t>
      </w:r>
      <w:r w:rsidR="3FF23F6F" w:rsidRPr="00A3137A">
        <w:rPr>
          <w:rFonts w:ascii="Arial" w:hAnsi="Arial"/>
          <w:b/>
          <w:color w:val="000000" w:themeColor="text1"/>
          <w:lang w:val="es-ES"/>
        </w:rPr>
        <w:t>Enfoque poblacional:</w:t>
      </w:r>
      <w:r w:rsidR="3FF23F6F" w:rsidRPr="00E051F4">
        <w:rPr>
          <w:rFonts w:ascii="Arial" w:hAnsi="Arial"/>
          <w:color w:val="000000" w:themeColor="text1"/>
          <w:lang w:val="es-ES"/>
        </w:rPr>
        <w:t xml:space="preserve"> </w:t>
      </w:r>
      <w:r w:rsidR="0D663AB7" w:rsidRPr="00E051F4">
        <w:rPr>
          <w:rFonts w:ascii="Arial" w:hAnsi="Arial"/>
          <w:lang w:val="es-ES"/>
        </w:rPr>
        <w:t>Asegura</w:t>
      </w:r>
      <w:r w:rsidR="3FF23F6F" w:rsidRPr="00E051F4">
        <w:rPr>
          <w:rFonts w:ascii="Arial" w:hAnsi="Arial"/>
          <w:lang w:val="es-ES"/>
        </w:rPr>
        <w:t xml:space="preserve"> condiciones de trabajo y calidad de vida adecuada para toda la</w:t>
      </w:r>
      <w:r w:rsidR="4A70CEE6" w:rsidRPr="00E051F4">
        <w:rPr>
          <w:rFonts w:ascii="Arial" w:hAnsi="Arial"/>
          <w:lang w:val="es-ES"/>
        </w:rPr>
        <w:t xml:space="preserve"> población colombiana, con especial atención en aquellas poblaciones en situación de vulnerabilidad, sin importar su </w:t>
      </w:r>
      <w:r w:rsidR="767B8C85" w:rsidRPr="00E051F4">
        <w:rPr>
          <w:rFonts w:ascii="Arial" w:hAnsi="Arial"/>
          <w:lang w:val="es-ES"/>
        </w:rPr>
        <w:t>condición</w:t>
      </w:r>
      <w:r w:rsidR="4A70CEE6" w:rsidRPr="00E051F4">
        <w:rPr>
          <w:rFonts w:ascii="Arial" w:hAnsi="Arial"/>
          <w:lang w:val="es-ES"/>
        </w:rPr>
        <w:t xml:space="preserve"> social, g</w:t>
      </w:r>
      <w:r w:rsidR="5F6021C5" w:rsidRPr="00E051F4">
        <w:rPr>
          <w:rFonts w:ascii="Arial" w:hAnsi="Arial"/>
          <w:lang w:val="es-ES"/>
        </w:rPr>
        <w:t>é</w:t>
      </w:r>
      <w:r w:rsidR="4A70CEE6" w:rsidRPr="00E051F4">
        <w:rPr>
          <w:rFonts w:ascii="Arial" w:hAnsi="Arial"/>
          <w:lang w:val="es-ES"/>
        </w:rPr>
        <w:t xml:space="preserve">nero, origen </w:t>
      </w:r>
      <w:r w:rsidR="0E6876D8" w:rsidRPr="00E051F4">
        <w:rPr>
          <w:rFonts w:ascii="Arial" w:hAnsi="Arial"/>
          <w:lang w:val="es-ES"/>
        </w:rPr>
        <w:t xml:space="preserve">étnico, </w:t>
      </w:r>
      <w:r w:rsidR="6464A75D" w:rsidRPr="00E051F4">
        <w:rPr>
          <w:rFonts w:ascii="Arial" w:hAnsi="Arial"/>
          <w:lang w:val="es-ES"/>
        </w:rPr>
        <w:t>orientación</w:t>
      </w:r>
      <w:r w:rsidR="0E6876D8" w:rsidRPr="00E051F4">
        <w:rPr>
          <w:rFonts w:ascii="Arial" w:hAnsi="Arial"/>
          <w:lang w:val="es-ES"/>
        </w:rPr>
        <w:t xml:space="preserve"> sexual y discapacidad. </w:t>
      </w:r>
      <w:r w:rsidR="4A70CEE6" w:rsidRPr="00E051F4">
        <w:rPr>
          <w:rFonts w:ascii="Arial" w:hAnsi="Arial"/>
          <w:lang w:val="es-ES"/>
        </w:rPr>
        <w:t xml:space="preserve">  </w:t>
      </w:r>
      <w:r w:rsidR="3FF23F6F" w:rsidRPr="00E051F4">
        <w:rPr>
          <w:rFonts w:ascii="Arial" w:hAnsi="Arial"/>
          <w:color w:val="000000" w:themeColor="text1"/>
          <w:lang w:val="es-ES"/>
        </w:rPr>
        <w:t xml:space="preserve"> </w:t>
      </w:r>
    </w:p>
    <w:p w14:paraId="335E9B57" w14:textId="106177CE" w:rsidR="5B98ABDF" w:rsidRPr="00A3137A" w:rsidRDefault="5B98ABDF" w:rsidP="5B98ABDF">
      <w:pPr>
        <w:jc w:val="both"/>
        <w:rPr>
          <w:rFonts w:ascii="Arial" w:hAnsi="Arial"/>
          <w:b/>
          <w:color w:val="000000" w:themeColor="text1"/>
          <w:lang w:val="es-ES"/>
        </w:rPr>
      </w:pPr>
    </w:p>
    <w:p w14:paraId="67DA6DD4" w14:textId="6A81C114" w:rsidR="49850478" w:rsidRPr="00E051F4" w:rsidRDefault="49850478" w:rsidP="5B98ABDF">
      <w:pPr>
        <w:jc w:val="both"/>
        <w:rPr>
          <w:rFonts w:ascii="Arial" w:hAnsi="Arial"/>
          <w:color w:val="000000" w:themeColor="text1"/>
          <w:lang w:val="es-ES"/>
        </w:rPr>
      </w:pPr>
      <w:r w:rsidRPr="00E051F4">
        <w:rPr>
          <w:rFonts w:ascii="Arial" w:hAnsi="Arial"/>
          <w:color w:val="000000" w:themeColor="text1"/>
          <w:lang w:val="es-ES"/>
        </w:rPr>
        <w:t>9.</w:t>
      </w:r>
      <w:r w:rsidRPr="00E051F4">
        <w:rPr>
          <w:rFonts w:ascii="Arial" w:hAnsi="Arial"/>
          <w:b/>
          <w:color w:val="000000" w:themeColor="text1"/>
          <w:lang w:val="es-ES"/>
        </w:rPr>
        <w:t xml:space="preserve"> </w:t>
      </w:r>
      <w:r w:rsidR="15889947" w:rsidRPr="00A3137A">
        <w:rPr>
          <w:rFonts w:ascii="Arial" w:hAnsi="Arial"/>
          <w:b/>
          <w:color w:val="000000" w:themeColor="text1"/>
          <w:lang w:val="es-ES"/>
        </w:rPr>
        <w:t>Enfoque</w:t>
      </w:r>
      <w:r w:rsidR="092E3A25" w:rsidRPr="00A3137A">
        <w:rPr>
          <w:rFonts w:ascii="Arial" w:hAnsi="Arial"/>
          <w:b/>
          <w:color w:val="000000" w:themeColor="text1"/>
          <w:lang w:val="es-ES"/>
        </w:rPr>
        <w:t xml:space="preserve"> </w:t>
      </w:r>
      <w:r w:rsidR="15889947" w:rsidRPr="00A3137A">
        <w:rPr>
          <w:rFonts w:ascii="Arial" w:hAnsi="Arial"/>
          <w:b/>
          <w:color w:val="000000" w:themeColor="text1"/>
          <w:lang w:val="es-ES"/>
        </w:rPr>
        <w:t>territorial</w:t>
      </w:r>
      <w:r w:rsidR="2AC5A817" w:rsidRPr="00A3137A">
        <w:rPr>
          <w:rFonts w:ascii="Arial" w:hAnsi="Arial"/>
          <w:b/>
          <w:color w:val="000000" w:themeColor="text1"/>
          <w:lang w:val="es-ES"/>
        </w:rPr>
        <w:t>:</w:t>
      </w:r>
      <w:r w:rsidR="2AC5A817" w:rsidRPr="00535992">
        <w:rPr>
          <w:rFonts w:ascii="Arial" w:hAnsi="Arial"/>
          <w:b/>
          <w:color w:val="000000" w:themeColor="text1"/>
          <w:lang w:val="es-ES"/>
        </w:rPr>
        <w:t xml:space="preserve"> </w:t>
      </w:r>
      <w:r w:rsidR="2180BACD" w:rsidRPr="00E051F4">
        <w:rPr>
          <w:rFonts w:ascii="Arial" w:hAnsi="Arial"/>
          <w:color w:val="000000" w:themeColor="text1"/>
          <w:lang w:val="es-ES"/>
        </w:rPr>
        <w:t>Busca la</w:t>
      </w:r>
      <w:r w:rsidR="15889947" w:rsidRPr="00E051F4">
        <w:rPr>
          <w:rFonts w:ascii="Arial" w:hAnsi="Arial"/>
          <w:color w:val="000000" w:themeColor="text1"/>
          <w:lang w:val="es-ES"/>
        </w:rPr>
        <w:t xml:space="preserve"> construcción de medidas estructurales, legales y de política pública, de manera articulada, flexible e integral que respondan a las necesidades de la</w:t>
      </w:r>
      <w:r w:rsidR="17F1D126" w:rsidRPr="00E051F4">
        <w:rPr>
          <w:rFonts w:ascii="Arial" w:hAnsi="Arial"/>
          <w:color w:val="000000" w:themeColor="text1"/>
          <w:lang w:val="es-ES"/>
        </w:rPr>
        <w:t>s personas trabajadoras</w:t>
      </w:r>
      <w:r w:rsidR="15889947" w:rsidRPr="00E051F4">
        <w:rPr>
          <w:rFonts w:ascii="Arial" w:hAnsi="Arial"/>
          <w:color w:val="000000" w:themeColor="text1"/>
          <w:lang w:val="es-ES"/>
        </w:rPr>
        <w:t xml:space="preserve"> en toda su diversidad </w:t>
      </w:r>
      <w:r w:rsidR="15889947" w:rsidRPr="00E051F4">
        <w:rPr>
          <w:rFonts w:ascii="Arial" w:hAnsi="Arial"/>
          <w:lang w:val="es-ES"/>
        </w:rPr>
        <w:t>en los</w:t>
      </w:r>
      <w:r w:rsidR="15889947" w:rsidRPr="00E051F4">
        <w:rPr>
          <w:rFonts w:ascii="Arial" w:hAnsi="Arial"/>
          <w:color w:val="000000" w:themeColor="text1"/>
          <w:lang w:val="es-ES"/>
        </w:rPr>
        <w:t xml:space="preserve"> diferentes territorios, priorizando las intervenciones en los lugares más afectados por la pobreza y la desigualdad, que incluya de manera efectiva la participación de </w:t>
      </w:r>
      <w:r w:rsidR="15889947" w:rsidRPr="00E051F4">
        <w:rPr>
          <w:rFonts w:ascii="Arial" w:hAnsi="Arial"/>
          <w:lang w:val="es-ES"/>
        </w:rPr>
        <w:t>las</w:t>
      </w:r>
      <w:r w:rsidR="15889947" w:rsidRPr="00E051F4">
        <w:rPr>
          <w:rFonts w:ascii="Arial" w:hAnsi="Arial"/>
          <w:color w:val="000000" w:themeColor="text1"/>
          <w:lang w:val="es-ES"/>
        </w:rPr>
        <w:t xml:space="preserve"> comunidades, y reconozca las diversas realidades sociales, políticas, económicas y pluriculturales del país.</w:t>
      </w:r>
      <w:r w:rsidR="622EBC71" w:rsidRPr="00E051F4">
        <w:rPr>
          <w:rFonts w:ascii="Arial" w:hAnsi="Arial"/>
          <w:color w:val="000000" w:themeColor="text1"/>
          <w:lang w:val="es-ES"/>
        </w:rPr>
        <w:t xml:space="preserve"> Este enfoque estará orientado a garantizar condiciones de trabajo de las poblaciones históricamente excluidas en sus diferentes dimensiones humanas y productivas e invadidas por la violencia social y armada. El enfoque poblacional, territorial y como grupos vulnerables, nos orienta hacia la calidad de vida adecuada para aquella población colombiana del sector rural. Así mismo debe priorizar las necesidades propias del sector, de la ancestralidad y su cultura.</w:t>
      </w:r>
    </w:p>
    <w:p w14:paraId="0F8ABEA0" w14:textId="2BAEA54D" w:rsidR="5B98ABDF" w:rsidRPr="00E051F4" w:rsidRDefault="5B98ABDF" w:rsidP="5B98ABDF">
      <w:pPr>
        <w:jc w:val="both"/>
        <w:rPr>
          <w:rFonts w:ascii="Arial" w:hAnsi="Arial"/>
          <w:lang w:val="es-ES"/>
        </w:rPr>
      </w:pPr>
    </w:p>
    <w:p w14:paraId="0A5596A2" w14:textId="31F77674" w:rsidR="7B55C012" w:rsidRPr="00E051F4" w:rsidRDefault="7B55C012" w:rsidP="5B98ABDF">
      <w:pPr>
        <w:jc w:val="both"/>
        <w:rPr>
          <w:rFonts w:ascii="Arial" w:hAnsi="Arial"/>
          <w:lang w:val="es-ES"/>
        </w:rPr>
      </w:pPr>
      <w:r w:rsidRPr="00E051F4">
        <w:rPr>
          <w:rFonts w:ascii="Arial" w:hAnsi="Arial"/>
          <w:color w:val="000000" w:themeColor="text1"/>
          <w:lang w:val="es-ES"/>
        </w:rPr>
        <w:t>10</w:t>
      </w:r>
      <w:r w:rsidR="4466BEC9" w:rsidRPr="00E051F4">
        <w:rPr>
          <w:rFonts w:ascii="Arial" w:hAnsi="Arial"/>
          <w:color w:val="000000" w:themeColor="text1"/>
          <w:lang w:val="es-ES"/>
        </w:rPr>
        <w:t xml:space="preserve">. </w:t>
      </w:r>
      <w:r w:rsidR="2804AA15" w:rsidRPr="00A3137A">
        <w:rPr>
          <w:rFonts w:ascii="Arial" w:hAnsi="Arial"/>
          <w:b/>
          <w:color w:val="000000" w:themeColor="text1"/>
          <w:lang w:val="es-ES"/>
        </w:rPr>
        <w:t>Enfoque antirracista</w:t>
      </w:r>
      <w:r w:rsidR="2804AA15" w:rsidRPr="00E051F4">
        <w:rPr>
          <w:rFonts w:ascii="Arial" w:hAnsi="Arial"/>
          <w:b/>
          <w:color w:val="000000" w:themeColor="text1"/>
          <w:lang w:val="es-ES"/>
        </w:rPr>
        <w:t xml:space="preserve">: </w:t>
      </w:r>
      <w:r w:rsidR="2804AA15" w:rsidRPr="00E051F4">
        <w:rPr>
          <w:rFonts w:ascii="Arial" w:hAnsi="Arial"/>
          <w:lang w:val="es-ES"/>
        </w:rPr>
        <w:t>El racismo es una ideología y una práctica que justifica y produce relaciones de opresión y subordinación y, en general, desigualdad en privilegios, beneficios, valorización, poder y seguridad, basadas en la percepción de las diferencias físicas y de las diferencias culturales. El enfoque antirracista implica implementar acciones para eliminar estructuras, políticas y prácticas que perpetúan la discriminación y la inequidad racial y que afectan de manera específica y diferenciada a las niñas, las adolescentes y las mujeres indígenas, afrodescendientes, negras, palenqueras y raizales.</w:t>
      </w:r>
    </w:p>
    <w:p w14:paraId="61D5AD5A" w14:textId="292AD79E" w:rsidR="5B98ABDF" w:rsidRPr="00E051F4" w:rsidRDefault="5B98ABDF" w:rsidP="5B98ABDF">
      <w:pPr>
        <w:jc w:val="both"/>
        <w:rPr>
          <w:rFonts w:ascii="Arial" w:hAnsi="Arial"/>
          <w:lang w:val="es-ES"/>
        </w:rPr>
      </w:pPr>
    </w:p>
    <w:p w14:paraId="10DB5E47" w14:textId="52916AC1" w:rsidR="4B852015" w:rsidRPr="00E051F4" w:rsidRDefault="4B852015" w:rsidP="5B98ABDF">
      <w:pPr>
        <w:jc w:val="both"/>
        <w:rPr>
          <w:rFonts w:ascii="Arial" w:hAnsi="Arial"/>
          <w:lang w:val="es-ES"/>
        </w:rPr>
      </w:pPr>
      <w:r w:rsidRPr="00E051F4">
        <w:rPr>
          <w:rFonts w:ascii="Arial" w:hAnsi="Arial"/>
          <w:lang w:val="es-ES"/>
        </w:rPr>
        <w:t>1</w:t>
      </w:r>
      <w:r w:rsidR="71419823" w:rsidRPr="00E051F4">
        <w:rPr>
          <w:rFonts w:ascii="Arial" w:hAnsi="Arial"/>
          <w:lang w:val="es-ES"/>
        </w:rPr>
        <w:t>1</w:t>
      </w:r>
      <w:r w:rsidR="098FB7D0" w:rsidRPr="00E051F4">
        <w:rPr>
          <w:rFonts w:ascii="Arial" w:hAnsi="Arial"/>
          <w:lang w:val="es-ES"/>
        </w:rPr>
        <w:t>.</w:t>
      </w:r>
      <w:r w:rsidRPr="00E051F4">
        <w:rPr>
          <w:rFonts w:ascii="Arial" w:hAnsi="Arial"/>
          <w:lang w:val="es-ES"/>
        </w:rPr>
        <w:t xml:space="preserve"> </w:t>
      </w:r>
      <w:r w:rsidR="7C453F57" w:rsidRPr="00A3137A">
        <w:rPr>
          <w:rFonts w:ascii="Arial" w:hAnsi="Arial"/>
          <w:b/>
          <w:lang w:val="es-ES"/>
        </w:rPr>
        <w:t>Enfoque de debida diligencia</w:t>
      </w:r>
      <w:r w:rsidR="7C453F57" w:rsidRPr="00A3137A">
        <w:rPr>
          <w:rFonts w:ascii="Arial" w:hAnsi="Arial"/>
          <w:lang w:val="es-ES"/>
        </w:rPr>
        <w:t xml:space="preserve"> </w:t>
      </w:r>
      <w:r w:rsidR="7C453F57" w:rsidRPr="00A3137A">
        <w:rPr>
          <w:rFonts w:ascii="Arial" w:hAnsi="Arial"/>
          <w:b/>
          <w:lang w:val="es-ES"/>
        </w:rPr>
        <w:t>en las empresas</w:t>
      </w:r>
      <w:r w:rsidR="7C453F57" w:rsidRPr="00A3137A">
        <w:rPr>
          <w:rFonts w:ascii="Arial" w:hAnsi="Arial"/>
          <w:lang w:val="es-ES"/>
        </w:rPr>
        <w:t>:</w:t>
      </w:r>
      <w:r w:rsidR="7C453F57" w:rsidRPr="00E051F4">
        <w:rPr>
          <w:rFonts w:ascii="Arial" w:hAnsi="Arial"/>
          <w:lang w:val="es-ES"/>
        </w:rPr>
        <w:t xml:space="preserve"> </w:t>
      </w:r>
      <w:r w:rsidR="218DD1E3" w:rsidRPr="00E051F4">
        <w:rPr>
          <w:rFonts w:ascii="Arial" w:hAnsi="Arial"/>
          <w:lang w:val="es-ES"/>
        </w:rPr>
        <w:t>Se refiere</w:t>
      </w:r>
      <w:r w:rsidR="33C26CEC" w:rsidRPr="00E051F4">
        <w:rPr>
          <w:rFonts w:ascii="Arial" w:hAnsi="Arial"/>
          <w:lang w:val="es-ES"/>
        </w:rPr>
        <w:t xml:space="preserve"> a las acciones que prevengan y mitiguen consecuencias negativas en el desarrollo de las actividades </w:t>
      </w:r>
      <w:r w:rsidR="5FB7C113" w:rsidRPr="00E051F4">
        <w:rPr>
          <w:rFonts w:ascii="Arial" w:hAnsi="Arial"/>
          <w:lang w:val="es-ES"/>
        </w:rPr>
        <w:t xml:space="preserve">propias de las empresas, y que entre otros aspectos permite de manera </w:t>
      </w:r>
      <w:r w:rsidR="00503DB8" w:rsidRPr="00E051F4">
        <w:rPr>
          <w:rFonts w:ascii="Arial" w:hAnsi="Arial"/>
          <w:lang w:val="es-ES"/>
        </w:rPr>
        <w:t>ampl</w:t>
      </w:r>
      <w:r w:rsidR="00503DB8">
        <w:rPr>
          <w:rFonts w:ascii="Arial" w:hAnsi="Arial"/>
          <w:lang w:val="es-ES"/>
        </w:rPr>
        <w:t>i</w:t>
      </w:r>
      <w:r w:rsidR="00503DB8" w:rsidRPr="00E051F4">
        <w:rPr>
          <w:rFonts w:ascii="Arial" w:hAnsi="Arial"/>
          <w:lang w:val="es-ES"/>
        </w:rPr>
        <w:t xml:space="preserve">a </w:t>
      </w:r>
      <w:r w:rsidR="218DD1E3" w:rsidRPr="00E051F4">
        <w:rPr>
          <w:rFonts w:ascii="Arial" w:hAnsi="Arial"/>
          <w:lang w:val="es-ES"/>
        </w:rPr>
        <w:t>l</w:t>
      </w:r>
      <w:r w:rsidR="7C453F57" w:rsidRPr="00E051F4">
        <w:rPr>
          <w:rFonts w:ascii="Arial" w:hAnsi="Arial"/>
          <w:lang w:val="es-ES"/>
        </w:rPr>
        <w:t xml:space="preserve">a </w:t>
      </w:r>
      <w:r w:rsidR="7C453F57" w:rsidRPr="00E051F4">
        <w:rPr>
          <w:rFonts w:ascii="Arial" w:hAnsi="Arial"/>
          <w:lang w:val="es-ES"/>
        </w:rPr>
        <w:lastRenderedPageBreak/>
        <w:t xml:space="preserve">promoción de la igualdad de género y el respeto a los derechos humanos </w:t>
      </w:r>
      <w:r w:rsidR="6B318749" w:rsidRPr="00E051F4">
        <w:rPr>
          <w:rFonts w:ascii="Arial" w:hAnsi="Arial"/>
          <w:lang w:val="es-ES"/>
        </w:rPr>
        <w:t>como</w:t>
      </w:r>
      <w:r w:rsidR="7C453F57" w:rsidRPr="00E051F4">
        <w:rPr>
          <w:rFonts w:ascii="Arial" w:hAnsi="Arial"/>
          <w:lang w:val="es-ES"/>
        </w:rPr>
        <w:t xml:space="preserve"> componentes fundamentales de una sociedad justa y equitativa</w:t>
      </w:r>
      <w:r w:rsidR="4FE61D66" w:rsidRPr="00E051F4">
        <w:rPr>
          <w:rFonts w:ascii="Arial" w:hAnsi="Arial"/>
          <w:lang w:val="es-ES"/>
        </w:rPr>
        <w:t xml:space="preserve"> en el ámbito empresarial</w:t>
      </w:r>
      <w:r w:rsidR="06DC83E2" w:rsidRPr="00E051F4">
        <w:rPr>
          <w:rFonts w:ascii="Arial" w:hAnsi="Arial"/>
          <w:lang w:val="es-ES"/>
        </w:rPr>
        <w:t xml:space="preserve"> y en el mundo del trabajo</w:t>
      </w:r>
      <w:r w:rsidR="7139EE6B" w:rsidRPr="00E051F4">
        <w:rPr>
          <w:rFonts w:ascii="Arial" w:hAnsi="Arial"/>
          <w:lang w:val="es-ES"/>
        </w:rPr>
        <w:t>.</w:t>
      </w:r>
    </w:p>
    <w:p w14:paraId="11300063" w14:textId="00C69CF0" w:rsidR="5B98ABDF" w:rsidRPr="00E051F4" w:rsidRDefault="5B98ABDF" w:rsidP="5B98ABDF">
      <w:pPr>
        <w:jc w:val="both"/>
        <w:rPr>
          <w:rFonts w:ascii="Arial" w:hAnsi="Arial"/>
          <w:lang w:val="es-ES"/>
        </w:rPr>
      </w:pPr>
    </w:p>
    <w:p w14:paraId="07A32064" w14:textId="2370F106" w:rsidR="55A98F23" w:rsidRPr="00E051F4" w:rsidRDefault="55A98F23" w:rsidP="5B98ABDF">
      <w:pPr>
        <w:jc w:val="both"/>
        <w:rPr>
          <w:rFonts w:ascii="Arial" w:hAnsi="Arial"/>
          <w:i/>
          <w:lang w:val="es-ES"/>
        </w:rPr>
      </w:pPr>
      <w:r w:rsidRPr="00E051F4">
        <w:rPr>
          <w:rFonts w:ascii="Arial" w:hAnsi="Arial"/>
          <w:b/>
          <w:lang w:val="es-ES"/>
        </w:rPr>
        <w:t xml:space="preserve">12. </w:t>
      </w:r>
      <w:r w:rsidRPr="00A3137A">
        <w:rPr>
          <w:rFonts w:ascii="Arial" w:hAnsi="Arial"/>
          <w:b/>
          <w:lang w:val="es-ES"/>
        </w:rPr>
        <w:t>Enfoque medio ambiental</w:t>
      </w:r>
      <w:r w:rsidR="34B2E683" w:rsidRPr="00A3137A">
        <w:rPr>
          <w:rFonts w:ascii="Arial" w:hAnsi="Arial"/>
          <w:b/>
          <w:lang w:val="es-ES"/>
        </w:rPr>
        <w:t xml:space="preserve"> para una transición justa</w:t>
      </w:r>
      <w:r w:rsidRPr="00A3137A">
        <w:rPr>
          <w:rFonts w:ascii="Arial" w:hAnsi="Arial"/>
          <w:b/>
          <w:lang w:val="es-ES"/>
        </w:rPr>
        <w:t>:</w:t>
      </w:r>
      <w:r w:rsidRPr="00E051F4">
        <w:rPr>
          <w:rFonts w:ascii="Arial" w:hAnsi="Arial"/>
          <w:lang w:val="es-ES"/>
        </w:rPr>
        <w:t xml:space="preserve"> Se refiere a las acciones y medidas urgent</w:t>
      </w:r>
      <w:r w:rsidR="144E7455" w:rsidRPr="00E051F4">
        <w:rPr>
          <w:rFonts w:ascii="Arial" w:hAnsi="Arial"/>
          <w:lang w:val="es-ES"/>
        </w:rPr>
        <w:t>es a adoptar para promover una transición justa que permita la justicia social, el trabajo de</w:t>
      </w:r>
      <w:r w:rsidR="4043C87C" w:rsidRPr="00E051F4">
        <w:rPr>
          <w:rFonts w:ascii="Arial" w:hAnsi="Arial"/>
          <w:lang w:val="es-ES"/>
        </w:rPr>
        <w:t>cente en la vía de hacer frente al cambio medio ambiental y climático</w:t>
      </w:r>
      <w:r w:rsidR="4CA4F0CF" w:rsidRPr="00E051F4">
        <w:rPr>
          <w:rFonts w:ascii="Arial" w:hAnsi="Arial"/>
          <w:lang w:val="es-ES"/>
        </w:rPr>
        <w:t xml:space="preserve">, así como proponer nuevas formas de relacionamiento </w:t>
      </w:r>
      <w:r w:rsidR="0B49D601" w:rsidRPr="00E051F4">
        <w:rPr>
          <w:rFonts w:ascii="Arial" w:hAnsi="Arial"/>
          <w:lang w:val="es-ES"/>
        </w:rPr>
        <w:t>c</w:t>
      </w:r>
      <w:r w:rsidR="4CA4F0CF" w:rsidRPr="00E051F4">
        <w:rPr>
          <w:rFonts w:ascii="Arial" w:hAnsi="Arial"/>
          <w:lang w:val="es-ES"/>
        </w:rPr>
        <w:t xml:space="preserve">on </w:t>
      </w:r>
      <w:r w:rsidR="621B8DB2" w:rsidRPr="00E051F4">
        <w:rPr>
          <w:rFonts w:ascii="Arial" w:hAnsi="Arial"/>
          <w:lang w:val="es-ES"/>
        </w:rPr>
        <w:t xml:space="preserve">la naturaleza y </w:t>
      </w:r>
      <w:r w:rsidR="4CA4F0CF" w:rsidRPr="00E051F4">
        <w:rPr>
          <w:rFonts w:ascii="Arial" w:hAnsi="Arial"/>
          <w:lang w:val="es-ES"/>
        </w:rPr>
        <w:t>el medio ambiente</w:t>
      </w:r>
      <w:r w:rsidR="4043C87C" w:rsidRPr="00E051F4">
        <w:rPr>
          <w:rFonts w:ascii="Arial" w:hAnsi="Arial"/>
          <w:lang w:val="es-ES"/>
        </w:rPr>
        <w:t xml:space="preserve">. </w:t>
      </w:r>
      <w:r w:rsidR="13049C27" w:rsidRPr="00E051F4">
        <w:rPr>
          <w:rFonts w:ascii="Arial" w:hAnsi="Arial"/>
          <w:lang w:val="es-ES"/>
        </w:rPr>
        <w:t xml:space="preserve">Esto debe propiciar que </w:t>
      </w:r>
      <w:r w:rsidR="00503DB8">
        <w:rPr>
          <w:rFonts w:ascii="Arial" w:hAnsi="Arial"/>
          <w:lang w:val="es-ES"/>
        </w:rPr>
        <w:t>g</w:t>
      </w:r>
      <w:r w:rsidR="00503DB8" w:rsidRPr="00E051F4">
        <w:rPr>
          <w:rFonts w:ascii="Arial" w:hAnsi="Arial"/>
          <w:lang w:val="es-ES"/>
        </w:rPr>
        <w:t>obiernos</w:t>
      </w:r>
      <w:r w:rsidR="13049C27" w:rsidRPr="00E051F4">
        <w:rPr>
          <w:rFonts w:ascii="Arial" w:hAnsi="Arial"/>
          <w:lang w:val="es-ES"/>
        </w:rPr>
        <w:t xml:space="preserve">, empleadores y trabajadores potencialicen a través del diálogo social efectivo </w:t>
      </w:r>
      <w:r w:rsidR="76EF6D1A" w:rsidRPr="00E051F4">
        <w:rPr>
          <w:rFonts w:ascii="Arial" w:hAnsi="Arial"/>
          <w:lang w:val="es-ES"/>
        </w:rPr>
        <w:t xml:space="preserve">un marco de acción a partir de los cuatro elementos sugeridos por las </w:t>
      </w:r>
      <w:r w:rsidR="4034016F" w:rsidRPr="00E051F4">
        <w:rPr>
          <w:rFonts w:ascii="Arial" w:hAnsi="Arial"/>
          <w:lang w:val="es-ES"/>
        </w:rPr>
        <w:t>“</w:t>
      </w:r>
      <w:r w:rsidR="76EF6D1A" w:rsidRPr="00E051F4">
        <w:rPr>
          <w:rFonts w:ascii="Arial" w:hAnsi="Arial"/>
          <w:lang w:val="es-ES"/>
        </w:rPr>
        <w:t>Directrices de política para una transición justa hacia economías y sociedades ambientalmente sostenibles para todos</w:t>
      </w:r>
      <w:r w:rsidR="49530D02" w:rsidRPr="00E051F4">
        <w:rPr>
          <w:rFonts w:ascii="Arial" w:hAnsi="Arial"/>
          <w:lang w:val="es-ES"/>
        </w:rPr>
        <w:t>”</w:t>
      </w:r>
      <w:r w:rsidR="76EF6D1A" w:rsidRPr="00E051F4">
        <w:rPr>
          <w:rFonts w:ascii="Arial" w:hAnsi="Arial"/>
          <w:lang w:val="es-ES"/>
        </w:rPr>
        <w:t xml:space="preserve"> de la OI</w:t>
      </w:r>
      <w:r w:rsidR="03BC99E3" w:rsidRPr="00E051F4">
        <w:rPr>
          <w:rFonts w:ascii="Arial" w:hAnsi="Arial"/>
          <w:lang w:val="es-ES"/>
        </w:rPr>
        <w:t>T (</w:t>
      </w:r>
      <w:r w:rsidR="03BC99E3" w:rsidRPr="00E051F4">
        <w:rPr>
          <w:rFonts w:ascii="Arial" w:hAnsi="Arial"/>
          <w:i/>
          <w:lang w:val="es-ES"/>
        </w:rPr>
        <w:t xml:space="preserve">(i) el fomento de economías inclusivas, sostenibles y generadoras de empleo; </w:t>
      </w:r>
      <w:proofErr w:type="spellStart"/>
      <w:r w:rsidR="03BC99E3" w:rsidRPr="00E051F4">
        <w:rPr>
          <w:rFonts w:ascii="Arial" w:hAnsi="Arial"/>
          <w:i/>
          <w:lang w:val="es-ES"/>
        </w:rPr>
        <w:t>ii</w:t>
      </w:r>
      <w:proofErr w:type="spellEnd"/>
      <w:r w:rsidR="03BC99E3" w:rsidRPr="00E051F4">
        <w:rPr>
          <w:rFonts w:ascii="Arial" w:hAnsi="Arial"/>
          <w:i/>
          <w:lang w:val="es-ES"/>
        </w:rPr>
        <w:t xml:space="preserve">) la promoción de la justicia social; </w:t>
      </w:r>
      <w:proofErr w:type="spellStart"/>
      <w:r w:rsidR="03BC99E3" w:rsidRPr="00E051F4">
        <w:rPr>
          <w:rFonts w:ascii="Arial" w:hAnsi="Arial"/>
          <w:i/>
          <w:lang w:val="es-ES"/>
        </w:rPr>
        <w:t>iii</w:t>
      </w:r>
      <w:proofErr w:type="spellEnd"/>
      <w:r w:rsidR="03BC99E3" w:rsidRPr="00E051F4">
        <w:rPr>
          <w:rFonts w:ascii="Arial" w:hAnsi="Arial"/>
          <w:i/>
          <w:lang w:val="es-ES"/>
        </w:rPr>
        <w:t xml:space="preserve">) la gestión del proceso hacia una transición justa, y </w:t>
      </w:r>
      <w:proofErr w:type="spellStart"/>
      <w:r w:rsidR="03BC99E3" w:rsidRPr="00E051F4">
        <w:rPr>
          <w:rFonts w:ascii="Arial" w:hAnsi="Arial"/>
          <w:i/>
          <w:lang w:val="es-ES"/>
        </w:rPr>
        <w:t>iv</w:t>
      </w:r>
      <w:proofErr w:type="spellEnd"/>
      <w:r w:rsidR="03BC99E3" w:rsidRPr="00E051F4">
        <w:rPr>
          <w:rFonts w:ascii="Arial" w:hAnsi="Arial"/>
          <w:i/>
          <w:lang w:val="es-ES"/>
        </w:rPr>
        <w:t>) la financiación de una transición justa.)</w:t>
      </w:r>
      <w:r w:rsidR="33DF5095" w:rsidRPr="00E051F4">
        <w:rPr>
          <w:rFonts w:ascii="Arial" w:hAnsi="Arial"/>
          <w:i/>
          <w:lang w:val="es-ES"/>
        </w:rPr>
        <w:t xml:space="preserve">. </w:t>
      </w:r>
    </w:p>
    <w:p w14:paraId="23959D87" w14:textId="10BE97AF" w:rsidR="5B98ABDF" w:rsidRPr="00E051F4" w:rsidRDefault="5B98ABDF" w:rsidP="5B98ABDF">
      <w:pPr>
        <w:jc w:val="both"/>
        <w:rPr>
          <w:rFonts w:ascii="Arial" w:hAnsi="Arial"/>
          <w:lang w:val="es-ES"/>
        </w:rPr>
      </w:pPr>
    </w:p>
    <w:p w14:paraId="5978B49B" w14:textId="6328A029" w:rsidR="546353D2" w:rsidRPr="00E051F4" w:rsidRDefault="00BD261B" w:rsidP="5B98ABDF">
      <w:pPr>
        <w:jc w:val="both"/>
        <w:rPr>
          <w:rFonts w:ascii="Arial" w:hAnsi="Arial"/>
          <w:lang w:val="es-ES"/>
        </w:rPr>
      </w:pPr>
      <w:r w:rsidRPr="00E051F4">
        <w:rPr>
          <w:rFonts w:ascii="Arial" w:hAnsi="Arial" w:cs="Arial"/>
          <w:b/>
          <w:bCs/>
          <w:lang w:val="es-ES"/>
        </w:rPr>
        <w:t>Artículo 2.1.2.6</w:t>
      </w:r>
      <w:r w:rsidR="0018582B" w:rsidRPr="00E051F4">
        <w:rPr>
          <w:rFonts w:ascii="Arial" w:hAnsi="Arial" w:cs="Arial"/>
          <w:b/>
          <w:bCs/>
          <w:lang w:val="es-ES"/>
        </w:rPr>
        <w:t>.</w:t>
      </w:r>
      <w:r w:rsidR="40FA8762" w:rsidRPr="00E051F4">
        <w:rPr>
          <w:rFonts w:ascii="Arial" w:hAnsi="Arial"/>
          <w:i/>
          <w:lang w:val="es-ES"/>
        </w:rPr>
        <w:t xml:space="preserve"> </w:t>
      </w:r>
      <w:r w:rsidR="40FA8762" w:rsidRPr="00E051F4">
        <w:rPr>
          <w:rFonts w:ascii="Arial" w:hAnsi="Arial"/>
          <w:b/>
          <w:i/>
          <w:lang w:val="es-ES"/>
        </w:rPr>
        <w:t>Principios.</w:t>
      </w:r>
      <w:r w:rsidR="40FA8762" w:rsidRPr="00E051F4">
        <w:rPr>
          <w:rFonts w:ascii="Arial" w:hAnsi="Arial"/>
          <w:i/>
          <w:lang w:val="es-ES"/>
        </w:rPr>
        <w:t xml:space="preserve"> </w:t>
      </w:r>
      <w:r w:rsidR="40FA8762" w:rsidRPr="00E051F4">
        <w:rPr>
          <w:rFonts w:ascii="Arial" w:hAnsi="Arial"/>
          <w:lang w:val="es-ES"/>
        </w:rPr>
        <w:t xml:space="preserve">La Política </w:t>
      </w:r>
      <w:r w:rsidR="00A30DE7" w:rsidRPr="00E051F4">
        <w:rPr>
          <w:rFonts w:ascii="Arial" w:hAnsi="Arial"/>
          <w:lang w:val="es-ES"/>
        </w:rPr>
        <w:t>Pública de</w:t>
      </w:r>
      <w:r w:rsidR="40FA8762" w:rsidRPr="00E051F4">
        <w:rPr>
          <w:rFonts w:ascii="Arial" w:hAnsi="Arial"/>
          <w:lang w:val="es-ES"/>
        </w:rPr>
        <w:t xml:space="preserve"> Trabajo Digno y Decente está orientada en los siguientes principios: </w:t>
      </w:r>
    </w:p>
    <w:p w14:paraId="60ED83AA" w14:textId="6DACE898" w:rsidR="5B98ABDF" w:rsidRPr="00E051F4" w:rsidRDefault="5B98ABDF" w:rsidP="5B98ABDF">
      <w:pPr>
        <w:jc w:val="both"/>
        <w:rPr>
          <w:rFonts w:ascii="Arial" w:hAnsi="Arial"/>
          <w:b/>
          <w:lang w:val="es-ES"/>
        </w:rPr>
      </w:pPr>
    </w:p>
    <w:p w14:paraId="4256281E" w14:textId="600EF90D" w:rsidR="4D58225C" w:rsidRPr="00E051F4" w:rsidRDefault="4D58225C" w:rsidP="5B98ABDF">
      <w:pPr>
        <w:jc w:val="both"/>
        <w:rPr>
          <w:rFonts w:ascii="Arial" w:hAnsi="Arial"/>
          <w:lang w:val="es-ES"/>
        </w:rPr>
      </w:pPr>
      <w:r w:rsidRPr="00E051F4">
        <w:rPr>
          <w:rFonts w:ascii="Arial" w:hAnsi="Arial"/>
          <w:lang w:val="es-ES"/>
        </w:rPr>
        <w:t xml:space="preserve">1. </w:t>
      </w:r>
      <w:r w:rsidR="19040855" w:rsidRPr="00E051F4">
        <w:rPr>
          <w:rFonts w:ascii="Arial" w:hAnsi="Arial"/>
          <w:b/>
          <w:lang w:val="es-ES"/>
        </w:rPr>
        <w:t>Goce efectivo de los derechos</w:t>
      </w:r>
      <w:r w:rsidR="19040855" w:rsidRPr="00E051F4">
        <w:rPr>
          <w:rFonts w:ascii="Arial" w:hAnsi="Arial"/>
          <w:lang w:val="es-ES"/>
        </w:rPr>
        <w:t xml:space="preserve">: </w:t>
      </w:r>
      <w:r w:rsidR="00021702" w:rsidRPr="00E051F4">
        <w:rPr>
          <w:rFonts w:ascii="Arial" w:hAnsi="Arial"/>
          <w:lang w:val="es-ES"/>
        </w:rPr>
        <w:t>S</w:t>
      </w:r>
      <w:r w:rsidR="19040855" w:rsidRPr="00E051F4">
        <w:rPr>
          <w:rFonts w:ascii="Arial" w:hAnsi="Arial"/>
          <w:lang w:val="es-ES"/>
        </w:rPr>
        <w:t xml:space="preserve">e enmarca en función de parámetros verificables como son accesibilidad, disponibilidad, aceptabilidad y calidad. </w:t>
      </w:r>
    </w:p>
    <w:p w14:paraId="389E488B" w14:textId="31955345" w:rsidR="5B98ABDF" w:rsidRPr="00E051F4" w:rsidRDefault="5B98ABDF" w:rsidP="5B98ABDF">
      <w:pPr>
        <w:jc w:val="both"/>
        <w:rPr>
          <w:rFonts w:ascii="Arial" w:hAnsi="Arial"/>
          <w:lang w:val="es-ES"/>
        </w:rPr>
      </w:pPr>
    </w:p>
    <w:p w14:paraId="7E3967E2" w14:textId="6488EA27" w:rsidR="2D17728D" w:rsidRPr="00E051F4" w:rsidRDefault="2D17728D" w:rsidP="5B98ABDF">
      <w:pPr>
        <w:jc w:val="both"/>
        <w:rPr>
          <w:rFonts w:ascii="Arial" w:hAnsi="Arial"/>
          <w:color w:val="202124"/>
          <w:lang w:val="es-ES"/>
        </w:rPr>
      </w:pPr>
      <w:r w:rsidRPr="00E051F4">
        <w:rPr>
          <w:rFonts w:ascii="Arial" w:hAnsi="Arial"/>
          <w:lang w:val="es-ES"/>
        </w:rPr>
        <w:t xml:space="preserve">2. </w:t>
      </w:r>
      <w:r w:rsidR="2B87AE64" w:rsidRPr="00E051F4">
        <w:rPr>
          <w:rFonts w:ascii="Arial" w:hAnsi="Arial"/>
          <w:b/>
          <w:lang w:val="es-ES"/>
        </w:rPr>
        <w:t>Principio de igualdad y no discriminación</w:t>
      </w:r>
      <w:r w:rsidR="2B87AE64" w:rsidRPr="00E051F4">
        <w:rPr>
          <w:rFonts w:ascii="Arial" w:hAnsi="Arial"/>
          <w:lang w:val="es-ES"/>
        </w:rPr>
        <w:t xml:space="preserve">: </w:t>
      </w:r>
      <w:r w:rsidR="00021702" w:rsidRPr="00E051F4">
        <w:rPr>
          <w:rFonts w:ascii="Arial" w:hAnsi="Arial"/>
          <w:lang w:val="es-ES"/>
        </w:rPr>
        <w:t>S</w:t>
      </w:r>
      <w:r w:rsidR="2126012A" w:rsidRPr="00E051F4">
        <w:rPr>
          <w:rFonts w:ascii="Arial" w:hAnsi="Arial"/>
          <w:lang w:val="es-ES"/>
        </w:rPr>
        <w:t>ignifica igualdad de oportunidades y de trato en el lugar de trabajo, independi</w:t>
      </w:r>
      <w:r w:rsidR="577FCD0B" w:rsidRPr="00E051F4">
        <w:rPr>
          <w:rFonts w:ascii="Arial" w:hAnsi="Arial"/>
          <w:lang w:val="es-ES"/>
        </w:rPr>
        <w:t>entemente</w:t>
      </w:r>
      <w:r w:rsidR="2126012A" w:rsidRPr="00E051F4">
        <w:rPr>
          <w:rFonts w:ascii="Arial" w:hAnsi="Arial"/>
          <w:lang w:val="es-ES"/>
        </w:rPr>
        <w:t xml:space="preserve"> del sexo, la edad, la raza</w:t>
      </w:r>
      <w:r w:rsidR="2B29D30D" w:rsidRPr="00E051F4">
        <w:rPr>
          <w:rFonts w:ascii="Arial" w:hAnsi="Arial"/>
          <w:lang w:val="es-ES"/>
        </w:rPr>
        <w:t>,</w:t>
      </w:r>
      <w:r w:rsidR="5D85BD98" w:rsidRPr="00E051F4">
        <w:rPr>
          <w:rFonts w:ascii="Arial" w:hAnsi="Arial"/>
          <w:lang w:val="es-ES"/>
        </w:rPr>
        <w:t xml:space="preserve"> opinión política o filosófica, origen nacional o familiar,</w:t>
      </w:r>
      <w:r w:rsidR="2B29D30D" w:rsidRPr="00E051F4">
        <w:rPr>
          <w:rFonts w:ascii="Arial" w:hAnsi="Arial"/>
          <w:lang w:val="es-ES"/>
        </w:rPr>
        <w:t xml:space="preserve"> orientación sexual, identidad de género,</w:t>
      </w:r>
      <w:r w:rsidR="2126012A" w:rsidRPr="00E051F4">
        <w:rPr>
          <w:rFonts w:ascii="Arial" w:hAnsi="Arial"/>
          <w:lang w:val="es-ES"/>
        </w:rPr>
        <w:t xml:space="preserve"> </w:t>
      </w:r>
      <w:r w:rsidR="571F2734" w:rsidRPr="00E051F4">
        <w:rPr>
          <w:rFonts w:ascii="Arial" w:hAnsi="Arial"/>
          <w:lang w:val="es-ES"/>
        </w:rPr>
        <w:t>condición social o de</w:t>
      </w:r>
      <w:r w:rsidR="310C374F" w:rsidRPr="00E051F4">
        <w:rPr>
          <w:rFonts w:ascii="Arial" w:hAnsi="Arial"/>
          <w:lang w:val="es-ES"/>
        </w:rPr>
        <w:t xml:space="preserve"> </w:t>
      </w:r>
      <w:r w:rsidR="2126012A" w:rsidRPr="00E051F4">
        <w:rPr>
          <w:rFonts w:ascii="Arial" w:hAnsi="Arial"/>
          <w:lang w:val="es-ES"/>
        </w:rPr>
        <w:t xml:space="preserve">discapacidad. </w:t>
      </w:r>
      <w:r w:rsidR="2B87AE64" w:rsidRPr="00E051F4">
        <w:rPr>
          <w:rFonts w:ascii="Arial" w:hAnsi="Arial"/>
          <w:lang w:val="es-ES"/>
        </w:rPr>
        <w:t xml:space="preserve">Implica </w:t>
      </w:r>
      <w:r w:rsidR="2B87AE64" w:rsidRPr="00E051F4">
        <w:rPr>
          <w:rFonts w:ascii="Arial" w:hAnsi="Arial"/>
          <w:color w:val="040C28"/>
          <w:lang w:val="es-ES"/>
        </w:rPr>
        <w:t>dar un trato igual a quienes se encuentran en la misma situación fáctica, y un trato diverso a quienes se hallan en distintas condiciones de hecho</w:t>
      </w:r>
      <w:r w:rsidR="2B87AE64" w:rsidRPr="00E051F4">
        <w:rPr>
          <w:rFonts w:ascii="Arial" w:hAnsi="Arial"/>
          <w:color w:val="202124"/>
          <w:lang w:val="es-ES"/>
        </w:rPr>
        <w:t>.</w:t>
      </w:r>
    </w:p>
    <w:p w14:paraId="5C0FE4F3" w14:textId="118A1EA9" w:rsidR="5B98ABDF" w:rsidRPr="00E051F4" w:rsidRDefault="5B98ABDF" w:rsidP="5B98ABDF">
      <w:pPr>
        <w:jc w:val="both"/>
        <w:rPr>
          <w:rFonts w:ascii="Arial" w:hAnsi="Arial"/>
          <w:b/>
          <w:lang w:val="es-ES"/>
        </w:rPr>
      </w:pPr>
    </w:p>
    <w:p w14:paraId="583062B1" w14:textId="17A1955B" w:rsidR="7C02B2FC" w:rsidRPr="00E051F4" w:rsidRDefault="7C02B2FC" w:rsidP="5B98ABDF">
      <w:pPr>
        <w:jc w:val="both"/>
        <w:rPr>
          <w:rFonts w:ascii="Arial" w:hAnsi="Arial"/>
          <w:lang w:val="es-ES"/>
        </w:rPr>
      </w:pPr>
      <w:r w:rsidRPr="00E051F4">
        <w:rPr>
          <w:rFonts w:ascii="Arial" w:hAnsi="Arial"/>
          <w:lang w:val="es-ES"/>
        </w:rPr>
        <w:t xml:space="preserve">3. </w:t>
      </w:r>
      <w:r w:rsidR="19040855" w:rsidRPr="00E051F4">
        <w:rPr>
          <w:rFonts w:ascii="Arial" w:hAnsi="Arial"/>
          <w:b/>
          <w:lang w:val="es-ES"/>
        </w:rPr>
        <w:t>Integralidad</w:t>
      </w:r>
      <w:r w:rsidR="19040855" w:rsidRPr="00E051F4">
        <w:rPr>
          <w:rFonts w:ascii="Arial" w:hAnsi="Arial"/>
          <w:lang w:val="es-ES"/>
        </w:rPr>
        <w:t xml:space="preserve">: </w:t>
      </w:r>
      <w:r w:rsidR="00021702" w:rsidRPr="00E051F4">
        <w:rPr>
          <w:rFonts w:ascii="Arial" w:hAnsi="Arial"/>
          <w:lang w:val="es-ES"/>
        </w:rPr>
        <w:t>Es</w:t>
      </w:r>
      <w:r w:rsidR="19040855" w:rsidRPr="00E051F4">
        <w:rPr>
          <w:rFonts w:ascii="Arial" w:hAnsi="Arial"/>
          <w:lang w:val="es-ES"/>
        </w:rPr>
        <w:t xml:space="preserve"> la capacidad del gobierno, empleadores y trabajadores para promover de forma continua, paralela y permanente el desarrollo y ejercicio efectivo, por parte de todos los ciudadanos, de los componentes del trabajo decente. </w:t>
      </w:r>
    </w:p>
    <w:p w14:paraId="1A1E8FBE" w14:textId="4749A6C7" w:rsidR="5B98ABDF" w:rsidRPr="00E051F4" w:rsidRDefault="5B98ABDF" w:rsidP="5B98ABDF">
      <w:pPr>
        <w:jc w:val="both"/>
        <w:rPr>
          <w:rFonts w:ascii="Arial" w:hAnsi="Arial"/>
          <w:b/>
          <w:lang w:val="es-ES"/>
        </w:rPr>
      </w:pPr>
    </w:p>
    <w:p w14:paraId="00143CA1" w14:textId="5ED9D10D" w:rsidR="20619A4F" w:rsidRPr="00E051F4" w:rsidRDefault="20619A4F" w:rsidP="5B98ABDF">
      <w:pPr>
        <w:jc w:val="both"/>
        <w:rPr>
          <w:rFonts w:ascii="Arial" w:hAnsi="Arial"/>
          <w:lang w:val="es-ES"/>
        </w:rPr>
      </w:pPr>
      <w:r w:rsidRPr="00E051F4">
        <w:rPr>
          <w:rFonts w:ascii="Arial" w:hAnsi="Arial"/>
          <w:lang w:val="es-ES"/>
        </w:rPr>
        <w:t xml:space="preserve">4. </w:t>
      </w:r>
      <w:r w:rsidR="19040855" w:rsidRPr="00E051F4">
        <w:rPr>
          <w:rFonts w:ascii="Arial" w:hAnsi="Arial"/>
          <w:b/>
          <w:lang w:val="es-ES"/>
        </w:rPr>
        <w:t>Universalidad</w:t>
      </w:r>
      <w:r w:rsidR="19040855" w:rsidRPr="00E051F4">
        <w:rPr>
          <w:rFonts w:ascii="Arial" w:hAnsi="Arial"/>
          <w:lang w:val="es-ES"/>
        </w:rPr>
        <w:t xml:space="preserve">: </w:t>
      </w:r>
      <w:r w:rsidR="00021702" w:rsidRPr="00E051F4">
        <w:rPr>
          <w:rFonts w:ascii="Arial" w:hAnsi="Arial"/>
          <w:lang w:val="es-ES"/>
        </w:rPr>
        <w:t>Es</w:t>
      </w:r>
      <w:r w:rsidR="19040855" w:rsidRPr="00E051F4">
        <w:rPr>
          <w:rFonts w:ascii="Arial" w:hAnsi="Arial"/>
          <w:lang w:val="es-ES"/>
        </w:rPr>
        <w:t xml:space="preserve"> la garantía del acceso a un trabajo </w:t>
      </w:r>
      <w:r w:rsidR="00BA4EB6">
        <w:rPr>
          <w:rFonts w:ascii="Arial" w:hAnsi="Arial"/>
          <w:lang w:val="es-ES"/>
        </w:rPr>
        <w:t xml:space="preserve">digno y </w:t>
      </w:r>
      <w:r w:rsidR="19040855" w:rsidRPr="00E051F4">
        <w:rPr>
          <w:rFonts w:ascii="Arial" w:hAnsi="Arial"/>
          <w:lang w:val="es-ES"/>
        </w:rPr>
        <w:t xml:space="preserve">decente para todas las personas en el territorio nacional, sin ninguna discriminación. </w:t>
      </w:r>
    </w:p>
    <w:p w14:paraId="4CE1C63D" w14:textId="060142C4" w:rsidR="5B98ABDF" w:rsidRPr="00E051F4" w:rsidRDefault="5B98ABDF" w:rsidP="5B98ABDF">
      <w:pPr>
        <w:jc w:val="both"/>
        <w:rPr>
          <w:rFonts w:ascii="Arial" w:hAnsi="Arial"/>
          <w:lang w:val="es-ES"/>
        </w:rPr>
      </w:pPr>
    </w:p>
    <w:p w14:paraId="13006F3B" w14:textId="2C3F9BCC" w:rsidR="1A04BBCE" w:rsidRPr="00E051F4" w:rsidRDefault="1A04BBCE" w:rsidP="5B98ABDF">
      <w:pPr>
        <w:jc w:val="both"/>
        <w:rPr>
          <w:rFonts w:ascii="Arial" w:hAnsi="Arial"/>
          <w:lang w:val="es-ES"/>
        </w:rPr>
      </w:pPr>
      <w:r w:rsidRPr="00E051F4">
        <w:rPr>
          <w:rFonts w:ascii="Arial" w:hAnsi="Arial"/>
          <w:lang w:val="es-ES"/>
        </w:rPr>
        <w:t xml:space="preserve">5. </w:t>
      </w:r>
      <w:r w:rsidR="19040855" w:rsidRPr="00E051F4">
        <w:rPr>
          <w:rFonts w:ascii="Arial" w:hAnsi="Arial"/>
          <w:b/>
          <w:lang w:val="es-ES"/>
        </w:rPr>
        <w:t>Solidaridad</w:t>
      </w:r>
      <w:r w:rsidR="19040855" w:rsidRPr="00E051F4">
        <w:rPr>
          <w:rFonts w:ascii="Arial" w:hAnsi="Arial"/>
          <w:lang w:val="es-ES"/>
        </w:rPr>
        <w:t xml:space="preserve">: </w:t>
      </w:r>
      <w:r w:rsidR="00021702" w:rsidRPr="00E051F4">
        <w:rPr>
          <w:rFonts w:ascii="Arial" w:hAnsi="Arial"/>
          <w:lang w:val="es-ES"/>
        </w:rPr>
        <w:t>Es</w:t>
      </w:r>
      <w:r w:rsidR="19040855" w:rsidRPr="00E051F4">
        <w:rPr>
          <w:rFonts w:ascii="Arial" w:hAnsi="Arial"/>
          <w:lang w:val="es-ES"/>
        </w:rPr>
        <w:t xml:space="preserve"> la práctica de la mutua ayuda entre las personas, las generaciones, los sectores económicos, las regiones y las comunidades bajo un esquema de colaboración participativa. Es deber del Estado garantizar la solidaridad mediante su participación, control y dirección. </w:t>
      </w:r>
    </w:p>
    <w:p w14:paraId="63073B1C" w14:textId="032B7EB5" w:rsidR="5B98ABDF" w:rsidRPr="00E051F4" w:rsidRDefault="5B98ABDF" w:rsidP="5B98ABDF">
      <w:pPr>
        <w:jc w:val="both"/>
        <w:rPr>
          <w:rFonts w:ascii="Arial" w:hAnsi="Arial"/>
          <w:lang w:val="es-ES"/>
        </w:rPr>
      </w:pPr>
    </w:p>
    <w:p w14:paraId="08A7A51A" w14:textId="66743543" w:rsidR="08DFA3C3" w:rsidRPr="00E051F4" w:rsidRDefault="08DFA3C3" w:rsidP="5B98ABDF">
      <w:pPr>
        <w:jc w:val="both"/>
        <w:rPr>
          <w:rFonts w:ascii="Arial" w:hAnsi="Arial"/>
          <w:lang w:val="es-ES"/>
        </w:rPr>
      </w:pPr>
      <w:r w:rsidRPr="00E051F4">
        <w:rPr>
          <w:rFonts w:ascii="Arial" w:hAnsi="Arial"/>
          <w:lang w:val="es-ES"/>
        </w:rPr>
        <w:t xml:space="preserve">6. </w:t>
      </w:r>
      <w:r w:rsidR="19040855" w:rsidRPr="00E051F4">
        <w:rPr>
          <w:rFonts w:ascii="Arial" w:hAnsi="Arial"/>
          <w:b/>
          <w:lang w:val="es-ES"/>
        </w:rPr>
        <w:t>Equidad</w:t>
      </w:r>
      <w:r w:rsidR="19040855" w:rsidRPr="00E051F4">
        <w:rPr>
          <w:rFonts w:ascii="Arial" w:hAnsi="Arial"/>
          <w:lang w:val="es-ES"/>
        </w:rPr>
        <w:t xml:space="preserve">: </w:t>
      </w:r>
      <w:r w:rsidR="00021702" w:rsidRPr="00E051F4">
        <w:rPr>
          <w:rFonts w:ascii="Arial" w:hAnsi="Arial"/>
          <w:lang w:val="es-ES"/>
        </w:rPr>
        <w:t>La</w:t>
      </w:r>
      <w:r w:rsidR="19040855" w:rsidRPr="00E051F4">
        <w:rPr>
          <w:rFonts w:ascii="Arial" w:hAnsi="Arial"/>
          <w:lang w:val="es-ES"/>
        </w:rPr>
        <w:t xml:space="preserve"> política pública de trabajo </w:t>
      </w:r>
      <w:r w:rsidR="727416AB" w:rsidRPr="00E051F4">
        <w:rPr>
          <w:rFonts w:ascii="Arial" w:hAnsi="Arial"/>
          <w:lang w:val="es-ES"/>
        </w:rPr>
        <w:t xml:space="preserve">digno y </w:t>
      </w:r>
      <w:r w:rsidR="19040855" w:rsidRPr="00E051F4">
        <w:rPr>
          <w:rFonts w:ascii="Arial" w:hAnsi="Arial"/>
          <w:lang w:val="es-ES"/>
        </w:rPr>
        <w:t xml:space="preserve">decente promoverá el enfoque igualdad de oportunidades y de trato en el empleo y la ocupación. </w:t>
      </w:r>
    </w:p>
    <w:p w14:paraId="5CF1D8DF" w14:textId="1B4F9B39" w:rsidR="5B98ABDF" w:rsidRPr="00E051F4" w:rsidRDefault="5B98ABDF" w:rsidP="5B98ABDF">
      <w:pPr>
        <w:jc w:val="both"/>
        <w:rPr>
          <w:rFonts w:ascii="Arial" w:hAnsi="Arial"/>
          <w:lang w:val="es-ES"/>
        </w:rPr>
      </w:pPr>
    </w:p>
    <w:p w14:paraId="1C172B8D" w14:textId="639C8BEB" w:rsidR="7131DE68" w:rsidRPr="00E051F4" w:rsidRDefault="7131DE68" w:rsidP="5B98ABDF">
      <w:pPr>
        <w:jc w:val="both"/>
        <w:rPr>
          <w:rFonts w:ascii="Arial" w:hAnsi="Arial"/>
          <w:lang w:val="es-ES"/>
        </w:rPr>
      </w:pPr>
      <w:r w:rsidRPr="00E051F4">
        <w:rPr>
          <w:rFonts w:ascii="Arial" w:hAnsi="Arial"/>
          <w:lang w:val="es-ES"/>
        </w:rPr>
        <w:t xml:space="preserve">7. </w:t>
      </w:r>
      <w:r w:rsidR="19040855" w:rsidRPr="00E051F4">
        <w:rPr>
          <w:rFonts w:ascii="Arial" w:hAnsi="Arial"/>
          <w:b/>
          <w:lang w:val="es-ES"/>
        </w:rPr>
        <w:t>Progresividad</w:t>
      </w:r>
      <w:r w:rsidR="19040855" w:rsidRPr="00E051F4">
        <w:rPr>
          <w:rFonts w:ascii="Arial" w:hAnsi="Arial"/>
          <w:lang w:val="es-ES"/>
        </w:rPr>
        <w:t xml:space="preserve">: </w:t>
      </w:r>
      <w:r w:rsidR="00021702" w:rsidRPr="00E051F4">
        <w:rPr>
          <w:rFonts w:ascii="Arial" w:hAnsi="Arial"/>
          <w:lang w:val="es-ES"/>
        </w:rPr>
        <w:t>Se</w:t>
      </w:r>
      <w:r w:rsidR="19040855" w:rsidRPr="00E051F4">
        <w:rPr>
          <w:rFonts w:ascii="Arial" w:hAnsi="Arial"/>
          <w:lang w:val="es-ES"/>
        </w:rPr>
        <w:t xml:space="preserve"> orienta a lograr que cada vez más </w:t>
      </w:r>
      <w:r w:rsidR="00BF3901">
        <w:rPr>
          <w:rFonts w:ascii="Arial" w:hAnsi="Arial"/>
          <w:lang w:val="es-ES"/>
        </w:rPr>
        <w:t xml:space="preserve">personas </w:t>
      </w:r>
      <w:r w:rsidR="19040855" w:rsidRPr="00E051F4">
        <w:rPr>
          <w:rFonts w:ascii="Arial" w:hAnsi="Arial"/>
          <w:lang w:val="es-ES"/>
        </w:rPr>
        <w:t xml:space="preserve">tengan acceso al empleo, el ejercicio efectivo de los derechos fundamentales en el trabajo, la protección y </w:t>
      </w:r>
      <w:proofErr w:type="gramStart"/>
      <w:r w:rsidR="19040855" w:rsidRPr="00E051F4">
        <w:rPr>
          <w:rFonts w:ascii="Arial" w:hAnsi="Arial"/>
          <w:lang w:val="es-ES"/>
        </w:rPr>
        <w:t>seguridad social y el diálogo social</w:t>
      </w:r>
      <w:proofErr w:type="gramEnd"/>
      <w:r w:rsidR="19040855" w:rsidRPr="00E051F4">
        <w:rPr>
          <w:rFonts w:ascii="Arial" w:hAnsi="Arial"/>
          <w:lang w:val="es-ES"/>
        </w:rPr>
        <w:t>.</w:t>
      </w:r>
    </w:p>
    <w:p w14:paraId="508C4281" w14:textId="2C8D7D24" w:rsidR="5B98ABDF" w:rsidRPr="00E051F4" w:rsidRDefault="5B98ABDF" w:rsidP="5B98ABDF">
      <w:pPr>
        <w:jc w:val="both"/>
        <w:rPr>
          <w:rFonts w:ascii="Arial" w:hAnsi="Arial"/>
          <w:lang w:val="es-ES"/>
        </w:rPr>
      </w:pPr>
    </w:p>
    <w:p w14:paraId="7E41CA96" w14:textId="505A0FF4" w:rsidR="1F39D02E" w:rsidRPr="00E051F4" w:rsidRDefault="1F39D02E" w:rsidP="5B98ABDF">
      <w:pPr>
        <w:jc w:val="both"/>
        <w:rPr>
          <w:rFonts w:ascii="Arial" w:hAnsi="Arial"/>
          <w:lang w:val="es-ES"/>
        </w:rPr>
      </w:pPr>
      <w:r w:rsidRPr="00E051F4">
        <w:rPr>
          <w:rFonts w:ascii="Arial" w:hAnsi="Arial"/>
          <w:lang w:val="es-ES"/>
        </w:rPr>
        <w:t>8.</w:t>
      </w:r>
      <w:r w:rsidRPr="00E051F4">
        <w:rPr>
          <w:rFonts w:ascii="Arial" w:hAnsi="Arial"/>
          <w:b/>
          <w:lang w:val="es-ES"/>
        </w:rPr>
        <w:t xml:space="preserve"> </w:t>
      </w:r>
      <w:r w:rsidR="19040855" w:rsidRPr="00E051F4">
        <w:rPr>
          <w:rFonts w:ascii="Arial" w:hAnsi="Arial"/>
          <w:b/>
          <w:lang w:val="es-ES"/>
        </w:rPr>
        <w:t>Unidad</w:t>
      </w:r>
      <w:r w:rsidR="19040855" w:rsidRPr="00E051F4">
        <w:rPr>
          <w:rFonts w:ascii="Arial" w:hAnsi="Arial"/>
          <w:lang w:val="es-ES"/>
        </w:rPr>
        <w:t xml:space="preserve">: </w:t>
      </w:r>
      <w:r w:rsidR="00021702" w:rsidRPr="00E051F4">
        <w:rPr>
          <w:rFonts w:ascii="Arial" w:hAnsi="Arial"/>
          <w:lang w:val="es-ES"/>
        </w:rPr>
        <w:t>L</w:t>
      </w:r>
      <w:r w:rsidR="19040855" w:rsidRPr="00E051F4">
        <w:rPr>
          <w:rFonts w:ascii="Arial" w:hAnsi="Arial"/>
          <w:lang w:val="es-ES"/>
        </w:rPr>
        <w:t xml:space="preserve">as políticas de trabajo </w:t>
      </w:r>
      <w:r w:rsidR="54A27718" w:rsidRPr="00E051F4">
        <w:rPr>
          <w:rFonts w:ascii="Arial" w:hAnsi="Arial"/>
          <w:lang w:val="es-ES"/>
        </w:rPr>
        <w:t xml:space="preserve">digno y </w:t>
      </w:r>
      <w:r w:rsidR="19040855" w:rsidRPr="00E051F4">
        <w:rPr>
          <w:rFonts w:ascii="Arial" w:hAnsi="Arial"/>
          <w:lang w:val="es-ES"/>
        </w:rPr>
        <w:t>decente a nivel territorial se deben alinear con las orientaciones</w:t>
      </w:r>
      <w:r w:rsidR="24D00137" w:rsidRPr="00E051F4">
        <w:rPr>
          <w:rFonts w:ascii="Arial" w:hAnsi="Arial"/>
          <w:lang w:val="es-ES"/>
        </w:rPr>
        <w:t xml:space="preserve"> impartidas </w:t>
      </w:r>
      <w:r w:rsidR="007637B3">
        <w:rPr>
          <w:rFonts w:ascii="Arial" w:hAnsi="Arial"/>
          <w:lang w:val="es-ES"/>
        </w:rPr>
        <w:t xml:space="preserve">con la </w:t>
      </w:r>
      <w:r w:rsidR="007637B3" w:rsidRPr="007637B3">
        <w:rPr>
          <w:rFonts w:ascii="Arial" w:hAnsi="Arial"/>
          <w:lang w:val="es-ES"/>
        </w:rPr>
        <w:t>Política Nacional de Trabajo Digno y Decente</w:t>
      </w:r>
      <w:r w:rsidR="24D00137" w:rsidRPr="00E051F4">
        <w:rPr>
          <w:rFonts w:ascii="Arial" w:hAnsi="Arial"/>
          <w:lang w:val="es-ES"/>
        </w:rPr>
        <w:t>.</w:t>
      </w:r>
    </w:p>
    <w:p w14:paraId="6677B94F" w14:textId="4B2164AB" w:rsidR="5B98ABDF" w:rsidRPr="00E051F4" w:rsidRDefault="5B98ABDF" w:rsidP="5B98ABDF">
      <w:pPr>
        <w:jc w:val="both"/>
        <w:rPr>
          <w:rFonts w:ascii="Arial" w:hAnsi="Arial"/>
          <w:b/>
          <w:lang w:val="es-ES"/>
        </w:rPr>
      </w:pPr>
    </w:p>
    <w:p w14:paraId="7C545219" w14:textId="2EE9B23F" w:rsidR="37B141B7" w:rsidRPr="00E051F4" w:rsidRDefault="37B141B7" w:rsidP="5B98ABDF">
      <w:pPr>
        <w:jc w:val="both"/>
        <w:rPr>
          <w:rFonts w:ascii="Arial" w:hAnsi="Arial"/>
          <w:lang w:val="es-ES"/>
        </w:rPr>
      </w:pPr>
      <w:r w:rsidRPr="00E051F4">
        <w:rPr>
          <w:rFonts w:ascii="Arial" w:hAnsi="Arial"/>
          <w:lang w:val="es-ES"/>
        </w:rPr>
        <w:lastRenderedPageBreak/>
        <w:t xml:space="preserve">9. </w:t>
      </w:r>
      <w:r w:rsidR="1C169F68" w:rsidRPr="00E051F4">
        <w:rPr>
          <w:rFonts w:ascii="Arial" w:hAnsi="Arial"/>
          <w:b/>
          <w:lang w:val="es-ES"/>
        </w:rPr>
        <w:t>Di</w:t>
      </w:r>
      <w:r w:rsidR="4297ECF5" w:rsidRPr="00E051F4">
        <w:rPr>
          <w:rFonts w:ascii="Arial" w:hAnsi="Arial"/>
          <w:b/>
          <w:lang w:val="es-ES"/>
        </w:rPr>
        <w:t>á</w:t>
      </w:r>
      <w:r w:rsidR="1C169F68" w:rsidRPr="00E051F4">
        <w:rPr>
          <w:rFonts w:ascii="Arial" w:hAnsi="Arial"/>
          <w:b/>
          <w:lang w:val="es-ES"/>
        </w:rPr>
        <w:t xml:space="preserve">logo social: </w:t>
      </w:r>
      <w:r w:rsidR="00021702" w:rsidRPr="00E051F4">
        <w:rPr>
          <w:rFonts w:ascii="Arial" w:hAnsi="Arial"/>
          <w:lang w:val="es-ES"/>
        </w:rPr>
        <w:t>R</w:t>
      </w:r>
      <w:r w:rsidR="0284FA1A" w:rsidRPr="00E051F4">
        <w:rPr>
          <w:rFonts w:ascii="Arial" w:hAnsi="Arial"/>
          <w:lang w:val="es-ES"/>
        </w:rPr>
        <w:t xml:space="preserve">econoce la importancia de los procesos inclusivos de toma de decisiones y la participación de las partes interesadas en la elaboración de normas y políticas laborales. </w:t>
      </w:r>
      <w:r w:rsidR="1C169F68" w:rsidRPr="00E051F4">
        <w:rPr>
          <w:rFonts w:ascii="Arial" w:hAnsi="Arial"/>
          <w:lang w:val="es-ES"/>
        </w:rPr>
        <w:t xml:space="preserve">El diálogo social debe formar parte integrante del marco institucional para la formulación y la aplicación de políticas en todos los niveles. </w:t>
      </w:r>
    </w:p>
    <w:p w14:paraId="571C5203" w14:textId="5E60B978" w:rsidR="5B98ABDF" w:rsidRPr="00E051F4" w:rsidRDefault="5B98ABDF" w:rsidP="5B98ABDF">
      <w:pPr>
        <w:jc w:val="both"/>
        <w:rPr>
          <w:rFonts w:ascii="Arial" w:hAnsi="Arial"/>
          <w:lang w:val="es-ES"/>
        </w:rPr>
      </w:pPr>
    </w:p>
    <w:p w14:paraId="46D5160E" w14:textId="6ACB9045" w:rsidR="3D87E262" w:rsidRPr="00E051F4" w:rsidRDefault="3D87E262" w:rsidP="5B98ABDF">
      <w:pPr>
        <w:jc w:val="both"/>
        <w:rPr>
          <w:rFonts w:ascii="Arial" w:hAnsi="Arial"/>
          <w:lang w:val="es-ES"/>
        </w:rPr>
      </w:pPr>
      <w:r w:rsidRPr="00E051F4">
        <w:rPr>
          <w:rFonts w:ascii="Arial" w:hAnsi="Arial"/>
          <w:lang w:val="es-ES"/>
        </w:rPr>
        <w:t>10</w:t>
      </w:r>
      <w:r w:rsidRPr="00E051F4">
        <w:rPr>
          <w:rFonts w:ascii="Arial" w:hAnsi="Arial"/>
          <w:b/>
          <w:lang w:val="es-ES"/>
        </w:rPr>
        <w:t>. Participación:</w:t>
      </w:r>
      <w:r w:rsidRPr="00E051F4">
        <w:rPr>
          <w:rFonts w:ascii="Arial" w:hAnsi="Arial"/>
          <w:lang w:val="es-ES"/>
        </w:rPr>
        <w:t xml:space="preserve"> </w:t>
      </w:r>
      <w:r w:rsidR="00021702" w:rsidRPr="00E051F4">
        <w:rPr>
          <w:rFonts w:ascii="Arial" w:hAnsi="Arial"/>
          <w:lang w:val="es-ES"/>
        </w:rPr>
        <w:t>P</w:t>
      </w:r>
      <w:r w:rsidR="6C5F1335" w:rsidRPr="00E051F4">
        <w:rPr>
          <w:rFonts w:ascii="Arial" w:hAnsi="Arial"/>
          <w:lang w:val="es-ES"/>
        </w:rPr>
        <w:t>romueve la participaci</w:t>
      </w:r>
      <w:r w:rsidR="19F16EF1" w:rsidRPr="00E051F4">
        <w:rPr>
          <w:rFonts w:ascii="Arial" w:hAnsi="Arial"/>
          <w:lang w:val="es-ES"/>
        </w:rPr>
        <w:t>ó</w:t>
      </w:r>
      <w:r w:rsidR="6C5F1335" w:rsidRPr="00E051F4">
        <w:rPr>
          <w:rFonts w:ascii="Arial" w:hAnsi="Arial"/>
          <w:lang w:val="es-ES"/>
        </w:rPr>
        <w:t>n de todas las personas en las decisiones que los afectan y el apoyo a las diferentes formas de organización de la sociedad. Esta política hará explícita la forma como se facilitará y promoverá la participación de las personas en</w:t>
      </w:r>
      <w:r w:rsidR="05D14C73" w:rsidRPr="00E051F4">
        <w:rPr>
          <w:rFonts w:ascii="Arial" w:hAnsi="Arial"/>
          <w:lang w:val="es-ES"/>
        </w:rPr>
        <w:t xml:space="preserve"> </w:t>
      </w:r>
      <w:r w:rsidR="60B1EC3D" w:rsidRPr="00E051F4">
        <w:rPr>
          <w:rFonts w:ascii="Arial" w:hAnsi="Arial"/>
          <w:lang w:val="es-ES"/>
        </w:rPr>
        <w:t xml:space="preserve">las diferentes </w:t>
      </w:r>
      <w:r w:rsidR="2E7F8998" w:rsidRPr="00E051F4">
        <w:rPr>
          <w:rFonts w:ascii="Arial" w:hAnsi="Arial"/>
          <w:lang w:val="es-ES"/>
        </w:rPr>
        <w:t>dimensiones</w:t>
      </w:r>
      <w:r w:rsidR="60B1EC3D" w:rsidRPr="00E051F4">
        <w:rPr>
          <w:rFonts w:ascii="Arial" w:hAnsi="Arial"/>
          <w:lang w:val="es-ES"/>
        </w:rPr>
        <w:t xml:space="preserve"> de este Decreto, </w:t>
      </w:r>
      <w:r w:rsidR="6DA1708D" w:rsidRPr="00E051F4">
        <w:rPr>
          <w:rFonts w:ascii="Arial" w:hAnsi="Arial"/>
          <w:lang w:val="es-ES"/>
        </w:rPr>
        <w:t xml:space="preserve">la cual podrá realizarse en escenarios presenciales o </w:t>
      </w:r>
      <w:r w:rsidR="25DFBF5B" w:rsidRPr="00E051F4">
        <w:rPr>
          <w:rFonts w:ascii="Arial" w:hAnsi="Arial"/>
          <w:lang w:val="es-ES"/>
        </w:rPr>
        <w:t xml:space="preserve">mediante la utilización </w:t>
      </w:r>
      <w:r w:rsidR="0D0AA614" w:rsidRPr="00E051F4">
        <w:rPr>
          <w:rFonts w:ascii="Arial" w:hAnsi="Arial"/>
          <w:lang w:val="es-ES"/>
        </w:rPr>
        <w:t>de tecnologías</w:t>
      </w:r>
      <w:r w:rsidR="6DA1708D" w:rsidRPr="00E051F4">
        <w:rPr>
          <w:rFonts w:ascii="Arial" w:hAnsi="Arial"/>
          <w:lang w:val="es-ES"/>
        </w:rPr>
        <w:t xml:space="preserve"> de la información y las comunicaciones. </w:t>
      </w:r>
    </w:p>
    <w:p w14:paraId="790E5EE1" w14:textId="1197B556" w:rsidR="5B98ABDF" w:rsidRPr="00E051F4" w:rsidRDefault="5B98ABDF" w:rsidP="5B98ABDF">
      <w:pPr>
        <w:jc w:val="both"/>
        <w:rPr>
          <w:rFonts w:ascii="Arial" w:hAnsi="Arial"/>
          <w:lang w:val="es-ES"/>
        </w:rPr>
      </w:pPr>
    </w:p>
    <w:p w14:paraId="495F0946" w14:textId="7966D8DA" w:rsidR="439BCF05" w:rsidRPr="00E051F4" w:rsidRDefault="439BCF05" w:rsidP="5B98ABDF">
      <w:pPr>
        <w:jc w:val="both"/>
        <w:rPr>
          <w:rFonts w:ascii="Arial" w:hAnsi="Arial"/>
          <w:lang w:val="es-ES"/>
        </w:rPr>
      </w:pPr>
      <w:r w:rsidRPr="00E051F4">
        <w:rPr>
          <w:rFonts w:ascii="Arial" w:hAnsi="Arial"/>
          <w:lang w:val="es-ES"/>
        </w:rPr>
        <w:t>1</w:t>
      </w:r>
      <w:r w:rsidR="08C724B4" w:rsidRPr="00E051F4">
        <w:rPr>
          <w:rFonts w:ascii="Arial" w:hAnsi="Arial"/>
          <w:lang w:val="es-ES"/>
        </w:rPr>
        <w:t>1</w:t>
      </w:r>
      <w:r w:rsidRPr="00E051F4">
        <w:rPr>
          <w:rFonts w:ascii="Arial" w:hAnsi="Arial"/>
          <w:lang w:val="es-ES"/>
        </w:rPr>
        <w:t xml:space="preserve">. </w:t>
      </w:r>
      <w:r w:rsidR="291381AD" w:rsidRPr="00E051F4">
        <w:rPr>
          <w:rFonts w:ascii="Arial" w:hAnsi="Arial"/>
          <w:b/>
          <w:lang w:val="es-ES"/>
        </w:rPr>
        <w:t>Territorialidad:</w:t>
      </w:r>
      <w:r w:rsidR="291381AD" w:rsidRPr="00E051F4">
        <w:rPr>
          <w:rFonts w:ascii="Arial" w:hAnsi="Arial"/>
          <w:lang w:val="es-ES"/>
        </w:rPr>
        <w:t xml:space="preserve"> </w:t>
      </w:r>
      <w:r w:rsidR="00021702" w:rsidRPr="00E051F4">
        <w:rPr>
          <w:rFonts w:ascii="Arial" w:hAnsi="Arial"/>
          <w:lang w:val="es-ES"/>
        </w:rPr>
        <w:t>R</w:t>
      </w:r>
      <w:r w:rsidR="3B6C8CB3" w:rsidRPr="00E051F4">
        <w:rPr>
          <w:rFonts w:ascii="Arial" w:hAnsi="Arial"/>
          <w:lang w:val="es-ES"/>
        </w:rPr>
        <w:t>econoce la importancia de</w:t>
      </w:r>
      <w:r w:rsidR="291381AD" w:rsidRPr="00E051F4">
        <w:rPr>
          <w:rFonts w:ascii="Arial" w:hAnsi="Arial"/>
          <w:lang w:val="es-ES"/>
        </w:rPr>
        <w:t xml:space="preserve"> considerar las condiciones y necesidades propias de cada territorio y priorizar programas y proyectos dirigidos al sector rural.</w:t>
      </w:r>
      <w:r w:rsidR="491D95A6" w:rsidRPr="00E051F4">
        <w:rPr>
          <w:rFonts w:ascii="Arial" w:hAnsi="Arial"/>
          <w:lang w:val="es-ES"/>
        </w:rPr>
        <w:t xml:space="preserve"> Supone </w:t>
      </w:r>
      <w:r w:rsidR="30B9294F" w:rsidRPr="00E051F4">
        <w:rPr>
          <w:rFonts w:ascii="Arial" w:hAnsi="Arial"/>
          <w:lang w:val="es-ES"/>
        </w:rPr>
        <w:t>tener en</w:t>
      </w:r>
      <w:r w:rsidR="09051780" w:rsidRPr="00E051F4">
        <w:rPr>
          <w:rFonts w:ascii="Arial" w:hAnsi="Arial"/>
          <w:lang w:val="es-ES"/>
        </w:rPr>
        <w:t xml:space="preserve"> </w:t>
      </w:r>
      <w:r w:rsidR="491D95A6" w:rsidRPr="00E051F4">
        <w:rPr>
          <w:rFonts w:ascii="Arial" w:hAnsi="Arial"/>
          <w:lang w:val="es-ES"/>
        </w:rPr>
        <w:t>cuenta</w:t>
      </w:r>
      <w:r w:rsidR="592AD829" w:rsidRPr="00E051F4">
        <w:rPr>
          <w:rFonts w:ascii="Arial" w:hAnsi="Arial"/>
          <w:lang w:val="es-ES"/>
        </w:rPr>
        <w:t xml:space="preserve"> </w:t>
      </w:r>
      <w:r w:rsidR="491D95A6" w:rsidRPr="00E051F4">
        <w:rPr>
          <w:rFonts w:ascii="Arial" w:hAnsi="Arial"/>
          <w:lang w:val="es-ES"/>
        </w:rPr>
        <w:t>las</w:t>
      </w:r>
      <w:r w:rsidR="380AA949" w:rsidRPr="00E051F4">
        <w:rPr>
          <w:rFonts w:ascii="Arial" w:hAnsi="Arial"/>
          <w:lang w:val="es-ES"/>
        </w:rPr>
        <w:t xml:space="preserve"> </w:t>
      </w:r>
      <w:r w:rsidR="491D95A6" w:rsidRPr="00E051F4">
        <w:rPr>
          <w:rFonts w:ascii="Arial" w:hAnsi="Arial"/>
          <w:lang w:val="es-ES"/>
        </w:rPr>
        <w:t>necesidades,</w:t>
      </w:r>
      <w:r w:rsidR="6A411C15" w:rsidRPr="00E051F4">
        <w:rPr>
          <w:rFonts w:ascii="Arial" w:hAnsi="Arial"/>
          <w:lang w:val="es-ES"/>
        </w:rPr>
        <w:t xml:space="preserve"> </w:t>
      </w:r>
      <w:r w:rsidR="491D95A6" w:rsidRPr="00E051F4">
        <w:rPr>
          <w:rFonts w:ascii="Arial" w:hAnsi="Arial"/>
          <w:lang w:val="es-ES"/>
        </w:rPr>
        <w:t>características y particularidades económicas,</w:t>
      </w:r>
      <w:r w:rsidR="04322562" w:rsidRPr="00E051F4">
        <w:rPr>
          <w:rFonts w:ascii="Arial" w:hAnsi="Arial"/>
          <w:lang w:val="es-ES"/>
        </w:rPr>
        <w:t xml:space="preserve"> </w:t>
      </w:r>
      <w:r w:rsidR="491D95A6" w:rsidRPr="00E051F4">
        <w:rPr>
          <w:rFonts w:ascii="Arial" w:hAnsi="Arial"/>
          <w:lang w:val="es-ES"/>
        </w:rPr>
        <w:t>culturales y sociales de los territorios</w:t>
      </w:r>
      <w:r w:rsidR="28C102AE" w:rsidRPr="00E051F4">
        <w:rPr>
          <w:rFonts w:ascii="Arial" w:hAnsi="Arial"/>
          <w:lang w:val="es-ES"/>
        </w:rPr>
        <w:t xml:space="preserve"> </w:t>
      </w:r>
      <w:r w:rsidR="491D95A6" w:rsidRPr="00E051F4">
        <w:rPr>
          <w:rFonts w:ascii="Arial" w:hAnsi="Arial"/>
          <w:lang w:val="es-ES"/>
        </w:rPr>
        <w:t>y</w:t>
      </w:r>
      <w:r w:rsidR="28C102AE" w:rsidRPr="00E051F4">
        <w:rPr>
          <w:rFonts w:ascii="Arial" w:hAnsi="Arial"/>
          <w:lang w:val="es-ES"/>
        </w:rPr>
        <w:t xml:space="preserve"> l</w:t>
      </w:r>
      <w:r w:rsidR="491D95A6" w:rsidRPr="00E051F4">
        <w:rPr>
          <w:rFonts w:ascii="Arial" w:hAnsi="Arial"/>
          <w:lang w:val="es-ES"/>
        </w:rPr>
        <w:t>as</w:t>
      </w:r>
      <w:r w:rsidR="7E217CB4" w:rsidRPr="00E051F4">
        <w:rPr>
          <w:rFonts w:ascii="Arial" w:hAnsi="Arial"/>
          <w:lang w:val="es-ES"/>
        </w:rPr>
        <w:t xml:space="preserve"> </w:t>
      </w:r>
      <w:r w:rsidR="491D95A6" w:rsidRPr="00E051F4">
        <w:rPr>
          <w:rFonts w:ascii="Arial" w:hAnsi="Arial"/>
          <w:lang w:val="es-ES"/>
        </w:rPr>
        <w:t>comunidades,</w:t>
      </w:r>
      <w:r w:rsidR="6BB78A71" w:rsidRPr="00E051F4">
        <w:rPr>
          <w:rFonts w:ascii="Arial" w:hAnsi="Arial"/>
          <w:lang w:val="es-ES"/>
        </w:rPr>
        <w:t xml:space="preserve"> </w:t>
      </w:r>
      <w:r w:rsidR="491D95A6" w:rsidRPr="00E051F4">
        <w:rPr>
          <w:rFonts w:ascii="Arial" w:hAnsi="Arial"/>
          <w:lang w:val="es-ES"/>
        </w:rPr>
        <w:t>garantizando</w:t>
      </w:r>
      <w:r w:rsidR="7F9A36C7" w:rsidRPr="00E051F4">
        <w:rPr>
          <w:rFonts w:ascii="Arial" w:hAnsi="Arial"/>
          <w:lang w:val="es-ES"/>
        </w:rPr>
        <w:t xml:space="preserve"> </w:t>
      </w:r>
      <w:r w:rsidR="1ABEFF4C" w:rsidRPr="00E051F4">
        <w:rPr>
          <w:rFonts w:ascii="Arial" w:hAnsi="Arial"/>
          <w:lang w:val="es-ES"/>
        </w:rPr>
        <w:t>el desarrollo sostenible</w:t>
      </w:r>
      <w:r w:rsidR="79D1A8A5" w:rsidRPr="00E051F4">
        <w:rPr>
          <w:rFonts w:ascii="Arial" w:hAnsi="Arial"/>
          <w:lang w:val="es-ES"/>
        </w:rPr>
        <w:t xml:space="preserve">, así como </w:t>
      </w:r>
      <w:r w:rsidR="491D95A6" w:rsidRPr="00E051F4">
        <w:rPr>
          <w:rFonts w:ascii="Arial" w:hAnsi="Arial"/>
          <w:lang w:val="es-ES"/>
        </w:rPr>
        <w:t>procurar</w:t>
      </w:r>
      <w:r w:rsidR="717CBD1F" w:rsidRPr="00E051F4">
        <w:rPr>
          <w:rFonts w:ascii="Arial" w:hAnsi="Arial"/>
          <w:lang w:val="es-ES"/>
        </w:rPr>
        <w:t xml:space="preserve"> </w:t>
      </w:r>
      <w:r w:rsidR="491D95A6" w:rsidRPr="00E051F4">
        <w:rPr>
          <w:rFonts w:ascii="Arial" w:hAnsi="Arial"/>
          <w:lang w:val="es-ES"/>
        </w:rPr>
        <w:t>implementar</w:t>
      </w:r>
      <w:r w:rsidR="5319C94A" w:rsidRPr="00E051F4">
        <w:rPr>
          <w:rFonts w:ascii="Arial" w:hAnsi="Arial"/>
          <w:lang w:val="es-ES"/>
        </w:rPr>
        <w:t xml:space="preserve"> </w:t>
      </w:r>
      <w:r w:rsidR="491D95A6" w:rsidRPr="00E051F4">
        <w:rPr>
          <w:rFonts w:ascii="Arial" w:hAnsi="Arial"/>
          <w:lang w:val="es-ES"/>
        </w:rPr>
        <w:t>las</w:t>
      </w:r>
      <w:r w:rsidR="7B94B7DF" w:rsidRPr="00E051F4">
        <w:rPr>
          <w:rFonts w:ascii="Arial" w:hAnsi="Arial"/>
          <w:lang w:val="es-ES"/>
        </w:rPr>
        <w:t xml:space="preserve"> </w:t>
      </w:r>
      <w:r w:rsidR="491D95A6" w:rsidRPr="00E051F4">
        <w:rPr>
          <w:rFonts w:ascii="Arial" w:hAnsi="Arial"/>
          <w:lang w:val="es-ES"/>
        </w:rPr>
        <w:t>diferentes</w:t>
      </w:r>
      <w:r w:rsidR="5D73EF4D" w:rsidRPr="00E051F4">
        <w:rPr>
          <w:rFonts w:ascii="Arial" w:hAnsi="Arial"/>
          <w:lang w:val="es-ES"/>
        </w:rPr>
        <w:t xml:space="preserve"> </w:t>
      </w:r>
      <w:r w:rsidR="491D95A6" w:rsidRPr="00E051F4">
        <w:rPr>
          <w:rFonts w:ascii="Arial" w:hAnsi="Arial"/>
          <w:lang w:val="es-ES"/>
        </w:rPr>
        <w:t>medidas</w:t>
      </w:r>
      <w:r w:rsidR="3D4A9408" w:rsidRPr="00E051F4">
        <w:rPr>
          <w:rFonts w:ascii="Arial" w:hAnsi="Arial"/>
          <w:lang w:val="es-ES"/>
        </w:rPr>
        <w:t xml:space="preserve"> </w:t>
      </w:r>
      <w:r w:rsidR="491D95A6" w:rsidRPr="00E051F4">
        <w:rPr>
          <w:rFonts w:ascii="Arial" w:hAnsi="Arial"/>
          <w:lang w:val="es-ES"/>
        </w:rPr>
        <w:t>de</w:t>
      </w:r>
      <w:r w:rsidR="2E3A6B69" w:rsidRPr="00E051F4">
        <w:rPr>
          <w:rFonts w:ascii="Arial" w:hAnsi="Arial"/>
          <w:lang w:val="es-ES"/>
        </w:rPr>
        <w:t xml:space="preserve"> </w:t>
      </w:r>
      <w:r w:rsidR="491D95A6" w:rsidRPr="00E051F4">
        <w:rPr>
          <w:rFonts w:ascii="Arial" w:hAnsi="Arial"/>
          <w:lang w:val="es-ES"/>
        </w:rPr>
        <w:t>manera</w:t>
      </w:r>
      <w:r w:rsidR="711F6EA2" w:rsidRPr="00E051F4">
        <w:rPr>
          <w:rFonts w:ascii="Arial" w:hAnsi="Arial"/>
          <w:lang w:val="es-ES"/>
        </w:rPr>
        <w:t xml:space="preserve"> </w:t>
      </w:r>
      <w:r w:rsidR="491D95A6" w:rsidRPr="00E051F4">
        <w:rPr>
          <w:rFonts w:ascii="Arial" w:hAnsi="Arial"/>
          <w:lang w:val="es-ES"/>
        </w:rPr>
        <w:t>integral</w:t>
      </w:r>
      <w:r w:rsidR="359DF374" w:rsidRPr="00E051F4">
        <w:rPr>
          <w:rFonts w:ascii="Arial" w:hAnsi="Arial"/>
          <w:lang w:val="es-ES"/>
        </w:rPr>
        <w:t xml:space="preserve"> </w:t>
      </w:r>
      <w:r w:rsidR="491D95A6" w:rsidRPr="00E051F4">
        <w:rPr>
          <w:rFonts w:ascii="Arial" w:hAnsi="Arial"/>
          <w:lang w:val="es-ES"/>
        </w:rPr>
        <w:t>y</w:t>
      </w:r>
      <w:r w:rsidR="5B6830E1" w:rsidRPr="00E051F4">
        <w:rPr>
          <w:rFonts w:ascii="Arial" w:hAnsi="Arial"/>
          <w:lang w:val="es-ES"/>
        </w:rPr>
        <w:t xml:space="preserve"> </w:t>
      </w:r>
      <w:r w:rsidR="491D95A6" w:rsidRPr="00E051F4">
        <w:rPr>
          <w:rFonts w:ascii="Arial" w:hAnsi="Arial"/>
          <w:lang w:val="es-ES"/>
        </w:rPr>
        <w:t>coordinada,</w:t>
      </w:r>
      <w:r w:rsidR="39D1ABA2" w:rsidRPr="00E051F4">
        <w:rPr>
          <w:rFonts w:ascii="Arial" w:hAnsi="Arial"/>
          <w:lang w:val="es-ES"/>
        </w:rPr>
        <w:t xml:space="preserve"> </w:t>
      </w:r>
      <w:r w:rsidR="491D95A6" w:rsidRPr="00E051F4">
        <w:rPr>
          <w:rFonts w:ascii="Arial" w:hAnsi="Arial"/>
          <w:lang w:val="es-ES"/>
        </w:rPr>
        <w:t>con</w:t>
      </w:r>
      <w:r w:rsidR="03ADD52C" w:rsidRPr="00E051F4">
        <w:rPr>
          <w:rFonts w:ascii="Arial" w:hAnsi="Arial"/>
          <w:lang w:val="es-ES"/>
        </w:rPr>
        <w:t xml:space="preserve"> </w:t>
      </w:r>
      <w:r w:rsidR="2600358B" w:rsidRPr="00E051F4">
        <w:rPr>
          <w:rFonts w:ascii="Arial" w:hAnsi="Arial"/>
          <w:lang w:val="es-ES"/>
        </w:rPr>
        <w:t xml:space="preserve">la </w:t>
      </w:r>
      <w:proofErr w:type="gramStart"/>
      <w:r w:rsidR="2600358B" w:rsidRPr="00E051F4">
        <w:rPr>
          <w:rFonts w:ascii="Arial" w:hAnsi="Arial"/>
          <w:lang w:val="es-ES"/>
        </w:rPr>
        <w:t xml:space="preserve">participación </w:t>
      </w:r>
      <w:r w:rsidR="491D95A6" w:rsidRPr="00E051F4">
        <w:rPr>
          <w:rFonts w:ascii="Arial" w:hAnsi="Arial"/>
          <w:lang w:val="es-ES"/>
        </w:rPr>
        <w:t>activa</w:t>
      </w:r>
      <w:proofErr w:type="gramEnd"/>
      <w:r w:rsidR="511648F4" w:rsidRPr="00E051F4">
        <w:rPr>
          <w:rFonts w:ascii="Arial" w:hAnsi="Arial"/>
          <w:lang w:val="es-ES"/>
        </w:rPr>
        <w:t xml:space="preserve"> </w:t>
      </w:r>
      <w:r w:rsidR="491D95A6" w:rsidRPr="00E051F4">
        <w:rPr>
          <w:rFonts w:ascii="Arial" w:hAnsi="Arial"/>
          <w:lang w:val="es-ES"/>
        </w:rPr>
        <w:t>de la</w:t>
      </w:r>
      <w:r w:rsidR="23039D05" w:rsidRPr="00E051F4">
        <w:rPr>
          <w:rFonts w:ascii="Arial" w:hAnsi="Arial"/>
          <w:lang w:val="es-ES"/>
        </w:rPr>
        <w:t xml:space="preserve"> </w:t>
      </w:r>
      <w:r w:rsidR="491D95A6" w:rsidRPr="00E051F4">
        <w:rPr>
          <w:rFonts w:ascii="Arial" w:hAnsi="Arial"/>
          <w:lang w:val="es-ES"/>
        </w:rPr>
        <w:t>ciudadanía.</w:t>
      </w:r>
    </w:p>
    <w:p w14:paraId="70DB14C2" w14:textId="0AAA24B5" w:rsidR="5B98ABDF" w:rsidRPr="00E051F4" w:rsidRDefault="5B98ABDF" w:rsidP="5B98ABDF">
      <w:pPr>
        <w:jc w:val="both"/>
        <w:rPr>
          <w:rFonts w:ascii="Arial" w:hAnsi="Arial"/>
          <w:b/>
          <w:lang w:val="es-ES"/>
        </w:rPr>
      </w:pPr>
    </w:p>
    <w:p w14:paraId="1C01EA9B" w14:textId="5C429ACF" w:rsidR="08C29FCF" w:rsidRPr="00E051F4" w:rsidRDefault="08C29FCF" w:rsidP="5B98ABDF">
      <w:pPr>
        <w:jc w:val="both"/>
        <w:rPr>
          <w:rFonts w:ascii="Arial" w:hAnsi="Arial"/>
          <w:lang w:val="es-ES"/>
        </w:rPr>
      </w:pPr>
      <w:r w:rsidRPr="00E051F4">
        <w:rPr>
          <w:rFonts w:ascii="Arial" w:hAnsi="Arial"/>
          <w:lang w:val="es-ES"/>
        </w:rPr>
        <w:t>1</w:t>
      </w:r>
      <w:r w:rsidR="75580887" w:rsidRPr="00E051F4">
        <w:rPr>
          <w:rFonts w:ascii="Arial" w:hAnsi="Arial"/>
          <w:lang w:val="es-ES"/>
        </w:rPr>
        <w:t>3</w:t>
      </w:r>
      <w:r w:rsidRPr="00E051F4">
        <w:rPr>
          <w:rFonts w:ascii="Arial" w:hAnsi="Arial"/>
          <w:lang w:val="es-ES"/>
        </w:rPr>
        <w:t xml:space="preserve">. </w:t>
      </w:r>
      <w:r w:rsidR="4B3B2ED7" w:rsidRPr="00E051F4">
        <w:rPr>
          <w:rFonts w:ascii="Arial" w:hAnsi="Arial"/>
          <w:b/>
          <w:lang w:val="es-ES"/>
        </w:rPr>
        <w:t>Gradualidad:</w:t>
      </w:r>
      <w:r w:rsidR="4B3B2ED7" w:rsidRPr="00E051F4">
        <w:rPr>
          <w:rFonts w:ascii="Arial" w:hAnsi="Arial"/>
          <w:lang w:val="es-ES"/>
        </w:rPr>
        <w:t xml:space="preserve"> </w:t>
      </w:r>
      <w:r w:rsidR="00995BCE" w:rsidRPr="00E051F4">
        <w:rPr>
          <w:rFonts w:ascii="Arial" w:hAnsi="Arial"/>
          <w:lang w:val="es-ES"/>
        </w:rPr>
        <w:t>El</w:t>
      </w:r>
      <w:r w:rsidR="4B3B2ED7" w:rsidRPr="00E051F4">
        <w:rPr>
          <w:rFonts w:ascii="Arial" w:hAnsi="Arial"/>
          <w:lang w:val="es-ES"/>
        </w:rPr>
        <w:t xml:space="preserve"> principio de gradualidad implica la responsabilidad estatal de diseñar herramientas operativas de alcance definido en tiempo, espacio y recursos presupuestales que permitan la implementación de los programas, planes y proyectos para el goce efectivo de los derechos</w:t>
      </w:r>
      <w:r w:rsidR="0B57023E" w:rsidRPr="00E051F4">
        <w:rPr>
          <w:rFonts w:ascii="Arial" w:hAnsi="Arial"/>
          <w:lang w:val="es-ES"/>
        </w:rPr>
        <w:t xml:space="preserve"> fundamentales del trabajo. </w:t>
      </w:r>
    </w:p>
    <w:p w14:paraId="7303B0C1" w14:textId="42CA2844" w:rsidR="1F95AD09" w:rsidRPr="00E051F4" w:rsidRDefault="1F95AD09" w:rsidP="5B98ABDF">
      <w:pPr>
        <w:rPr>
          <w:rFonts w:ascii="Arial" w:hAnsi="Arial"/>
          <w:b/>
          <w:i/>
          <w:lang w:val="es-ES"/>
        </w:rPr>
      </w:pPr>
    </w:p>
    <w:p w14:paraId="0D402F82" w14:textId="7864CE26" w:rsidR="1F95AD09" w:rsidRPr="00E051F4" w:rsidRDefault="00192AAB" w:rsidP="00995BCE">
      <w:pPr>
        <w:jc w:val="both"/>
        <w:rPr>
          <w:rFonts w:ascii="Arial" w:hAnsi="Arial"/>
          <w:lang w:val="es-ES"/>
        </w:rPr>
      </w:pPr>
      <w:r w:rsidRPr="00E051F4">
        <w:rPr>
          <w:rFonts w:ascii="Arial" w:hAnsi="Arial" w:cs="Arial"/>
          <w:b/>
          <w:bCs/>
          <w:lang w:val="es-ES"/>
        </w:rPr>
        <w:t>Artículo 2.1.2.7</w:t>
      </w:r>
      <w:r w:rsidR="4D2416F6" w:rsidRPr="00E051F4">
        <w:rPr>
          <w:rFonts w:ascii="Arial" w:hAnsi="Arial"/>
          <w:b/>
          <w:i/>
          <w:lang w:val="es-ES"/>
        </w:rPr>
        <w:t xml:space="preserve"> Objetivos específicos: </w:t>
      </w:r>
      <w:r w:rsidR="4D2416F6" w:rsidRPr="00E051F4">
        <w:rPr>
          <w:rFonts w:ascii="Arial" w:hAnsi="Arial"/>
          <w:color w:val="000000" w:themeColor="text1"/>
          <w:lang w:val="es-ES"/>
        </w:rPr>
        <w:t>La Política Pública de Trabajo Digno y Decente tiene los siguientes objetivos específicos:</w:t>
      </w:r>
    </w:p>
    <w:p w14:paraId="1B6E29F5" w14:textId="103077A3" w:rsidR="1F95AD09" w:rsidRPr="00E051F4" w:rsidRDefault="1F95AD09" w:rsidP="5B98ABDF">
      <w:pPr>
        <w:rPr>
          <w:rFonts w:ascii="Arial" w:hAnsi="Arial"/>
          <w:color w:val="000000" w:themeColor="text1"/>
          <w:lang w:val="es-ES"/>
        </w:rPr>
      </w:pPr>
    </w:p>
    <w:p w14:paraId="755A320B" w14:textId="4F5773C0" w:rsidR="1F95AD09" w:rsidRPr="00E051F4" w:rsidRDefault="4D2416F6" w:rsidP="00092833">
      <w:pPr>
        <w:pStyle w:val="Prrafodelista"/>
        <w:numPr>
          <w:ilvl w:val="0"/>
          <w:numId w:val="2"/>
        </w:numPr>
        <w:jc w:val="both"/>
        <w:rPr>
          <w:color w:val="000000" w:themeColor="text1"/>
        </w:rPr>
      </w:pPr>
      <w:r w:rsidRPr="00E051F4">
        <w:rPr>
          <w:color w:val="000000" w:themeColor="text1"/>
        </w:rPr>
        <w:t>Promo</w:t>
      </w:r>
      <w:r w:rsidR="15D6C634" w:rsidRPr="00E051F4">
        <w:rPr>
          <w:color w:val="000000" w:themeColor="text1"/>
        </w:rPr>
        <w:t xml:space="preserve">ción de </w:t>
      </w:r>
      <w:r w:rsidRPr="00E051F4">
        <w:rPr>
          <w:color w:val="000000" w:themeColor="text1"/>
        </w:rPr>
        <w:t xml:space="preserve">la generación de empleo digno y decente, así como la mejora de ingresos de </w:t>
      </w:r>
      <w:proofErr w:type="gramStart"/>
      <w:r w:rsidRPr="00E051F4">
        <w:rPr>
          <w:color w:val="000000" w:themeColor="text1"/>
        </w:rPr>
        <w:t>los trabajadores y trabajadoras</w:t>
      </w:r>
      <w:proofErr w:type="gramEnd"/>
      <w:r w:rsidRPr="00E051F4">
        <w:rPr>
          <w:color w:val="000000" w:themeColor="text1"/>
        </w:rPr>
        <w:t xml:space="preserve"> a partir de la garantía de condiciones laborales justas, equitativas y dignas. </w:t>
      </w:r>
    </w:p>
    <w:p w14:paraId="46121D6F" w14:textId="40E1DAA6" w:rsidR="1F95AD09" w:rsidRPr="00E051F4" w:rsidRDefault="150EDC1F" w:rsidP="00092833">
      <w:pPr>
        <w:pStyle w:val="Prrafodelista"/>
        <w:numPr>
          <w:ilvl w:val="0"/>
          <w:numId w:val="2"/>
        </w:numPr>
        <w:jc w:val="both"/>
        <w:rPr>
          <w:color w:val="000000" w:themeColor="text1"/>
        </w:rPr>
      </w:pPr>
      <w:r w:rsidRPr="00E051F4">
        <w:t>Exten</w:t>
      </w:r>
      <w:r w:rsidR="00CF8E00" w:rsidRPr="00E051F4">
        <w:t>sión de</w:t>
      </w:r>
      <w:r w:rsidRPr="00E051F4">
        <w:t xml:space="preserve"> la protección social de la población con el fin de brindar garantías al trabajador y trabajadora, su núcleo familiar, durante su vida laboral y en caso de contingencia o terminación de su etapa productiva, promoviendo esquemas de prevención y el desarrollo de actividades productivas en entornos adecuados. </w:t>
      </w:r>
    </w:p>
    <w:p w14:paraId="6BD94AA3" w14:textId="39EBEBD5" w:rsidR="1F95AD09" w:rsidRPr="00E051F4" w:rsidRDefault="4E151501" w:rsidP="00092833">
      <w:pPr>
        <w:pStyle w:val="Prrafodelista"/>
        <w:numPr>
          <w:ilvl w:val="0"/>
          <w:numId w:val="2"/>
        </w:numPr>
        <w:jc w:val="both"/>
        <w:rPr>
          <w:color w:val="000000" w:themeColor="text1"/>
        </w:rPr>
      </w:pPr>
      <w:r w:rsidRPr="00E051F4">
        <w:rPr>
          <w:color w:val="000000" w:themeColor="text1"/>
        </w:rPr>
        <w:t>Promoción de los</w:t>
      </w:r>
      <w:r w:rsidR="160BD3E5" w:rsidRPr="00E051F4">
        <w:rPr>
          <w:color w:val="000000" w:themeColor="text1"/>
        </w:rPr>
        <w:t xml:space="preserve"> derechos fundamentales de </w:t>
      </w:r>
      <w:proofErr w:type="gramStart"/>
      <w:r w:rsidR="160BD3E5" w:rsidRPr="00E051F4">
        <w:rPr>
          <w:color w:val="000000" w:themeColor="text1"/>
        </w:rPr>
        <w:t>los trabajadores y las trabajadoras</w:t>
      </w:r>
      <w:proofErr w:type="gramEnd"/>
      <w:r w:rsidR="160BD3E5" w:rsidRPr="00E051F4">
        <w:rPr>
          <w:color w:val="000000" w:themeColor="text1"/>
        </w:rPr>
        <w:t xml:space="preserve"> del mundo del trabajo, </w:t>
      </w:r>
      <w:r w:rsidR="00E63C29" w:rsidRPr="00E051F4">
        <w:rPr>
          <w:color w:val="000000" w:themeColor="text1"/>
        </w:rPr>
        <w:t>y generar</w:t>
      </w:r>
      <w:r w:rsidR="160BD3E5" w:rsidRPr="00E051F4">
        <w:rPr>
          <w:color w:val="000000" w:themeColor="text1"/>
        </w:rPr>
        <w:t xml:space="preserve"> las condiciones propicias para que puedan ejercer de manera real y efectiva los derechos fundamentales en el trabajo, al margen de la existencia o no de un vínculo laboral o relación legal y reglamentaria.</w:t>
      </w:r>
    </w:p>
    <w:p w14:paraId="2390ECF5" w14:textId="4EB2B135" w:rsidR="1F95AD09" w:rsidRPr="00E051F4" w:rsidRDefault="5AD972F2" w:rsidP="00092833">
      <w:pPr>
        <w:pStyle w:val="Prrafodelista"/>
        <w:numPr>
          <w:ilvl w:val="0"/>
          <w:numId w:val="2"/>
        </w:numPr>
        <w:jc w:val="both"/>
        <w:rPr>
          <w:color w:val="000000" w:themeColor="text1"/>
        </w:rPr>
      </w:pPr>
      <w:r w:rsidRPr="00E051F4">
        <w:rPr>
          <w:color w:val="000000" w:themeColor="text1"/>
        </w:rPr>
        <w:t xml:space="preserve">Promoción del </w:t>
      </w:r>
      <w:r w:rsidR="2580FD30" w:rsidRPr="00E051F4">
        <w:t>diálogo social como mecanismo de concertación y participación para avanzar en la eficacia de los derechos fundamentales del trabajo, entre estos la promoción de la organización social</w:t>
      </w:r>
      <w:r w:rsidR="44135FAC" w:rsidRPr="00E051F4">
        <w:t>, gremial y sindical</w:t>
      </w:r>
      <w:r w:rsidR="2580FD30" w:rsidRPr="00E051F4">
        <w:t>, los derechos colectivos, los derechos a un entorno saludable y la eliminación de todo tipo de discriminación, todo ello para facilitar condiciones de transición justa en el marco de la lucha contra el cambio climático y los procesos de reindustrialización en el campo.</w:t>
      </w:r>
    </w:p>
    <w:p w14:paraId="779F87F6" w14:textId="5E668E16" w:rsidR="1F95AD09" w:rsidRPr="00E051F4" w:rsidRDefault="6BD6896F" w:rsidP="00092833">
      <w:pPr>
        <w:pStyle w:val="Prrafodelista"/>
        <w:numPr>
          <w:ilvl w:val="0"/>
          <w:numId w:val="2"/>
        </w:numPr>
        <w:jc w:val="both"/>
        <w:rPr>
          <w:color w:val="000000" w:themeColor="text1"/>
        </w:rPr>
      </w:pPr>
      <w:r w:rsidRPr="00E051F4">
        <w:rPr>
          <w:color w:val="000000" w:themeColor="text1"/>
        </w:rPr>
        <w:t>Adopción de</w:t>
      </w:r>
      <w:r w:rsidR="08863BFF" w:rsidRPr="00E051F4">
        <w:rPr>
          <w:color w:val="000000" w:themeColor="text1"/>
        </w:rPr>
        <w:t xml:space="preserve"> medidas urgentes para promover una transición justa a fin de lograr la justicia social, el trabajo decente y la erradicación de la pobreza, y hacer frente al cambio medioambiental y climático</w:t>
      </w:r>
      <w:r w:rsidR="00AB1397">
        <w:rPr>
          <w:color w:val="000000" w:themeColor="text1"/>
        </w:rPr>
        <w:t>.</w:t>
      </w:r>
    </w:p>
    <w:p w14:paraId="3BE7FFF1" w14:textId="7712F948" w:rsidR="1F95AD09" w:rsidRPr="00E051F4" w:rsidRDefault="1F95AD09" w:rsidP="5B98ABDF">
      <w:pPr>
        <w:jc w:val="both"/>
        <w:rPr>
          <w:rFonts w:ascii="Arial" w:hAnsi="Arial"/>
          <w:color w:val="000000" w:themeColor="text1"/>
          <w:lang w:val="es-ES"/>
        </w:rPr>
      </w:pPr>
    </w:p>
    <w:p w14:paraId="0A29B6BA" w14:textId="359684E2" w:rsidR="1F95AD09" w:rsidRPr="00E051F4" w:rsidRDefault="00192AAB" w:rsidP="5B98ABDF">
      <w:pPr>
        <w:jc w:val="both"/>
        <w:rPr>
          <w:rFonts w:ascii="Arial" w:hAnsi="Arial"/>
          <w:lang w:val="es-ES"/>
        </w:rPr>
      </w:pPr>
      <w:r w:rsidRPr="00E051F4">
        <w:rPr>
          <w:rFonts w:ascii="Arial" w:hAnsi="Arial" w:cs="Arial"/>
          <w:b/>
          <w:bCs/>
          <w:lang w:val="es-ES"/>
        </w:rPr>
        <w:lastRenderedPageBreak/>
        <w:t>Artículo 2.1.2.8</w:t>
      </w:r>
      <w:r w:rsidR="00174529" w:rsidRPr="00E051F4">
        <w:rPr>
          <w:rFonts w:ascii="Arial" w:hAnsi="Arial" w:cs="Arial"/>
          <w:b/>
          <w:bCs/>
          <w:lang w:val="es-ES"/>
        </w:rPr>
        <w:t>.</w:t>
      </w:r>
      <w:r w:rsidR="00A30DE7" w:rsidRPr="00E051F4">
        <w:rPr>
          <w:rFonts w:ascii="Arial" w:hAnsi="Arial" w:cs="Arial"/>
          <w:b/>
          <w:bCs/>
          <w:lang w:val="es-ES"/>
        </w:rPr>
        <w:t xml:space="preserve"> </w:t>
      </w:r>
      <w:r w:rsidR="4D2416F6" w:rsidRPr="00E051F4">
        <w:rPr>
          <w:rFonts w:ascii="Arial" w:hAnsi="Arial"/>
          <w:b/>
          <w:i/>
          <w:lang w:val="es-ES"/>
        </w:rPr>
        <w:t>Dimensiones</w:t>
      </w:r>
      <w:r w:rsidRPr="00E051F4">
        <w:rPr>
          <w:rFonts w:ascii="Arial" w:hAnsi="Arial" w:cs="Arial"/>
          <w:b/>
          <w:bCs/>
          <w:i/>
          <w:iCs/>
          <w:lang w:val="es-ES"/>
        </w:rPr>
        <w:t>.</w:t>
      </w:r>
      <w:r w:rsidR="4D2416F6" w:rsidRPr="00E051F4">
        <w:rPr>
          <w:rFonts w:ascii="Arial" w:hAnsi="Arial"/>
          <w:b/>
          <w:i/>
          <w:lang w:val="es-ES"/>
        </w:rPr>
        <w:t xml:space="preserve"> </w:t>
      </w:r>
      <w:r w:rsidR="1D2E758F" w:rsidRPr="00E051F4">
        <w:rPr>
          <w:rFonts w:ascii="Arial" w:hAnsi="Arial"/>
          <w:color w:val="000000" w:themeColor="text1"/>
          <w:lang w:val="es-ES"/>
        </w:rPr>
        <w:t>La Política Pública de Trabajo Digno y Decente contará con cuatro (</w:t>
      </w:r>
      <w:r w:rsidR="3FCB3D9E" w:rsidRPr="00E051F4">
        <w:rPr>
          <w:rFonts w:ascii="Arial" w:hAnsi="Arial"/>
          <w:color w:val="000000" w:themeColor="text1"/>
          <w:lang w:val="es-ES"/>
        </w:rPr>
        <w:t>4</w:t>
      </w:r>
      <w:r w:rsidR="1D2E758F" w:rsidRPr="00E051F4">
        <w:rPr>
          <w:rFonts w:ascii="Arial" w:hAnsi="Arial"/>
          <w:color w:val="000000" w:themeColor="text1"/>
          <w:lang w:val="es-ES"/>
        </w:rPr>
        <w:t>) dimensiones, así:</w:t>
      </w:r>
      <w:r w:rsidR="1D2E758F" w:rsidRPr="00E051F4">
        <w:rPr>
          <w:rFonts w:ascii="Arial" w:hAnsi="Arial"/>
          <w:lang w:val="es-ES"/>
        </w:rPr>
        <w:t xml:space="preserve"> </w:t>
      </w:r>
      <w:r w:rsidR="00AB1397">
        <w:rPr>
          <w:rFonts w:ascii="Arial" w:hAnsi="Arial"/>
          <w:lang w:val="es-ES"/>
        </w:rPr>
        <w:t xml:space="preserve">(i) </w:t>
      </w:r>
      <w:r w:rsidR="1D2E758F" w:rsidRPr="00E051F4">
        <w:rPr>
          <w:rFonts w:ascii="Arial" w:hAnsi="Arial"/>
          <w:lang w:val="es-ES"/>
        </w:rPr>
        <w:t xml:space="preserve">la promoción de empleo e ingresos dignos, </w:t>
      </w:r>
      <w:r w:rsidR="00AB1397">
        <w:rPr>
          <w:rFonts w:ascii="Arial" w:hAnsi="Arial"/>
          <w:lang w:val="es-ES"/>
        </w:rPr>
        <w:t>(</w:t>
      </w:r>
      <w:proofErr w:type="spellStart"/>
      <w:r w:rsidR="00AB1397">
        <w:rPr>
          <w:rFonts w:ascii="Arial" w:hAnsi="Arial"/>
          <w:lang w:val="es-ES"/>
        </w:rPr>
        <w:t>ii</w:t>
      </w:r>
      <w:proofErr w:type="spellEnd"/>
      <w:r w:rsidR="00AB1397">
        <w:rPr>
          <w:rFonts w:ascii="Arial" w:hAnsi="Arial"/>
          <w:lang w:val="es-ES"/>
        </w:rPr>
        <w:t xml:space="preserve">) </w:t>
      </w:r>
      <w:r w:rsidR="58C47724" w:rsidRPr="00E051F4">
        <w:rPr>
          <w:rFonts w:ascii="Arial" w:hAnsi="Arial"/>
          <w:lang w:val="es-ES"/>
        </w:rPr>
        <w:t xml:space="preserve">extensión de </w:t>
      </w:r>
      <w:r w:rsidR="1D2E758F" w:rsidRPr="00E051F4">
        <w:rPr>
          <w:rFonts w:ascii="Arial" w:hAnsi="Arial"/>
          <w:lang w:val="es-ES"/>
        </w:rPr>
        <w:t xml:space="preserve">la protección social, </w:t>
      </w:r>
      <w:r w:rsidR="00AB1397">
        <w:rPr>
          <w:rFonts w:ascii="Arial" w:hAnsi="Arial"/>
          <w:lang w:val="es-ES"/>
        </w:rPr>
        <w:t>(</w:t>
      </w:r>
      <w:proofErr w:type="spellStart"/>
      <w:r w:rsidR="00AB1397">
        <w:rPr>
          <w:rFonts w:ascii="Arial" w:hAnsi="Arial"/>
          <w:lang w:val="es-ES"/>
        </w:rPr>
        <w:t>iii</w:t>
      </w:r>
      <w:proofErr w:type="spellEnd"/>
      <w:r w:rsidR="00AB1397">
        <w:rPr>
          <w:rFonts w:ascii="Arial" w:hAnsi="Arial"/>
          <w:lang w:val="es-ES"/>
        </w:rPr>
        <w:t xml:space="preserve">) </w:t>
      </w:r>
      <w:r w:rsidR="79F636AD" w:rsidRPr="00E051F4">
        <w:rPr>
          <w:rFonts w:ascii="Arial" w:hAnsi="Arial"/>
          <w:lang w:val="es-ES"/>
        </w:rPr>
        <w:t>garantía de los derechos fundamentales del trabajo</w:t>
      </w:r>
      <w:r w:rsidRPr="00E051F4">
        <w:rPr>
          <w:rFonts w:ascii="Arial" w:hAnsi="Arial" w:cs="Arial"/>
          <w:lang w:val="es-ES"/>
        </w:rPr>
        <w:t>;</w:t>
      </w:r>
      <w:r w:rsidR="79F636AD" w:rsidRPr="00E051F4">
        <w:rPr>
          <w:rFonts w:ascii="Arial" w:hAnsi="Arial"/>
          <w:lang w:val="es-ES"/>
        </w:rPr>
        <w:t xml:space="preserve"> </w:t>
      </w:r>
      <w:r w:rsidR="080A7269" w:rsidRPr="00E051F4">
        <w:rPr>
          <w:rFonts w:ascii="Arial" w:hAnsi="Arial"/>
          <w:lang w:val="es-ES"/>
        </w:rPr>
        <w:t>y</w:t>
      </w:r>
      <w:r w:rsidRPr="00E051F4">
        <w:rPr>
          <w:rFonts w:ascii="Arial" w:hAnsi="Arial" w:cs="Arial"/>
          <w:lang w:val="es-ES"/>
        </w:rPr>
        <w:t>,</w:t>
      </w:r>
      <w:r w:rsidR="080A7269">
        <w:rPr>
          <w:rFonts w:ascii="Arial" w:hAnsi="Arial" w:cs="Arial"/>
          <w:lang w:val="es-ES"/>
        </w:rPr>
        <w:t xml:space="preserve"> </w:t>
      </w:r>
      <w:r w:rsidR="00AB1397">
        <w:rPr>
          <w:rFonts w:ascii="Arial" w:hAnsi="Arial" w:cs="Arial"/>
          <w:lang w:val="es-ES"/>
        </w:rPr>
        <w:t>(</w:t>
      </w:r>
      <w:proofErr w:type="spellStart"/>
      <w:r w:rsidR="00AB1397">
        <w:rPr>
          <w:rFonts w:ascii="Arial" w:hAnsi="Arial" w:cs="Arial"/>
          <w:lang w:val="es-ES"/>
        </w:rPr>
        <w:t>iv</w:t>
      </w:r>
      <w:proofErr w:type="spellEnd"/>
      <w:r w:rsidR="00AB1397">
        <w:rPr>
          <w:rFonts w:ascii="Arial" w:hAnsi="Arial" w:cs="Arial"/>
          <w:lang w:val="es-ES"/>
        </w:rPr>
        <w:t>)</w:t>
      </w:r>
      <w:r w:rsidR="080A7269" w:rsidRPr="00E051F4">
        <w:rPr>
          <w:rFonts w:ascii="Arial" w:hAnsi="Arial"/>
          <w:lang w:val="es-ES"/>
        </w:rPr>
        <w:t xml:space="preserve"> </w:t>
      </w:r>
      <w:r w:rsidR="3B19051D" w:rsidRPr="00E051F4">
        <w:rPr>
          <w:rFonts w:ascii="Arial" w:hAnsi="Arial"/>
          <w:lang w:val="es-ES"/>
        </w:rPr>
        <w:t>ejercicio</w:t>
      </w:r>
      <w:r w:rsidR="79F636AD" w:rsidRPr="00E051F4">
        <w:rPr>
          <w:rFonts w:ascii="Arial" w:hAnsi="Arial"/>
          <w:lang w:val="es-ES"/>
        </w:rPr>
        <w:t xml:space="preserve"> de diálogo social y triparti</w:t>
      </w:r>
      <w:r w:rsidR="577466CA" w:rsidRPr="00E051F4">
        <w:rPr>
          <w:rFonts w:ascii="Arial" w:hAnsi="Arial"/>
          <w:lang w:val="es-ES"/>
        </w:rPr>
        <w:t xml:space="preserve">to. </w:t>
      </w:r>
    </w:p>
    <w:p w14:paraId="15355DCB" w14:textId="042B39DB" w:rsidR="72C864D9" w:rsidRPr="00E051F4" w:rsidRDefault="72C864D9" w:rsidP="5B98ABDF">
      <w:pPr>
        <w:jc w:val="both"/>
        <w:rPr>
          <w:rFonts w:ascii="Arial" w:hAnsi="Arial"/>
          <w:lang w:val="es-ES"/>
        </w:rPr>
      </w:pPr>
    </w:p>
    <w:p w14:paraId="4DC012DC" w14:textId="133337E6" w:rsidR="72C864D9" w:rsidRPr="00E051F4" w:rsidRDefault="00192AAB" w:rsidP="5B98ABDF">
      <w:pPr>
        <w:jc w:val="both"/>
        <w:rPr>
          <w:rFonts w:ascii="Arial" w:hAnsi="Arial"/>
          <w:lang w:val="es-ES"/>
        </w:rPr>
      </w:pPr>
      <w:r w:rsidRPr="00E051F4">
        <w:rPr>
          <w:rFonts w:ascii="Arial" w:hAnsi="Arial" w:cs="Arial"/>
          <w:b/>
          <w:bCs/>
          <w:lang w:val="es-ES"/>
        </w:rPr>
        <w:t>Artículo 2.1.2.9.</w:t>
      </w:r>
      <w:r w:rsidR="00A30DE7" w:rsidRPr="00E051F4">
        <w:rPr>
          <w:rFonts w:ascii="Arial" w:hAnsi="Arial" w:cs="Arial"/>
          <w:b/>
          <w:bCs/>
          <w:lang w:val="es-ES"/>
        </w:rPr>
        <w:t xml:space="preserve"> </w:t>
      </w:r>
      <w:r w:rsidR="6984B6DB" w:rsidRPr="00E051F4">
        <w:rPr>
          <w:rFonts w:ascii="Arial" w:hAnsi="Arial"/>
          <w:b/>
          <w:i/>
          <w:lang w:val="es-ES"/>
        </w:rPr>
        <w:t>Promoción de empleo e ingresos dignos</w:t>
      </w:r>
      <w:r w:rsidRPr="00E051F4">
        <w:rPr>
          <w:rFonts w:ascii="Arial" w:hAnsi="Arial" w:cs="Arial"/>
          <w:b/>
          <w:bCs/>
          <w:i/>
          <w:iCs/>
          <w:lang w:val="es-ES"/>
        </w:rPr>
        <w:t>.</w:t>
      </w:r>
      <w:r w:rsidR="00A91710" w:rsidRPr="00E051F4">
        <w:rPr>
          <w:rFonts w:ascii="Arial" w:hAnsi="Arial"/>
          <w:b/>
          <w:i/>
          <w:lang w:val="es-ES"/>
        </w:rPr>
        <w:t xml:space="preserve"> </w:t>
      </w:r>
      <w:r w:rsidR="00B97D40" w:rsidRPr="00E051F4">
        <w:rPr>
          <w:rFonts w:ascii="Arial" w:hAnsi="Arial"/>
          <w:lang w:val="es-ES"/>
        </w:rPr>
        <w:t>E</w:t>
      </w:r>
      <w:r w:rsidR="3A7E6B62" w:rsidRPr="00E051F4">
        <w:rPr>
          <w:rFonts w:ascii="Arial" w:hAnsi="Arial"/>
          <w:lang w:val="es-ES"/>
        </w:rPr>
        <w:t xml:space="preserve">sta dimensión </w:t>
      </w:r>
      <w:r w:rsidR="00A91710" w:rsidRPr="00E051F4">
        <w:rPr>
          <w:rFonts w:ascii="Arial" w:hAnsi="Arial"/>
          <w:lang w:val="es-ES"/>
        </w:rPr>
        <w:t xml:space="preserve">tiene como objetivo </w:t>
      </w:r>
      <w:r w:rsidR="45306083" w:rsidRPr="00E051F4">
        <w:rPr>
          <w:rFonts w:ascii="Arial" w:hAnsi="Arial"/>
          <w:lang w:val="es-ES"/>
        </w:rPr>
        <w:t xml:space="preserve">general promover la generación de empleo </w:t>
      </w:r>
      <w:r w:rsidR="00BA4EB6">
        <w:rPr>
          <w:rFonts w:ascii="Arial" w:hAnsi="Arial"/>
          <w:lang w:val="es-ES"/>
        </w:rPr>
        <w:t xml:space="preserve">digno y </w:t>
      </w:r>
      <w:r w:rsidR="45306083" w:rsidRPr="00E051F4">
        <w:rPr>
          <w:rFonts w:ascii="Arial" w:hAnsi="Arial"/>
          <w:lang w:val="es-ES"/>
        </w:rPr>
        <w:t xml:space="preserve">decente y la constante mejora de ingresos de </w:t>
      </w:r>
      <w:proofErr w:type="gramStart"/>
      <w:r w:rsidR="45306083" w:rsidRPr="00E051F4">
        <w:rPr>
          <w:rFonts w:ascii="Arial" w:hAnsi="Arial"/>
          <w:lang w:val="es-ES"/>
        </w:rPr>
        <w:t>los trabajadores y trabajadoras</w:t>
      </w:r>
      <w:proofErr w:type="gramEnd"/>
      <w:r w:rsidR="45306083" w:rsidRPr="00E051F4">
        <w:rPr>
          <w:rFonts w:ascii="Arial" w:hAnsi="Arial"/>
          <w:lang w:val="es-ES"/>
        </w:rPr>
        <w:t xml:space="preserve">, </w:t>
      </w:r>
      <w:r w:rsidR="6B4E580E" w:rsidRPr="00E051F4">
        <w:rPr>
          <w:rFonts w:ascii="Arial" w:hAnsi="Arial"/>
          <w:lang w:val="es-ES"/>
        </w:rPr>
        <w:t xml:space="preserve">sin discriminación alguna, </w:t>
      </w:r>
      <w:r w:rsidR="45306083" w:rsidRPr="00E051F4">
        <w:rPr>
          <w:rFonts w:ascii="Arial" w:hAnsi="Arial"/>
          <w:lang w:val="es-ES"/>
        </w:rPr>
        <w:t>a partir de la garantía de condiciones laborales justas, equitativas y dignas, mediante las siguientes acciones:</w:t>
      </w:r>
    </w:p>
    <w:p w14:paraId="747FE87B" w14:textId="143890C9" w:rsidR="5B98ABDF" w:rsidRPr="00E051F4" w:rsidRDefault="5B98ABDF" w:rsidP="5B98ABDF">
      <w:pPr>
        <w:jc w:val="both"/>
        <w:rPr>
          <w:rFonts w:ascii="Arial" w:hAnsi="Arial"/>
          <w:lang w:val="es-ES"/>
        </w:rPr>
      </w:pPr>
    </w:p>
    <w:p w14:paraId="247B05E0" w14:textId="660FD906" w:rsidR="101E405B" w:rsidRPr="00E051F4" w:rsidRDefault="101E405B" w:rsidP="00092833">
      <w:pPr>
        <w:pStyle w:val="Prrafodelista"/>
        <w:numPr>
          <w:ilvl w:val="0"/>
          <w:numId w:val="5"/>
        </w:numPr>
        <w:jc w:val="both"/>
      </w:pPr>
      <w:r w:rsidRPr="00E051F4">
        <w:t>Foment</w:t>
      </w:r>
      <w:r w:rsidR="06D06593" w:rsidRPr="00E051F4">
        <w:t>o a</w:t>
      </w:r>
      <w:r w:rsidRPr="00E051F4">
        <w:t xml:space="preserve"> la creación de empleo formal y productivo, a través de políticas acti</w:t>
      </w:r>
      <w:r w:rsidR="30471B93" w:rsidRPr="00E051F4">
        <w:t>v</w:t>
      </w:r>
      <w:r w:rsidRPr="00E051F4">
        <w:t>as de empleo que impulsen la generación de oportunidades laborales sostenibles</w:t>
      </w:r>
      <w:r w:rsidR="15AA842C" w:rsidRPr="00E051F4">
        <w:t>.</w:t>
      </w:r>
      <w:r w:rsidR="380459D7" w:rsidRPr="00E051F4">
        <w:t xml:space="preserve"> </w:t>
      </w:r>
    </w:p>
    <w:p w14:paraId="0F56BC1A" w14:textId="339AF4D3" w:rsidR="005C1B1D" w:rsidRPr="00E051F4" w:rsidRDefault="005C1B1D" w:rsidP="00092833">
      <w:pPr>
        <w:pStyle w:val="Prrafodelista"/>
        <w:numPr>
          <w:ilvl w:val="0"/>
          <w:numId w:val="5"/>
        </w:numPr>
        <w:jc w:val="both"/>
      </w:pPr>
      <w:r w:rsidRPr="00E051F4">
        <w:t>Desarrollar estrategias para alinear la formación para el trabajo acorde a las necesidades sociales y productivas del país y que promuevan el reconocimiento de aprendizajes, el desarrollo personal y profesional de los ciudadanos, la inserción o reinserción laboral y el desarrollo productivo del país.</w:t>
      </w:r>
    </w:p>
    <w:p w14:paraId="2B1387F8" w14:textId="77693BAB" w:rsidR="68B3FC1E" w:rsidRPr="00E051F4" w:rsidRDefault="68B3FC1E" w:rsidP="00092833">
      <w:pPr>
        <w:pStyle w:val="Prrafodelista"/>
        <w:numPr>
          <w:ilvl w:val="0"/>
          <w:numId w:val="5"/>
        </w:numPr>
        <w:jc w:val="both"/>
      </w:pPr>
      <w:r w:rsidRPr="00E051F4">
        <w:t>Foment</w:t>
      </w:r>
      <w:r w:rsidR="431F9F26" w:rsidRPr="00E051F4">
        <w:t xml:space="preserve">o a </w:t>
      </w:r>
      <w:r w:rsidRPr="00E051F4">
        <w:t>la creación de empleos verdes, que promuevan la transición hacia economías y sociedades incluyentes y ambientalmente sostenibles.</w:t>
      </w:r>
    </w:p>
    <w:p w14:paraId="34077EE9" w14:textId="4094D562" w:rsidR="362DFECC" w:rsidRPr="00E051F4" w:rsidRDefault="362DFECC" w:rsidP="00092833">
      <w:pPr>
        <w:pStyle w:val="Prrafodelista"/>
        <w:numPr>
          <w:ilvl w:val="0"/>
          <w:numId w:val="5"/>
        </w:numPr>
        <w:jc w:val="both"/>
      </w:pPr>
      <w:r w:rsidRPr="00E051F4">
        <w:rPr>
          <w:color w:val="000000" w:themeColor="text1"/>
        </w:rPr>
        <w:t>Promo</w:t>
      </w:r>
      <w:r w:rsidR="2F82D984" w:rsidRPr="00E051F4">
        <w:rPr>
          <w:color w:val="000000" w:themeColor="text1"/>
        </w:rPr>
        <w:t>ción de</w:t>
      </w:r>
      <w:r w:rsidRPr="00E051F4">
        <w:rPr>
          <w:color w:val="000000" w:themeColor="text1"/>
        </w:rPr>
        <w:t xml:space="preserve"> la empleabilidad de la población, la inclusión laboral y productiva de grupos prioritarios (mujeres, jóvenes, trabajadores rurales, mayores de 40 años, personas con discapacidad, población migrante, sectores LGBTIQ+, </w:t>
      </w:r>
      <w:r w:rsidR="5FCA7AE1" w:rsidRPr="00E051F4">
        <w:t>pueblos étnicos,</w:t>
      </w:r>
      <w:r w:rsidR="5FCA7AE1" w:rsidRPr="00E051F4">
        <w:rPr>
          <w:color w:val="000000" w:themeColor="text1"/>
        </w:rPr>
        <w:t xml:space="preserve"> víctimas, </w:t>
      </w:r>
      <w:r w:rsidRPr="00E051F4">
        <w:rPr>
          <w:color w:val="000000" w:themeColor="text1"/>
        </w:rPr>
        <w:t xml:space="preserve">entre otros), articuladamente con los sectores público y privado de los diferentes territorios del país, </w:t>
      </w:r>
      <w:r w:rsidR="393A8938" w:rsidRPr="00E051F4">
        <w:t xml:space="preserve">para garantizar condiciones de acceso pleno al empleo digno y decente. </w:t>
      </w:r>
    </w:p>
    <w:p w14:paraId="6F15B9F4" w14:textId="27D120DC" w:rsidR="1B280629" w:rsidRPr="00E051F4" w:rsidRDefault="1B280629" w:rsidP="00092833">
      <w:pPr>
        <w:pStyle w:val="Prrafodelista"/>
        <w:numPr>
          <w:ilvl w:val="0"/>
          <w:numId w:val="5"/>
        </w:numPr>
        <w:jc w:val="both"/>
      </w:pPr>
      <w:r w:rsidRPr="00E051F4">
        <w:t>Fortalec</w:t>
      </w:r>
      <w:r w:rsidR="7AB13DAF" w:rsidRPr="00E051F4">
        <w:t>imiento de</w:t>
      </w:r>
      <w:r w:rsidRPr="00E051F4">
        <w:t xml:space="preserve"> los sistemas de información de nivel central y territorial, para el seguimiento y análisis del mercado de trabajo, generando información pertinente para el acceso a las oportunidades de empleo, la formulación y gestión de políticas públicas. </w:t>
      </w:r>
    </w:p>
    <w:p w14:paraId="577221A8" w14:textId="0BEC18E8" w:rsidR="09E5BBA8" w:rsidRPr="00E051F4" w:rsidRDefault="09E5BBA8" w:rsidP="00092833">
      <w:pPr>
        <w:pStyle w:val="Prrafodelista"/>
        <w:numPr>
          <w:ilvl w:val="0"/>
          <w:numId w:val="5"/>
        </w:numPr>
        <w:jc w:val="both"/>
      </w:pPr>
      <w:r w:rsidRPr="00E051F4">
        <w:rPr>
          <w:color w:val="000000" w:themeColor="text1"/>
        </w:rPr>
        <w:t>Fortalec</w:t>
      </w:r>
      <w:r w:rsidR="4FA1AA30" w:rsidRPr="00E051F4">
        <w:rPr>
          <w:color w:val="000000" w:themeColor="text1"/>
        </w:rPr>
        <w:t>imiento de</w:t>
      </w:r>
      <w:r w:rsidRPr="00E051F4">
        <w:rPr>
          <w:color w:val="000000" w:themeColor="text1"/>
        </w:rPr>
        <w:t xml:space="preserve"> los </w:t>
      </w:r>
      <w:r w:rsidR="610F305D" w:rsidRPr="00E051F4">
        <w:rPr>
          <w:color w:val="000000" w:themeColor="text1"/>
        </w:rPr>
        <w:t xml:space="preserve">programas de incentivos para </w:t>
      </w:r>
      <w:r w:rsidR="02CB93D8" w:rsidRPr="00E051F4">
        <w:rPr>
          <w:color w:val="000000" w:themeColor="text1"/>
        </w:rPr>
        <w:t>la formalización laboral y la promoción de acuerdos de formalización mediante contratos de trabajo</w:t>
      </w:r>
      <w:r w:rsidR="04722010" w:rsidRPr="00E051F4">
        <w:rPr>
          <w:color w:val="000000" w:themeColor="text1"/>
        </w:rPr>
        <w:t>,</w:t>
      </w:r>
      <w:r w:rsidR="02CB93D8" w:rsidRPr="00E051F4">
        <w:rPr>
          <w:color w:val="000000" w:themeColor="text1"/>
        </w:rPr>
        <w:t xml:space="preserve"> que garanticen la relación de trabajo, la estabilidad laboral y la libertad sindical, </w:t>
      </w:r>
      <w:r w:rsidR="65C1BE2B" w:rsidRPr="00E051F4">
        <w:rPr>
          <w:color w:val="000000" w:themeColor="text1"/>
        </w:rPr>
        <w:t xml:space="preserve">y </w:t>
      </w:r>
      <w:r w:rsidR="02CB93D8" w:rsidRPr="00E051F4">
        <w:rPr>
          <w:color w:val="000000" w:themeColor="text1"/>
        </w:rPr>
        <w:t>que tenga</w:t>
      </w:r>
      <w:r w:rsidR="35E6703B" w:rsidRPr="00E051F4">
        <w:rPr>
          <w:color w:val="000000" w:themeColor="text1"/>
        </w:rPr>
        <w:t>n</w:t>
      </w:r>
      <w:r w:rsidR="02CB93D8" w:rsidRPr="00E051F4">
        <w:rPr>
          <w:color w:val="000000" w:themeColor="text1"/>
        </w:rPr>
        <w:t xml:space="preserve"> como objetivo la reducción de la informalidad en las ciudades y el campo</w:t>
      </w:r>
      <w:r w:rsidR="4550391A" w:rsidRPr="00E051F4">
        <w:rPr>
          <w:color w:val="000000" w:themeColor="text1"/>
        </w:rPr>
        <w:t xml:space="preserve">, así como la </w:t>
      </w:r>
      <w:r w:rsidR="4550391A" w:rsidRPr="00E051F4">
        <w:t xml:space="preserve">inclusión de sectores marginalmente discriminados y que se encuentren actualmente con brechas de acceso al empleo tales como mujeres, jóvenes, migrantes, entre otros. </w:t>
      </w:r>
    </w:p>
    <w:p w14:paraId="065A29B5" w14:textId="719A5EF9" w:rsidR="77AC23A5" w:rsidRPr="00E051F4" w:rsidRDefault="77AC23A5" w:rsidP="00092833">
      <w:pPr>
        <w:pStyle w:val="Prrafodelista"/>
        <w:numPr>
          <w:ilvl w:val="0"/>
          <w:numId w:val="5"/>
        </w:numPr>
        <w:jc w:val="both"/>
      </w:pPr>
      <w:r w:rsidRPr="00E051F4">
        <w:rPr>
          <w:color w:val="000000" w:themeColor="text1"/>
        </w:rPr>
        <w:t>Constru</w:t>
      </w:r>
      <w:r w:rsidR="0F702FD0" w:rsidRPr="00E051F4">
        <w:rPr>
          <w:color w:val="000000" w:themeColor="text1"/>
        </w:rPr>
        <w:t xml:space="preserve">cción de </w:t>
      </w:r>
      <w:r w:rsidRPr="00E051F4">
        <w:rPr>
          <w:color w:val="000000" w:themeColor="text1"/>
        </w:rPr>
        <w:t xml:space="preserve">estrategias que contribuyan a la eliminación de las formas atípicas de contratación tales como </w:t>
      </w:r>
      <w:r w:rsidRPr="00E051F4">
        <w:t xml:space="preserve">trabajo </w:t>
      </w:r>
      <w:proofErr w:type="spellStart"/>
      <w:r w:rsidRPr="00E051F4">
        <w:t>multipartita</w:t>
      </w:r>
      <w:proofErr w:type="spellEnd"/>
      <w:r w:rsidRPr="00E051F4">
        <w:t>, el empleo encubierto, el empleo por cuenta propia económicamente dependiente, y el empleo temporal y de cualquier forma de violencia y discriminación.</w:t>
      </w:r>
    </w:p>
    <w:p w14:paraId="271E8115" w14:textId="4053088D" w:rsidR="4550391A" w:rsidRPr="00E051F4" w:rsidRDefault="4550391A" w:rsidP="00092833">
      <w:pPr>
        <w:pStyle w:val="Prrafodelista"/>
        <w:numPr>
          <w:ilvl w:val="0"/>
          <w:numId w:val="5"/>
        </w:numPr>
        <w:jc w:val="both"/>
      </w:pPr>
      <w:r w:rsidRPr="00E051F4">
        <w:t>Desarroll</w:t>
      </w:r>
      <w:r w:rsidR="55D3B103" w:rsidRPr="00E051F4">
        <w:t>o de</w:t>
      </w:r>
      <w:r w:rsidRPr="00E051F4">
        <w:t xml:space="preserve"> acciones para el fomento e implementación de las diferentes modalidades de trabajo a distancia reguladas en el país,</w:t>
      </w:r>
      <w:r w:rsidRPr="00E051F4">
        <w:rPr>
          <w:color w:val="000000" w:themeColor="text1"/>
        </w:rPr>
        <w:t xml:space="preserve"> como mecanismos de generación de empleo y autoempleo, que facilitan el ingreso e inclusión al mercado laboral de personas en condición de vuln</w:t>
      </w:r>
      <w:r w:rsidRPr="00E051F4">
        <w:t>erabilidad y cuyos esquemas flexibles de contratación posibilitan el aumento de la productividad y la competitividad de las empresas y organizaciones en el marco de la transformación digital, al tiempo que posibilitan la transición justa.</w:t>
      </w:r>
    </w:p>
    <w:p w14:paraId="036E8068" w14:textId="5674B971" w:rsidR="4550391A" w:rsidRPr="00E051F4" w:rsidRDefault="4550391A" w:rsidP="00092833">
      <w:pPr>
        <w:pStyle w:val="Prrafodelista"/>
        <w:numPr>
          <w:ilvl w:val="0"/>
          <w:numId w:val="5"/>
        </w:numPr>
        <w:jc w:val="both"/>
      </w:pPr>
      <w:r w:rsidRPr="00E051F4">
        <w:t>Integra</w:t>
      </w:r>
      <w:r w:rsidR="343A953C" w:rsidRPr="00E051F4">
        <w:t>ción de</w:t>
      </w:r>
      <w:r w:rsidRPr="00E051F4">
        <w:t xml:space="preserve"> las disposiciones para hacer posible una transición justa hacia políticas y planes nacionales orientados al logro de los objetivos de desarrollo </w:t>
      </w:r>
      <w:r w:rsidRPr="00E051F4">
        <w:lastRenderedPageBreak/>
        <w:t>sostenible y a la ejecución de los planes nacionales de acción respecto de la reconversión laboral por cuenta del cambio climático.</w:t>
      </w:r>
    </w:p>
    <w:p w14:paraId="64BB5CF7" w14:textId="4BFB46FE" w:rsidR="1BD3B5CE" w:rsidRPr="00E051F4" w:rsidRDefault="1BD3B5CE" w:rsidP="00092833">
      <w:pPr>
        <w:pStyle w:val="Prrafodelista"/>
        <w:numPr>
          <w:ilvl w:val="0"/>
          <w:numId w:val="5"/>
        </w:numPr>
        <w:jc w:val="both"/>
      </w:pPr>
      <w:r w:rsidRPr="00E051F4">
        <w:t xml:space="preserve">El Ministerio </w:t>
      </w:r>
      <w:r w:rsidRPr="00E051F4">
        <w:rPr>
          <w:rFonts w:cs="Arial"/>
          <w:szCs w:val="24"/>
        </w:rPr>
        <w:t>de</w:t>
      </w:r>
      <w:r w:rsidR="002907D2" w:rsidRPr="00E051F4">
        <w:rPr>
          <w:rFonts w:cs="Arial"/>
          <w:szCs w:val="24"/>
        </w:rPr>
        <w:t>l</w:t>
      </w:r>
      <w:r w:rsidRPr="00E051F4">
        <w:t xml:space="preserve"> Trabajo en conjunto con el Departamento </w:t>
      </w:r>
      <w:r w:rsidR="005B6A45">
        <w:t xml:space="preserve">Administrativo </w:t>
      </w:r>
      <w:r w:rsidRPr="00E051F4">
        <w:t>de la Función Pública, el Ministerio de Ambiente</w:t>
      </w:r>
      <w:r w:rsidR="005B6A45">
        <w:t xml:space="preserve"> y Desarrollo Sostenible</w:t>
      </w:r>
      <w:r w:rsidRPr="00E051F4">
        <w:t xml:space="preserve"> y el Ministeri</w:t>
      </w:r>
      <w:r w:rsidR="00917E67" w:rsidRPr="00E051F4">
        <w:t>o</w:t>
      </w:r>
      <w:r w:rsidRPr="00E051F4">
        <w:t xml:space="preserve"> de Tecnologías de la Información y las Comunicaciones</w:t>
      </w:r>
      <w:r w:rsidR="005B6A45">
        <w:t>,</w:t>
      </w:r>
      <w:r w:rsidRPr="00E051F4">
        <w:t xml:space="preserve"> constituirá un p</w:t>
      </w:r>
      <w:r w:rsidR="3F6DD4D8" w:rsidRPr="00E051F4">
        <w:t>lan</w:t>
      </w:r>
      <w:r w:rsidRPr="00E051F4">
        <w:t xml:space="preserve"> de transición justa para todos</w:t>
      </w:r>
      <w:r w:rsidR="5D15CBC3" w:rsidRPr="00E051F4">
        <w:t xml:space="preserve"> y todas</w:t>
      </w:r>
      <w:r w:rsidRPr="00E051F4">
        <w:t xml:space="preserve"> con el fin de promover la creación de más empleos decentes, prever la repercusión en el empleo y favorecer una protección social adecuada y sostenible frente a la pérdida de empleos y los desplazamientos, así como el desarrollo de competencias y el diálogo social, incluido el ejercicio efectivo del derecho de sindicación y de negociación colectiva.</w:t>
      </w:r>
      <w:r w:rsidR="6DBE6BD8" w:rsidRPr="00E051F4">
        <w:t xml:space="preserve"> </w:t>
      </w:r>
    </w:p>
    <w:p w14:paraId="22CC46C3" w14:textId="649F344F" w:rsidR="79E879EB" w:rsidRPr="00E051F4" w:rsidRDefault="00B44962" w:rsidP="00092833">
      <w:pPr>
        <w:pStyle w:val="Prrafodelista"/>
        <w:numPr>
          <w:ilvl w:val="0"/>
          <w:numId w:val="5"/>
        </w:numPr>
        <w:jc w:val="both"/>
      </w:pPr>
      <w:r w:rsidRPr="00E051F4">
        <w:rPr>
          <w:rFonts w:cs="Arial"/>
          <w:szCs w:val="24"/>
        </w:rPr>
        <w:t>Lineamientos para el d</w:t>
      </w:r>
      <w:r w:rsidR="79E879EB" w:rsidRPr="00E051F4">
        <w:rPr>
          <w:rFonts w:cs="Arial"/>
          <w:szCs w:val="24"/>
        </w:rPr>
        <w:t>esarrollo</w:t>
      </w:r>
      <w:r w:rsidR="79E879EB" w:rsidRPr="00E051F4">
        <w:t xml:space="preserve"> d</w:t>
      </w:r>
      <w:r w:rsidR="00D106C2" w:rsidRPr="00E051F4">
        <w:t>e acciones</w:t>
      </w:r>
      <w:r w:rsidR="79E879EB" w:rsidRPr="00E051F4">
        <w:t xml:space="preserve"> </w:t>
      </w:r>
      <w:r w:rsidR="27E5FA41" w:rsidRPr="00E051F4">
        <w:t>de formación</w:t>
      </w:r>
      <w:r w:rsidR="5AE6FE22" w:rsidRPr="00E051F4">
        <w:t>,</w:t>
      </w:r>
      <w:r w:rsidR="27E5FA41" w:rsidRPr="00E051F4">
        <w:t xml:space="preserve"> </w:t>
      </w:r>
      <w:r w:rsidR="1440BF00" w:rsidRPr="00E051F4">
        <w:t xml:space="preserve">capacitación y sensibilización </w:t>
      </w:r>
      <w:r w:rsidR="27E5FA41" w:rsidRPr="00E051F4">
        <w:t xml:space="preserve">de </w:t>
      </w:r>
      <w:proofErr w:type="gramStart"/>
      <w:r w:rsidR="27E5FA41" w:rsidRPr="00E051F4">
        <w:t>los trabajadores y trabajadoras</w:t>
      </w:r>
      <w:proofErr w:type="gramEnd"/>
      <w:r w:rsidR="27E5FA41" w:rsidRPr="00E051F4">
        <w:t>, con el propósito de mejorar competencias</w:t>
      </w:r>
      <w:r w:rsidR="25A12E8D" w:rsidRPr="00E051F4">
        <w:t>,</w:t>
      </w:r>
      <w:r w:rsidR="27E5FA41" w:rsidRPr="00E051F4">
        <w:t xml:space="preserve"> habilidades laborales</w:t>
      </w:r>
      <w:r w:rsidR="3AB0C2CD" w:rsidRPr="00E051F4">
        <w:t xml:space="preserve"> e inserción laboral</w:t>
      </w:r>
      <w:r w:rsidR="464EBBF4" w:rsidRPr="00E051F4">
        <w:t xml:space="preserve">, particularmente a </w:t>
      </w:r>
      <w:r w:rsidR="28C62CD4" w:rsidRPr="00E051F4">
        <w:rPr>
          <w:color w:val="000000" w:themeColor="text1"/>
        </w:rPr>
        <w:t>grupos prioritarios (mujeres, jóvenes, trabajadores rurales, mayores de 40 años, personas con discapacidad, población migrante, sectores LGBTIQ+, entre otros)</w:t>
      </w:r>
      <w:r w:rsidR="782DE1D5" w:rsidRPr="00E051F4">
        <w:rPr>
          <w:color w:val="000000" w:themeColor="text1"/>
        </w:rPr>
        <w:t xml:space="preserve">. </w:t>
      </w:r>
    </w:p>
    <w:p w14:paraId="0725A3E3" w14:textId="0A281CD7" w:rsidR="5B98ABDF" w:rsidRPr="00E051F4" w:rsidRDefault="5B98ABDF" w:rsidP="5B98ABDF">
      <w:pPr>
        <w:jc w:val="both"/>
        <w:rPr>
          <w:rFonts w:ascii="Arial" w:hAnsi="Arial"/>
          <w:lang w:val="es-ES"/>
        </w:rPr>
      </w:pPr>
    </w:p>
    <w:p w14:paraId="12421D4E" w14:textId="4E456E88" w:rsidR="386854BD" w:rsidRPr="00E051F4" w:rsidRDefault="002907D2" w:rsidP="00E62177">
      <w:pPr>
        <w:jc w:val="both"/>
        <w:rPr>
          <w:b/>
          <w:sz w:val="22"/>
          <w:lang w:val="es-ES"/>
        </w:rPr>
      </w:pPr>
      <w:r w:rsidRPr="00E051F4">
        <w:rPr>
          <w:rFonts w:ascii="Arial" w:hAnsi="Arial" w:cs="Arial"/>
          <w:b/>
          <w:bCs/>
          <w:lang w:val="es-ES"/>
        </w:rPr>
        <w:t>Artículo 2.1.2.10.</w:t>
      </w:r>
      <w:r w:rsidR="001154DE" w:rsidRPr="00E051F4">
        <w:rPr>
          <w:rFonts w:ascii="Arial" w:hAnsi="Arial" w:cs="Arial"/>
          <w:b/>
          <w:bCs/>
          <w:lang w:val="es-ES"/>
        </w:rPr>
        <w:t xml:space="preserve"> </w:t>
      </w:r>
      <w:r w:rsidR="2F59C1D6" w:rsidRPr="00E051F4">
        <w:rPr>
          <w:rFonts w:ascii="Arial" w:hAnsi="Arial"/>
          <w:b/>
          <w:i/>
          <w:lang w:val="es-ES"/>
        </w:rPr>
        <w:t>Líneas de acción de l</w:t>
      </w:r>
      <w:r w:rsidR="5036812E" w:rsidRPr="00E051F4">
        <w:rPr>
          <w:rFonts w:ascii="Arial" w:hAnsi="Arial"/>
          <w:b/>
          <w:i/>
          <w:lang w:val="es-ES"/>
        </w:rPr>
        <w:t>a dimensión de promoción de empleo e ingresos</w:t>
      </w:r>
      <w:r w:rsidR="5036812E" w:rsidRPr="00E051F4">
        <w:rPr>
          <w:rFonts w:ascii="Arial" w:hAnsi="Arial"/>
          <w:lang w:val="es-ES"/>
        </w:rPr>
        <w:t xml:space="preserve"> </w:t>
      </w:r>
      <w:r w:rsidR="5036812E" w:rsidRPr="00E051F4">
        <w:rPr>
          <w:rFonts w:ascii="Arial" w:hAnsi="Arial"/>
          <w:b/>
          <w:i/>
          <w:lang w:val="es-ES"/>
        </w:rPr>
        <w:t>dignos</w:t>
      </w:r>
      <w:r w:rsidR="78A64ECF" w:rsidRPr="00E051F4">
        <w:rPr>
          <w:rFonts w:ascii="Arial" w:hAnsi="Arial"/>
          <w:b/>
          <w:i/>
          <w:lang w:val="es-ES"/>
        </w:rPr>
        <w:t xml:space="preserve">: </w:t>
      </w:r>
      <w:r w:rsidR="273E29BB" w:rsidRPr="00E051F4">
        <w:rPr>
          <w:rFonts w:ascii="Arial" w:hAnsi="Arial"/>
          <w:lang w:val="es-ES"/>
        </w:rPr>
        <w:t xml:space="preserve">La dimensión de promoción de empleo e ingresos dignos </w:t>
      </w:r>
      <w:r w:rsidR="5036812E" w:rsidRPr="00E051F4">
        <w:rPr>
          <w:rFonts w:ascii="Arial" w:hAnsi="Arial"/>
          <w:lang w:val="es-ES"/>
        </w:rPr>
        <w:t>tendrá las siguientes líneas</w:t>
      </w:r>
      <w:r w:rsidR="7542442E" w:rsidRPr="00E051F4">
        <w:rPr>
          <w:rFonts w:ascii="Arial" w:hAnsi="Arial"/>
          <w:lang w:val="es-ES"/>
        </w:rPr>
        <w:t xml:space="preserve"> </w:t>
      </w:r>
      <w:r w:rsidR="03B15B41" w:rsidRPr="00E051F4">
        <w:rPr>
          <w:rFonts w:ascii="Arial" w:hAnsi="Arial"/>
          <w:lang w:val="es-ES"/>
        </w:rPr>
        <w:t>de acc</w:t>
      </w:r>
      <w:r w:rsidR="7C519A64" w:rsidRPr="00E051F4">
        <w:rPr>
          <w:rFonts w:ascii="Arial" w:hAnsi="Arial"/>
          <w:lang w:val="es-ES"/>
        </w:rPr>
        <w:t>i</w:t>
      </w:r>
      <w:r w:rsidR="03B15B41" w:rsidRPr="00E051F4">
        <w:rPr>
          <w:rFonts w:ascii="Arial" w:hAnsi="Arial"/>
          <w:lang w:val="es-ES"/>
        </w:rPr>
        <w:t>ón</w:t>
      </w:r>
      <w:r w:rsidR="18A8240D" w:rsidRPr="00E051F4">
        <w:rPr>
          <w:rFonts w:ascii="Arial" w:hAnsi="Arial"/>
          <w:lang w:val="es-ES"/>
        </w:rPr>
        <w:t>:</w:t>
      </w:r>
    </w:p>
    <w:p w14:paraId="39B70F42" w14:textId="77777777" w:rsidR="002907D2" w:rsidRPr="00E051F4" w:rsidRDefault="002907D2" w:rsidP="00E62177">
      <w:pPr>
        <w:jc w:val="both"/>
        <w:rPr>
          <w:rFonts w:ascii="Arial" w:hAnsi="Arial" w:cs="Arial"/>
          <w:b/>
          <w:bCs/>
          <w:lang w:val="es-ES"/>
        </w:rPr>
      </w:pPr>
    </w:p>
    <w:p w14:paraId="35D74A50" w14:textId="17EDF0B9" w:rsidR="18A8240D" w:rsidRPr="00E051F4" w:rsidRDefault="18A8240D" w:rsidP="5B98ABDF">
      <w:pPr>
        <w:jc w:val="both"/>
        <w:rPr>
          <w:rFonts w:ascii="Arial" w:hAnsi="Arial"/>
          <w:b/>
          <w:lang w:val="es-ES"/>
        </w:rPr>
      </w:pPr>
      <w:r w:rsidRPr="00E051F4">
        <w:rPr>
          <w:rFonts w:ascii="Arial" w:hAnsi="Arial"/>
          <w:b/>
          <w:lang w:val="es-ES"/>
        </w:rPr>
        <w:t xml:space="preserve">1. </w:t>
      </w:r>
      <w:r w:rsidR="00BA2271" w:rsidRPr="00E051F4">
        <w:rPr>
          <w:rFonts w:ascii="Arial" w:hAnsi="Arial"/>
          <w:b/>
          <w:lang w:val="es-ES"/>
        </w:rPr>
        <w:t xml:space="preserve">Línea de acción para la promoción de empleo </w:t>
      </w:r>
      <w:r w:rsidR="1E58598C" w:rsidRPr="00E051F4">
        <w:rPr>
          <w:rFonts w:ascii="Arial" w:hAnsi="Arial"/>
          <w:b/>
          <w:lang w:val="es-ES"/>
        </w:rPr>
        <w:t>para</w:t>
      </w:r>
      <w:r w:rsidR="00BA2271" w:rsidRPr="00E051F4">
        <w:rPr>
          <w:rFonts w:ascii="Arial" w:hAnsi="Arial"/>
          <w:b/>
          <w:lang w:val="es-ES"/>
        </w:rPr>
        <w:t xml:space="preserve"> la</w:t>
      </w:r>
      <w:r w:rsidR="3302FC4E" w:rsidRPr="00E051F4">
        <w:rPr>
          <w:rFonts w:ascii="Arial" w:hAnsi="Arial"/>
          <w:b/>
          <w:lang w:val="es-ES"/>
        </w:rPr>
        <w:t>s</w:t>
      </w:r>
      <w:r w:rsidR="00BA2271" w:rsidRPr="00E051F4">
        <w:rPr>
          <w:rFonts w:ascii="Arial" w:hAnsi="Arial"/>
          <w:b/>
          <w:lang w:val="es-ES"/>
        </w:rPr>
        <w:t xml:space="preserve"> mujer</w:t>
      </w:r>
      <w:r w:rsidR="682EA4A1" w:rsidRPr="00E051F4">
        <w:rPr>
          <w:rFonts w:ascii="Arial" w:hAnsi="Arial"/>
          <w:b/>
          <w:lang w:val="es-ES"/>
        </w:rPr>
        <w:t>es</w:t>
      </w:r>
      <w:r w:rsidR="00BA2271" w:rsidRPr="00E051F4">
        <w:rPr>
          <w:rFonts w:ascii="Arial" w:hAnsi="Arial"/>
          <w:b/>
          <w:lang w:val="es-ES"/>
        </w:rPr>
        <w:t xml:space="preserve"> y</w:t>
      </w:r>
      <w:r w:rsidR="7907DFA8" w:rsidRPr="00E051F4">
        <w:rPr>
          <w:rFonts w:ascii="Arial" w:hAnsi="Arial"/>
          <w:b/>
          <w:lang w:val="es-ES"/>
        </w:rPr>
        <w:t xml:space="preserve"> las personas de los sectores sociales LG</w:t>
      </w:r>
      <w:r w:rsidR="122BBC97" w:rsidRPr="00E051F4">
        <w:rPr>
          <w:rFonts w:ascii="Arial" w:hAnsi="Arial"/>
          <w:b/>
          <w:lang w:val="es-ES"/>
        </w:rPr>
        <w:t>B</w:t>
      </w:r>
      <w:r w:rsidR="7907DFA8" w:rsidRPr="00E051F4">
        <w:rPr>
          <w:rFonts w:ascii="Arial" w:hAnsi="Arial"/>
          <w:b/>
          <w:lang w:val="es-ES"/>
        </w:rPr>
        <w:t>TI</w:t>
      </w:r>
      <w:r w:rsidR="79A5F44B" w:rsidRPr="00E051F4">
        <w:rPr>
          <w:rFonts w:ascii="Arial" w:hAnsi="Arial"/>
          <w:b/>
          <w:lang w:val="es-ES"/>
        </w:rPr>
        <w:t>Q</w:t>
      </w:r>
      <w:r w:rsidR="7907DFA8" w:rsidRPr="00E051F4">
        <w:rPr>
          <w:rFonts w:ascii="Arial" w:hAnsi="Arial"/>
          <w:b/>
          <w:lang w:val="es-ES"/>
        </w:rPr>
        <w:t>+</w:t>
      </w:r>
      <w:r w:rsidR="7D010CE2" w:rsidRPr="00E051F4">
        <w:rPr>
          <w:rFonts w:ascii="Arial" w:hAnsi="Arial"/>
          <w:b/>
          <w:lang w:val="es-ES"/>
        </w:rPr>
        <w:t>.</w:t>
      </w:r>
    </w:p>
    <w:p w14:paraId="58F818F2" w14:textId="24B15040" w:rsidR="5B98ABDF" w:rsidRPr="00E051F4" w:rsidRDefault="5B98ABDF" w:rsidP="5B98ABDF">
      <w:pPr>
        <w:jc w:val="both"/>
        <w:rPr>
          <w:rFonts w:ascii="Arial" w:hAnsi="Arial"/>
          <w:b/>
          <w:lang w:val="es-ES"/>
        </w:rPr>
      </w:pPr>
    </w:p>
    <w:p w14:paraId="0C271903" w14:textId="3F077DF1" w:rsidR="6BE48273" w:rsidRPr="00E051F4" w:rsidRDefault="6BE48273" w:rsidP="5B98ABDF">
      <w:pPr>
        <w:jc w:val="both"/>
        <w:rPr>
          <w:rFonts w:ascii="Arial" w:hAnsi="Arial"/>
          <w:lang w:val="es-ES"/>
        </w:rPr>
      </w:pPr>
      <w:r w:rsidRPr="00E051F4">
        <w:rPr>
          <w:rFonts w:ascii="Arial" w:hAnsi="Arial"/>
          <w:lang w:val="es-ES"/>
        </w:rPr>
        <w:t xml:space="preserve">Esta línea tiene el propósito de diseñar y poner en marcha estrategias orientadas </w:t>
      </w:r>
      <w:r w:rsidR="1E406CFF" w:rsidRPr="00E051F4">
        <w:rPr>
          <w:rFonts w:ascii="Arial" w:hAnsi="Arial"/>
          <w:lang w:val="es-ES"/>
        </w:rPr>
        <w:t>para la promoción de</w:t>
      </w:r>
      <w:r w:rsidR="333865B6" w:rsidRPr="00E051F4">
        <w:rPr>
          <w:rFonts w:ascii="Arial" w:hAnsi="Arial"/>
          <w:lang w:val="es-ES"/>
        </w:rPr>
        <w:t xml:space="preserve"> empleo e ingresos dignos</w:t>
      </w:r>
      <w:r w:rsidR="2B6C0259" w:rsidRPr="00E051F4">
        <w:rPr>
          <w:rFonts w:ascii="Arial" w:hAnsi="Arial"/>
          <w:lang w:val="es-ES"/>
        </w:rPr>
        <w:t xml:space="preserve"> para</w:t>
      </w:r>
      <w:r w:rsidR="7E98CB82" w:rsidRPr="00E051F4">
        <w:rPr>
          <w:rFonts w:ascii="Arial" w:hAnsi="Arial"/>
          <w:lang w:val="es-ES"/>
        </w:rPr>
        <w:t xml:space="preserve"> las mujeres y las personas de los sectores sociales LGBTQI+</w:t>
      </w:r>
      <w:r w:rsidR="50A20118" w:rsidRPr="00E051F4">
        <w:rPr>
          <w:rFonts w:ascii="Arial" w:hAnsi="Arial"/>
          <w:lang w:val="es-ES"/>
        </w:rPr>
        <w:t>.</w:t>
      </w:r>
    </w:p>
    <w:p w14:paraId="4E519EC7" w14:textId="6E23A677" w:rsidR="5B98ABDF" w:rsidRPr="00E051F4" w:rsidRDefault="5B98ABDF" w:rsidP="5B98ABDF">
      <w:pPr>
        <w:jc w:val="both"/>
        <w:rPr>
          <w:rFonts w:ascii="Arial" w:hAnsi="Arial"/>
          <w:lang w:val="es-ES"/>
        </w:rPr>
      </w:pPr>
    </w:p>
    <w:p w14:paraId="78C637D5" w14:textId="4C7BD468" w:rsidR="2131D6E0" w:rsidRPr="00E051F4" w:rsidRDefault="2131D6E0" w:rsidP="5B98ABDF">
      <w:pPr>
        <w:jc w:val="both"/>
        <w:rPr>
          <w:rFonts w:ascii="Arial" w:hAnsi="Arial"/>
          <w:lang w:val="es-ES"/>
        </w:rPr>
      </w:pPr>
      <w:r w:rsidRPr="00E051F4">
        <w:rPr>
          <w:rFonts w:ascii="Arial" w:hAnsi="Arial"/>
          <w:lang w:val="es-ES"/>
        </w:rPr>
        <w:t xml:space="preserve">Para el cumplimiento de este </w:t>
      </w:r>
      <w:r w:rsidR="1C8B6B48" w:rsidRPr="00E051F4">
        <w:rPr>
          <w:rFonts w:ascii="Arial" w:hAnsi="Arial"/>
          <w:lang w:val="es-ES"/>
        </w:rPr>
        <w:t xml:space="preserve">objetivo </w:t>
      </w:r>
      <w:r w:rsidR="7E98CB82" w:rsidRPr="00E051F4">
        <w:rPr>
          <w:rFonts w:ascii="Arial" w:hAnsi="Arial"/>
          <w:lang w:val="es-ES"/>
        </w:rPr>
        <w:t xml:space="preserve">el Gobierno </w:t>
      </w:r>
      <w:r w:rsidR="000F604A">
        <w:rPr>
          <w:rFonts w:ascii="Arial" w:hAnsi="Arial"/>
          <w:lang w:val="es-ES"/>
        </w:rPr>
        <w:t>n</w:t>
      </w:r>
      <w:r w:rsidR="000F604A" w:rsidRPr="00E051F4">
        <w:rPr>
          <w:rFonts w:ascii="Arial" w:hAnsi="Arial"/>
          <w:lang w:val="es-ES"/>
        </w:rPr>
        <w:t>acional</w:t>
      </w:r>
      <w:r w:rsidR="7E98CB82" w:rsidRPr="00E051F4">
        <w:rPr>
          <w:rFonts w:ascii="Arial" w:hAnsi="Arial"/>
          <w:lang w:val="es-ES"/>
        </w:rPr>
        <w:t>, en cabeza del Ministerio del Trabajo</w:t>
      </w:r>
      <w:r w:rsidR="7ACAB88A" w:rsidRPr="00E051F4">
        <w:rPr>
          <w:rFonts w:ascii="Arial" w:hAnsi="Arial"/>
          <w:lang w:val="es-ES"/>
        </w:rPr>
        <w:t xml:space="preserve">, directamente o a través de la articulación institucional con otras entidades del </w:t>
      </w:r>
      <w:r w:rsidR="0A240156" w:rsidRPr="00E051F4">
        <w:rPr>
          <w:rFonts w:ascii="Arial" w:hAnsi="Arial"/>
          <w:lang w:val="es-ES"/>
        </w:rPr>
        <w:t>Estado</w:t>
      </w:r>
      <w:r w:rsidR="5AED3CB3" w:rsidRPr="00E051F4">
        <w:rPr>
          <w:rFonts w:ascii="Arial" w:hAnsi="Arial"/>
          <w:lang w:val="es-ES"/>
        </w:rPr>
        <w:t>,</w:t>
      </w:r>
      <w:r w:rsidR="0A240156" w:rsidRPr="00E051F4">
        <w:rPr>
          <w:rFonts w:ascii="Arial" w:hAnsi="Arial"/>
          <w:lang w:val="es-ES"/>
        </w:rPr>
        <w:t xml:space="preserve"> adelantará las siguientes acciones:</w:t>
      </w:r>
      <w:r w:rsidR="2B6C0259" w:rsidRPr="00E051F4">
        <w:rPr>
          <w:rFonts w:ascii="Arial" w:hAnsi="Arial"/>
          <w:lang w:val="es-ES"/>
        </w:rPr>
        <w:t xml:space="preserve"> </w:t>
      </w:r>
    </w:p>
    <w:p w14:paraId="1628779D" w14:textId="756BA5AF" w:rsidR="5B98ABDF" w:rsidRPr="00E051F4" w:rsidRDefault="5B98ABDF" w:rsidP="5B98ABDF">
      <w:pPr>
        <w:jc w:val="both"/>
        <w:rPr>
          <w:rFonts w:ascii="Arial" w:hAnsi="Arial"/>
          <w:lang w:val="es-ES"/>
        </w:rPr>
      </w:pPr>
    </w:p>
    <w:p w14:paraId="1B92DCCA" w14:textId="4942ECC7" w:rsidR="6A08AF65" w:rsidRPr="00591188" w:rsidRDefault="47BC352B" w:rsidP="00535992">
      <w:pPr>
        <w:pStyle w:val="Prrafodelista"/>
        <w:numPr>
          <w:ilvl w:val="0"/>
          <w:numId w:val="18"/>
        </w:numPr>
        <w:jc w:val="both"/>
      </w:pPr>
      <w:r w:rsidRPr="00591188">
        <w:t>Fortalec</w:t>
      </w:r>
      <w:r w:rsidR="61AD3FE9" w:rsidRPr="00591188">
        <w:t>imiento de</w:t>
      </w:r>
      <w:r w:rsidR="64B084B8" w:rsidRPr="00591188">
        <w:t xml:space="preserve"> </w:t>
      </w:r>
      <w:r w:rsidRPr="00591188">
        <w:t>los sistemas de información</w:t>
      </w:r>
      <w:r w:rsidR="0895A131" w:rsidRPr="00591188">
        <w:t>,</w:t>
      </w:r>
      <w:r w:rsidRPr="00591188">
        <w:t xml:space="preserve"> a nivel central y territorial, para el seguimiento y análisis del mercado </w:t>
      </w:r>
      <w:r w:rsidR="54C9BA15" w:rsidRPr="00591188">
        <w:t xml:space="preserve">que permita conocer </w:t>
      </w:r>
      <w:r w:rsidRPr="00591188">
        <w:t>las oportunidades de empleo</w:t>
      </w:r>
      <w:r w:rsidR="608E828F" w:rsidRPr="00591188">
        <w:t xml:space="preserve"> para las mujeres y las personas de los sectores sociales LGBTQI+</w:t>
      </w:r>
      <w:r w:rsidR="0D8C3B05" w:rsidRPr="00591188">
        <w:t>.</w:t>
      </w:r>
    </w:p>
    <w:p w14:paraId="1A397943" w14:textId="0CDCBA87" w:rsidR="06F3C3C1" w:rsidRDefault="47BC352B" w:rsidP="00591188">
      <w:pPr>
        <w:pStyle w:val="Prrafodelista"/>
        <w:numPr>
          <w:ilvl w:val="0"/>
          <w:numId w:val="18"/>
        </w:numPr>
        <w:jc w:val="both"/>
      </w:pPr>
      <w:r w:rsidRPr="00E051F4">
        <w:t>Promo</w:t>
      </w:r>
      <w:r w:rsidR="62A9143A" w:rsidRPr="00E051F4">
        <w:t>ción</w:t>
      </w:r>
      <w:r w:rsidR="596BF3A5" w:rsidRPr="00E051F4">
        <w:t xml:space="preserve"> de</w:t>
      </w:r>
      <w:r w:rsidRPr="00E051F4">
        <w:t xml:space="preserve"> la empleabilidad, formalización, emprendimiento y permanencia </w:t>
      </w:r>
      <w:r w:rsidR="230AD9A8" w:rsidRPr="00E051F4">
        <w:t>en e</w:t>
      </w:r>
      <w:r w:rsidRPr="00E051F4">
        <w:t xml:space="preserve">l mercado laboral a través de diversas estrategias </w:t>
      </w:r>
      <w:r w:rsidR="6750A212" w:rsidRPr="00E051F4">
        <w:t xml:space="preserve">a favor de víctimas y sus organizaciones, así como de las </w:t>
      </w:r>
      <w:r w:rsidRPr="00E051F4">
        <w:t>personas en proceso de reincorporación</w:t>
      </w:r>
      <w:r w:rsidR="467370A8" w:rsidRPr="00E051F4">
        <w:t xml:space="preserve"> </w:t>
      </w:r>
      <w:r w:rsidR="2E03E853" w:rsidRPr="00E051F4">
        <w:t>y firmantes de acuerdos de paz,</w:t>
      </w:r>
      <w:r w:rsidRPr="00E051F4">
        <w:t xml:space="preserve"> teniendo en cuenta las particularidades de las mujeres</w:t>
      </w:r>
      <w:r w:rsidR="7072748E" w:rsidRPr="00E051F4">
        <w:t>, los distintos enfoques y sus interseccionalidades.</w:t>
      </w:r>
    </w:p>
    <w:p w14:paraId="217197A9" w14:textId="485D24A3" w:rsidR="23D5FED4" w:rsidRDefault="2DFDBD62" w:rsidP="00591188">
      <w:pPr>
        <w:pStyle w:val="Prrafodelista"/>
        <w:numPr>
          <w:ilvl w:val="0"/>
          <w:numId w:val="18"/>
        </w:numPr>
        <w:jc w:val="both"/>
        <w:rPr>
          <w:color w:val="000000" w:themeColor="text1"/>
        </w:rPr>
      </w:pPr>
      <w:r w:rsidRPr="00535992">
        <w:rPr>
          <w:color w:val="000000" w:themeColor="text1"/>
        </w:rPr>
        <w:t>A</w:t>
      </w:r>
      <w:r w:rsidR="4275F225" w:rsidRPr="00535992">
        <w:rPr>
          <w:color w:val="000000" w:themeColor="text1"/>
        </w:rPr>
        <w:t>dop</w:t>
      </w:r>
      <w:r w:rsidR="09DBDA3E" w:rsidRPr="00535992">
        <w:rPr>
          <w:color w:val="000000" w:themeColor="text1"/>
        </w:rPr>
        <w:t>ción de</w:t>
      </w:r>
      <w:r w:rsidR="4275F225" w:rsidRPr="00535992">
        <w:rPr>
          <w:color w:val="000000" w:themeColor="text1"/>
        </w:rPr>
        <w:t xml:space="preserve"> </w:t>
      </w:r>
      <w:r w:rsidR="75A80284" w:rsidRPr="00535992">
        <w:rPr>
          <w:color w:val="000000" w:themeColor="text1"/>
        </w:rPr>
        <w:t>las</w:t>
      </w:r>
      <w:r w:rsidR="4275F225" w:rsidRPr="00535992">
        <w:rPr>
          <w:color w:val="000000" w:themeColor="text1"/>
        </w:rPr>
        <w:t xml:space="preserve"> medidas para </w:t>
      </w:r>
      <w:r w:rsidR="1DC1DAA1" w:rsidRPr="00535992">
        <w:rPr>
          <w:color w:val="000000" w:themeColor="text1"/>
        </w:rPr>
        <w:t xml:space="preserve">superar las brechas de género y la discriminación </w:t>
      </w:r>
      <w:r w:rsidR="4275F225" w:rsidRPr="00535992">
        <w:rPr>
          <w:color w:val="000000" w:themeColor="text1"/>
        </w:rPr>
        <w:t>en el ámbito laboral, incluyendo la remuneración y el salario; la selección</w:t>
      </w:r>
      <w:r w:rsidR="0D565AEC" w:rsidRPr="00535992">
        <w:rPr>
          <w:color w:val="000000" w:themeColor="text1"/>
        </w:rPr>
        <w:t xml:space="preserve">, </w:t>
      </w:r>
      <w:r w:rsidR="4275F225" w:rsidRPr="00535992">
        <w:rPr>
          <w:color w:val="000000" w:themeColor="text1"/>
        </w:rPr>
        <w:t>promoción</w:t>
      </w:r>
      <w:r w:rsidR="5E6B4403" w:rsidRPr="00535992">
        <w:rPr>
          <w:color w:val="000000" w:themeColor="text1"/>
        </w:rPr>
        <w:t>, capacitación</w:t>
      </w:r>
      <w:r w:rsidR="0FC1E82A" w:rsidRPr="00535992">
        <w:rPr>
          <w:color w:val="000000" w:themeColor="text1"/>
        </w:rPr>
        <w:t xml:space="preserve"> y</w:t>
      </w:r>
      <w:r w:rsidR="5E6B4403" w:rsidRPr="00535992">
        <w:rPr>
          <w:color w:val="000000" w:themeColor="text1"/>
        </w:rPr>
        <w:t xml:space="preserve"> desarrollo</w:t>
      </w:r>
      <w:r w:rsidR="4275F225" w:rsidRPr="00535992">
        <w:rPr>
          <w:color w:val="000000" w:themeColor="text1"/>
        </w:rPr>
        <w:t xml:space="preserve"> laboral; las ofertas laborales; la prevención y la atención de la violencia basada en género</w:t>
      </w:r>
      <w:r w:rsidR="51CC9C81" w:rsidRPr="00535992">
        <w:rPr>
          <w:color w:val="000000" w:themeColor="text1"/>
        </w:rPr>
        <w:t xml:space="preserve"> y la conciliación de la vida familiar y laboral.</w:t>
      </w:r>
      <w:r w:rsidR="4275F225" w:rsidRPr="00535992">
        <w:rPr>
          <w:color w:val="000000" w:themeColor="text1"/>
        </w:rPr>
        <w:t xml:space="preserve"> Se asegurará la no discriminación</w:t>
      </w:r>
      <w:r w:rsidR="4275F225" w:rsidRPr="00535992">
        <w:rPr>
          <w:rFonts w:cs="Arial"/>
          <w:color w:val="000000" w:themeColor="text1"/>
          <w:szCs w:val="24"/>
        </w:rPr>
        <w:t xml:space="preserve"> </w:t>
      </w:r>
      <w:r w:rsidR="008051A3" w:rsidRPr="00535992">
        <w:rPr>
          <w:rFonts w:cs="Arial"/>
          <w:color w:val="000000" w:themeColor="text1"/>
          <w:szCs w:val="24"/>
        </w:rPr>
        <w:t>debido a</w:t>
      </w:r>
      <w:r w:rsidR="4275F225" w:rsidRPr="00535992">
        <w:rPr>
          <w:rFonts w:cs="Arial"/>
          <w:color w:val="000000" w:themeColor="text1"/>
          <w:szCs w:val="24"/>
        </w:rPr>
        <w:t xml:space="preserve"> </w:t>
      </w:r>
      <w:r w:rsidR="4275F225" w:rsidRPr="00535992">
        <w:rPr>
          <w:color w:val="000000" w:themeColor="text1"/>
        </w:rPr>
        <w:t>la maternidad, adoptando medidas que promuevan la corresponsabilidad y la flexibilización laboral.</w:t>
      </w:r>
    </w:p>
    <w:p w14:paraId="46F94AD4" w14:textId="0943C9B0" w:rsidR="1492CF6A" w:rsidRDefault="1C360FF8" w:rsidP="00591188">
      <w:pPr>
        <w:pStyle w:val="Prrafodelista"/>
        <w:numPr>
          <w:ilvl w:val="0"/>
          <w:numId w:val="18"/>
        </w:numPr>
        <w:jc w:val="both"/>
      </w:pPr>
      <w:r w:rsidRPr="00591188">
        <w:t>Desarroll</w:t>
      </w:r>
      <w:r w:rsidR="68BA79C6" w:rsidRPr="00591188">
        <w:t xml:space="preserve">o de </w:t>
      </w:r>
      <w:r w:rsidRPr="00591188">
        <w:t xml:space="preserve">estrategias para la garantía de los derechos fundamentales </w:t>
      </w:r>
      <w:r w:rsidR="29D3830A" w:rsidRPr="00591188">
        <w:t xml:space="preserve">del trabajo </w:t>
      </w:r>
      <w:r w:rsidRPr="00591188">
        <w:t xml:space="preserve">de quienes se dedican al trabajo sexual en todas las modalidades </w:t>
      </w:r>
      <w:r w:rsidRPr="00591188">
        <w:lastRenderedPageBreak/>
        <w:t>existentes y emergentes a nivel nacional</w:t>
      </w:r>
      <w:r w:rsidR="6723EFCF" w:rsidRPr="00591188">
        <w:t xml:space="preserve">, </w:t>
      </w:r>
      <w:r w:rsidRPr="00591188">
        <w:t xml:space="preserve">así como diseñar rutas de empleabilidad y acceso a derechos para las personas que ejercen este tipo de </w:t>
      </w:r>
      <w:r w:rsidR="7E0551EB" w:rsidRPr="00591188">
        <w:t>actividades y desean transitar a otro tipo</w:t>
      </w:r>
      <w:r w:rsidR="22416AC2" w:rsidRPr="00591188">
        <w:t xml:space="preserve"> de trabajos y</w:t>
      </w:r>
      <w:r w:rsidR="7E0551EB" w:rsidRPr="00591188">
        <w:t xml:space="preserve"> ámbitos laborales.</w:t>
      </w:r>
    </w:p>
    <w:p w14:paraId="1707F1F4" w14:textId="5EA7718A" w:rsidR="1B211273" w:rsidRDefault="00D106C2" w:rsidP="00591188">
      <w:pPr>
        <w:pStyle w:val="Prrafodelista"/>
        <w:numPr>
          <w:ilvl w:val="0"/>
          <w:numId w:val="18"/>
        </w:numPr>
        <w:jc w:val="both"/>
      </w:pPr>
      <w:r w:rsidRPr="00591188">
        <w:t>Desarrollo de estrategias para el f</w:t>
      </w:r>
      <w:r w:rsidR="47BC352B" w:rsidRPr="00591188">
        <w:t>ortalec</w:t>
      </w:r>
      <w:r w:rsidR="2934F57E" w:rsidRPr="00591188">
        <w:t xml:space="preserve">imiento de </w:t>
      </w:r>
      <w:r w:rsidR="47BC352B" w:rsidRPr="00591188">
        <w:t xml:space="preserve">las capacidades de empleabilidad y emprendimiento identificadas en las </w:t>
      </w:r>
      <w:r w:rsidR="1A23AB84" w:rsidRPr="00591188">
        <w:t>mujere</w:t>
      </w:r>
      <w:r w:rsidR="710C92E7" w:rsidRPr="00591188">
        <w:t>s</w:t>
      </w:r>
      <w:r w:rsidR="47BC352B" w:rsidRPr="00591188">
        <w:t xml:space="preserve"> en proceso de reincorporación</w:t>
      </w:r>
      <w:r w:rsidR="4ABA1894" w:rsidRPr="00591188">
        <w:t>, campesinas, étnicas, con discapacidad,</w:t>
      </w:r>
      <w:r w:rsidR="47BC352B" w:rsidRPr="00591188">
        <w:t xml:space="preserve"> teniendo en cuenta estrategias que faciliten la convalidación de saberes adquiridos previamente</w:t>
      </w:r>
      <w:r w:rsidR="4EEB30B4" w:rsidRPr="00591188">
        <w:t>, teniendo en cuenta las particularidades de las mujeres.</w:t>
      </w:r>
    </w:p>
    <w:p w14:paraId="56547158" w14:textId="10E6838E" w:rsidR="107C5EA0" w:rsidRDefault="633FC97C" w:rsidP="00591188">
      <w:pPr>
        <w:pStyle w:val="Prrafodelista"/>
        <w:numPr>
          <w:ilvl w:val="0"/>
          <w:numId w:val="18"/>
        </w:numPr>
        <w:jc w:val="both"/>
      </w:pPr>
      <w:r w:rsidRPr="00591188">
        <w:t>Promo</w:t>
      </w:r>
      <w:r w:rsidR="49BB0DDA" w:rsidRPr="00591188">
        <w:t xml:space="preserve">ción de </w:t>
      </w:r>
      <w:r w:rsidRPr="00591188">
        <w:t xml:space="preserve">la empleabilidad, </w:t>
      </w:r>
      <w:r w:rsidR="48C0592F" w:rsidRPr="00591188">
        <w:t xml:space="preserve">la </w:t>
      </w:r>
      <w:r w:rsidRPr="00591188">
        <w:t xml:space="preserve">formalización, </w:t>
      </w:r>
      <w:r w:rsidR="4DFFE8CA" w:rsidRPr="00591188">
        <w:t xml:space="preserve">el </w:t>
      </w:r>
      <w:r w:rsidRPr="00591188">
        <w:t xml:space="preserve">emprendimiento y </w:t>
      </w:r>
      <w:r w:rsidR="29BA6606" w:rsidRPr="00591188">
        <w:t xml:space="preserve">la </w:t>
      </w:r>
      <w:r w:rsidRPr="00591188">
        <w:t xml:space="preserve">permanencia </w:t>
      </w:r>
      <w:r w:rsidR="39889685" w:rsidRPr="00591188">
        <w:t>en el</w:t>
      </w:r>
      <w:r w:rsidRPr="00591188">
        <w:t xml:space="preserve"> mercado </w:t>
      </w:r>
      <w:r w:rsidR="78EC1962" w:rsidRPr="00591188">
        <w:t>laboral a</w:t>
      </w:r>
      <w:r w:rsidRPr="00591188">
        <w:t xml:space="preserve"> través de diversas estrategias de las personas en proceso de reincorporación teniendo en cuenta las particularidades de las mujeres.</w:t>
      </w:r>
    </w:p>
    <w:p w14:paraId="3B63313D" w14:textId="727E5AC4" w:rsidR="31A7E86A" w:rsidRDefault="2C4D1D07" w:rsidP="00591188">
      <w:pPr>
        <w:pStyle w:val="Prrafodelista"/>
        <w:numPr>
          <w:ilvl w:val="0"/>
          <w:numId w:val="18"/>
        </w:numPr>
        <w:jc w:val="both"/>
      </w:pPr>
      <w:r w:rsidRPr="00591188">
        <w:t>Diseñ</w:t>
      </w:r>
      <w:r w:rsidR="18436573" w:rsidRPr="00591188">
        <w:t xml:space="preserve">o </w:t>
      </w:r>
      <w:r w:rsidRPr="00591188">
        <w:t>e implement</w:t>
      </w:r>
      <w:r w:rsidR="3596183B" w:rsidRPr="00591188">
        <w:t>a</w:t>
      </w:r>
      <w:r w:rsidR="29BC9C49" w:rsidRPr="00591188">
        <w:t>ción de</w:t>
      </w:r>
      <w:r w:rsidR="3596183B" w:rsidRPr="00591188">
        <w:t xml:space="preserve"> </w:t>
      </w:r>
      <w:r w:rsidRPr="00591188">
        <w:t>acciones afirmativas en el contexto laboral con el objetivo de cerrar las brechas de desigualdad existentes entre hombres y mujeres</w:t>
      </w:r>
      <w:r w:rsidR="2AEEEB7D" w:rsidRPr="00591188">
        <w:t xml:space="preserve"> en todas sus diversidades</w:t>
      </w:r>
      <w:r w:rsidRPr="00591188">
        <w:t>. Estas acciones promover</w:t>
      </w:r>
      <w:r w:rsidR="0D75E284" w:rsidRPr="00591188">
        <w:t xml:space="preserve">án </w:t>
      </w:r>
      <w:r w:rsidRPr="00591188">
        <w:t>la igualdad de oportunidades, el acceso equitativo a cargos de liderazgo y la eliminación de barreras que limiten el pleno desarrollo profesional de las mujeres.</w:t>
      </w:r>
    </w:p>
    <w:p w14:paraId="3AD7B7FD" w14:textId="07ECFB0D" w:rsidR="042AFB85" w:rsidRDefault="32CF214C" w:rsidP="00F67AB0">
      <w:pPr>
        <w:pStyle w:val="Prrafodelista"/>
        <w:numPr>
          <w:ilvl w:val="0"/>
          <w:numId w:val="18"/>
        </w:numPr>
        <w:jc w:val="both"/>
      </w:pPr>
      <w:r w:rsidRPr="00F67AB0">
        <w:t>Diseñ</w:t>
      </w:r>
      <w:r w:rsidR="36CB598F" w:rsidRPr="00F67AB0">
        <w:t xml:space="preserve">o </w:t>
      </w:r>
      <w:r w:rsidRPr="00F67AB0">
        <w:t>e implementa</w:t>
      </w:r>
      <w:r w:rsidR="2C41ABBB" w:rsidRPr="00F67AB0">
        <w:t>ción de</w:t>
      </w:r>
      <w:r w:rsidR="21EEC20C" w:rsidRPr="00F67AB0">
        <w:t xml:space="preserve"> </w:t>
      </w:r>
      <w:r w:rsidR="5D7AA6ED" w:rsidRPr="00F67AB0">
        <w:t xml:space="preserve">acciones afirmativas en el contexto laboral con el objetivo de cerrar las brechas de desigualdad que </w:t>
      </w:r>
      <w:r w:rsidR="6E9CA793" w:rsidRPr="00F67AB0">
        <w:t xml:space="preserve">afectan a las personas de </w:t>
      </w:r>
      <w:r w:rsidR="5D7AA6ED" w:rsidRPr="00F67AB0">
        <w:t>los sectores sociales LGBTIQ</w:t>
      </w:r>
      <w:r w:rsidR="000F604A" w:rsidRPr="00F67AB0">
        <w:t xml:space="preserve">+, con </w:t>
      </w:r>
      <w:r w:rsidR="5386FF04" w:rsidRPr="00F67AB0">
        <w:t>especial énfasis en las personas trans.</w:t>
      </w:r>
    </w:p>
    <w:p w14:paraId="33BE38D6" w14:textId="2C221D75" w:rsidR="00F67AB0" w:rsidRPr="00070E94" w:rsidRDefault="00D106C2" w:rsidP="00F67AB0">
      <w:pPr>
        <w:pStyle w:val="Prrafodelista"/>
        <w:numPr>
          <w:ilvl w:val="0"/>
          <w:numId w:val="18"/>
        </w:numPr>
        <w:jc w:val="both"/>
      </w:pPr>
      <w:r w:rsidRPr="00070E94">
        <w:t>Desarrollo de estrategias par</w:t>
      </w:r>
      <w:r w:rsidR="00070E94" w:rsidRPr="00070E94">
        <w:t>a</w:t>
      </w:r>
      <w:r w:rsidRPr="00070E94">
        <w:t xml:space="preserve"> el f</w:t>
      </w:r>
      <w:r w:rsidR="2C4D1D07" w:rsidRPr="00070E94">
        <w:t>oment</w:t>
      </w:r>
      <w:r w:rsidR="034A7E12" w:rsidRPr="00070E94">
        <w:t>o de</w:t>
      </w:r>
      <w:r w:rsidR="474FD6E9" w:rsidRPr="00070E94">
        <w:t xml:space="preserve"> </w:t>
      </w:r>
      <w:r w:rsidR="2C4D1D07" w:rsidRPr="00070E94">
        <w:t xml:space="preserve">la equidad salarial </w:t>
      </w:r>
      <w:r w:rsidR="4814E046" w:rsidRPr="00070E94">
        <w:t>entre hombres y mujeres</w:t>
      </w:r>
      <w:r w:rsidR="67E1FDDE" w:rsidRPr="00070E94">
        <w:t xml:space="preserve"> que incluye</w:t>
      </w:r>
      <w:r w:rsidR="4814E046" w:rsidRPr="00070E94">
        <w:t>, pagos justos en sectores de trabajo feminizados</w:t>
      </w:r>
      <w:r w:rsidR="000F604A" w:rsidRPr="00070E94">
        <w:t xml:space="preserve"> y masculinizados</w:t>
      </w:r>
      <w:r w:rsidR="4814E046" w:rsidRPr="00070E94">
        <w:t>, así como la inclusión</w:t>
      </w:r>
      <w:r w:rsidR="000F604A" w:rsidRPr="00070E94">
        <w:t xml:space="preserve"> que corresponda</w:t>
      </w:r>
      <w:r w:rsidR="4814E046" w:rsidRPr="00070E94">
        <w:t xml:space="preserve">. </w:t>
      </w:r>
    </w:p>
    <w:p w14:paraId="04B957B8" w14:textId="317BF156" w:rsidR="2DCDE943" w:rsidRDefault="4814E046" w:rsidP="00F67AB0">
      <w:pPr>
        <w:pStyle w:val="Prrafodelista"/>
        <w:numPr>
          <w:ilvl w:val="0"/>
          <w:numId w:val="18"/>
        </w:numPr>
        <w:jc w:val="both"/>
      </w:pPr>
      <w:r w:rsidRPr="00070E94">
        <w:t xml:space="preserve"> </w:t>
      </w:r>
      <w:r w:rsidR="00D106C2" w:rsidRPr="00070E94">
        <w:t>Desarrollo de estrategias para la c</w:t>
      </w:r>
      <w:r w:rsidR="2C4D1D07" w:rsidRPr="00070E94">
        <w:t>onciliación entre la vida laboral, familiar y personal</w:t>
      </w:r>
      <w:r w:rsidR="2C4D1D07" w:rsidRPr="00F67AB0">
        <w:t>, y promo</w:t>
      </w:r>
      <w:r w:rsidR="1A6EAE2F" w:rsidRPr="00F67AB0">
        <w:t>ción de</w:t>
      </w:r>
      <w:r w:rsidR="2C4D1D07" w:rsidRPr="00F67AB0">
        <w:t xml:space="preserve"> una cultura organizacional inclusiva y libre de discriminación y violencia de género.</w:t>
      </w:r>
    </w:p>
    <w:p w14:paraId="5B33B1C5" w14:textId="78C70E61" w:rsidR="0C1D561B" w:rsidRDefault="2407F357" w:rsidP="00F67AB0">
      <w:pPr>
        <w:pStyle w:val="Prrafodelista"/>
        <w:numPr>
          <w:ilvl w:val="0"/>
          <w:numId w:val="18"/>
        </w:numPr>
        <w:jc w:val="both"/>
      </w:pPr>
      <w:r w:rsidRPr="00F67AB0">
        <w:t>P</w:t>
      </w:r>
      <w:r w:rsidR="2C4D1D07" w:rsidRPr="00F67AB0">
        <w:t>romo</w:t>
      </w:r>
      <w:r w:rsidR="3962E3A4" w:rsidRPr="00F67AB0">
        <w:t>ción de</w:t>
      </w:r>
      <w:r w:rsidR="0BDEF739" w:rsidRPr="00F67AB0">
        <w:t xml:space="preserve"> la </w:t>
      </w:r>
      <w:r w:rsidR="2C4D1D07" w:rsidRPr="00F67AB0">
        <w:t xml:space="preserve">igualdad de oportunidades para acceder al empleo y combatir la discriminación de género y cualquier otra forma de discriminación en el ámbito laboral. </w:t>
      </w:r>
    </w:p>
    <w:p w14:paraId="51A02E6F" w14:textId="1EAB15CA" w:rsidR="481E5507" w:rsidRDefault="7AADC473" w:rsidP="00F67AB0">
      <w:pPr>
        <w:pStyle w:val="Prrafodelista"/>
        <w:numPr>
          <w:ilvl w:val="0"/>
          <w:numId w:val="18"/>
        </w:numPr>
        <w:jc w:val="both"/>
      </w:pPr>
      <w:r w:rsidRPr="00F67AB0">
        <w:t>Promo</w:t>
      </w:r>
      <w:r w:rsidR="3F6A492A" w:rsidRPr="00F67AB0">
        <w:t>ción de</w:t>
      </w:r>
      <w:r w:rsidRPr="00F67AB0">
        <w:t xml:space="preserve"> la e</w:t>
      </w:r>
      <w:r w:rsidR="529AA01B" w:rsidRPr="00F67AB0">
        <w:t>limina</w:t>
      </w:r>
      <w:r w:rsidR="7FADC436" w:rsidRPr="00F67AB0">
        <w:t>ción de</w:t>
      </w:r>
      <w:r w:rsidR="529AA01B" w:rsidRPr="00F67AB0">
        <w:t xml:space="preserve"> la segregación vertical y horizontal de género en el mundo del trabajo, propendiendo </w:t>
      </w:r>
      <w:r w:rsidR="61D1AC45" w:rsidRPr="00F67AB0">
        <w:t xml:space="preserve">que </w:t>
      </w:r>
      <w:r w:rsidR="5CCBEA56" w:rsidRPr="00F67AB0">
        <w:t>l</w:t>
      </w:r>
      <w:r w:rsidR="2C4D1D07" w:rsidRPr="00F67AB0">
        <w:t>as empresas</w:t>
      </w:r>
      <w:r w:rsidR="55041D0C" w:rsidRPr="00F67AB0">
        <w:t xml:space="preserve"> y las organizaciones</w:t>
      </w:r>
      <w:r w:rsidR="2C4D1D07" w:rsidRPr="00F67AB0">
        <w:t xml:space="preserve"> </w:t>
      </w:r>
      <w:r w:rsidR="273DF226" w:rsidRPr="00F67AB0">
        <w:t xml:space="preserve">adopten </w:t>
      </w:r>
      <w:r w:rsidR="2C4D1D07" w:rsidRPr="00F67AB0">
        <w:t>medidas para eliminar los sesgos y estereotipos de género en los procesos de selección y promoción, asegurando una evaluación justa y basada en el mérito.</w:t>
      </w:r>
    </w:p>
    <w:p w14:paraId="34843F3D" w14:textId="5C08B882" w:rsidR="3F0AA2A7" w:rsidRDefault="2C4D1D07" w:rsidP="00F67AB0">
      <w:pPr>
        <w:pStyle w:val="Prrafodelista"/>
        <w:numPr>
          <w:ilvl w:val="0"/>
          <w:numId w:val="18"/>
        </w:numPr>
        <w:jc w:val="both"/>
      </w:pPr>
      <w:r w:rsidRPr="00F67AB0">
        <w:t>Promo</w:t>
      </w:r>
      <w:r w:rsidR="0C7FF9CE" w:rsidRPr="00F67AB0">
        <w:t>ción de</w:t>
      </w:r>
      <w:r w:rsidR="19B20E1C" w:rsidRPr="00F67AB0">
        <w:t xml:space="preserve"> </w:t>
      </w:r>
      <w:r w:rsidRPr="00F67AB0">
        <w:t>la empleabilidad, formalización y emprendimiento para mujeres víctimas de violencia intrafamiliar</w:t>
      </w:r>
      <w:r w:rsidR="490F0B70" w:rsidRPr="00F67AB0">
        <w:t xml:space="preserve">, </w:t>
      </w:r>
      <w:r w:rsidRPr="00F67AB0">
        <w:t>de violencias basadas en género</w:t>
      </w:r>
      <w:r w:rsidR="3CA4FD9C" w:rsidRPr="00F67AB0">
        <w:t>, trata y explotación sexual</w:t>
      </w:r>
      <w:r w:rsidRPr="00F67AB0">
        <w:t>.</w:t>
      </w:r>
    </w:p>
    <w:p w14:paraId="7B85CD3A" w14:textId="1ABD9F78" w:rsidR="0D226232" w:rsidRDefault="0D55ACB4" w:rsidP="00F67AB0">
      <w:pPr>
        <w:pStyle w:val="Prrafodelista"/>
        <w:numPr>
          <w:ilvl w:val="0"/>
          <w:numId w:val="18"/>
        </w:numPr>
        <w:jc w:val="both"/>
      </w:pPr>
      <w:r w:rsidRPr="00F67AB0">
        <w:t>Promo</w:t>
      </w:r>
      <w:r w:rsidR="50F3A50A" w:rsidRPr="00F67AB0">
        <w:t>ción de</w:t>
      </w:r>
      <w:r w:rsidRPr="00F67AB0">
        <w:t xml:space="preserve"> la </w:t>
      </w:r>
      <w:r w:rsidR="2C4D1D07" w:rsidRPr="00F67AB0">
        <w:t>generación de condiciones que garanticen el acceso y permanencia del empleo de las mujeres en proceso de reincorporación</w:t>
      </w:r>
      <w:r w:rsidR="35194159" w:rsidRPr="00F67AB0">
        <w:t>, campesinas y étnicas</w:t>
      </w:r>
      <w:r w:rsidR="2C4D1D07" w:rsidRPr="00F67AB0">
        <w:t xml:space="preserve">. </w:t>
      </w:r>
    </w:p>
    <w:p w14:paraId="24176DD7" w14:textId="7EB66ADA" w:rsidR="6B10D6D7" w:rsidRDefault="2E48D311" w:rsidP="00F67AB0">
      <w:pPr>
        <w:pStyle w:val="Prrafodelista"/>
        <w:numPr>
          <w:ilvl w:val="0"/>
          <w:numId w:val="18"/>
        </w:numPr>
        <w:jc w:val="both"/>
      </w:pPr>
      <w:r w:rsidRPr="00F67AB0">
        <w:t>Promo</w:t>
      </w:r>
      <w:r w:rsidR="5BF70F14" w:rsidRPr="00F67AB0">
        <w:t>ción de</w:t>
      </w:r>
      <w:r w:rsidRPr="00F67AB0">
        <w:t xml:space="preserve"> las</w:t>
      </w:r>
      <w:r w:rsidR="57B2D4F4" w:rsidRPr="00F67AB0">
        <w:t xml:space="preserve"> </w:t>
      </w:r>
      <w:r w:rsidR="2C4D1D07" w:rsidRPr="00F67AB0">
        <w:t>estrategias de inclusión laboral que tengan en cuenta las barreras geográficas</w:t>
      </w:r>
      <w:r w:rsidR="6D32807D" w:rsidRPr="00F67AB0">
        <w:t>, por pertene</w:t>
      </w:r>
      <w:r w:rsidR="0A818B3C" w:rsidRPr="00F67AB0">
        <w:t>n</w:t>
      </w:r>
      <w:r w:rsidR="6D32807D" w:rsidRPr="00F67AB0">
        <w:t xml:space="preserve">cia étnica, rural y cargas </w:t>
      </w:r>
      <w:r w:rsidR="2C4D1D07" w:rsidRPr="00F67AB0">
        <w:t xml:space="preserve">y de </w:t>
      </w:r>
      <w:r w:rsidR="06B9905C" w:rsidRPr="00F67AB0">
        <w:t>c</w:t>
      </w:r>
      <w:r w:rsidR="2C4D1D07" w:rsidRPr="00F67AB0">
        <w:t xml:space="preserve">uidado de las mujeres en </w:t>
      </w:r>
      <w:r w:rsidR="1885D31C" w:rsidRPr="00F67AB0">
        <w:t>todas sus diversidades</w:t>
      </w:r>
      <w:r w:rsidR="2C4D1D07" w:rsidRPr="00F67AB0">
        <w:t>.</w:t>
      </w:r>
    </w:p>
    <w:p w14:paraId="74DC5F25" w14:textId="70F359E8" w:rsidR="09FB3B71" w:rsidRDefault="00D106C2" w:rsidP="00F67AB0">
      <w:pPr>
        <w:pStyle w:val="Prrafodelista"/>
        <w:numPr>
          <w:ilvl w:val="0"/>
          <w:numId w:val="18"/>
        </w:numPr>
        <w:jc w:val="both"/>
      </w:pPr>
      <w:r w:rsidRPr="00F67AB0">
        <w:t>Desarrollar estrategias para le f</w:t>
      </w:r>
      <w:r w:rsidR="2C4D1D07" w:rsidRPr="00F67AB0">
        <w:t>lexibiliza</w:t>
      </w:r>
      <w:r w:rsidR="7E6E5F39" w:rsidRPr="00F67AB0">
        <w:t xml:space="preserve">ción de </w:t>
      </w:r>
      <w:r w:rsidR="54BD882F" w:rsidRPr="00F67AB0">
        <w:t>los</w:t>
      </w:r>
      <w:r w:rsidR="2C4D1D07" w:rsidRPr="00F67AB0">
        <w:t xml:space="preserve"> criterios de selección de personal y acceso al mercado laboral desde el reconocimiento de las condiciones diferenciales de las mujeres en proceso de reincorporación</w:t>
      </w:r>
      <w:r w:rsidR="24B0803E" w:rsidRPr="00F67AB0">
        <w:t xml:space="preserve"> y personas de los sectores sociales LGBTIQ+.</w:t>
      </w:r>
    </w:p>
    <w:p w14:paraId="61866C53" w14:textId="5A836A07" w:rsidR="6D73E790" w:rsidRDefault="3291FCB2" w:rsidP="00F67AB0">
      <w:pPr>
        <w:pStyle w:val="Prrafodelista"/>
        <w:numPr>
          <w:ilvl w:val="0"/>
          <w:numId w:val="18"/>
        </w:numPr>
        <w:jc w:val="both"/>
      </w:pPr>
      <w:r w:rsidRPr="00F67AB0">
        <w:t>Genera</w:t>
      </w:r>
      <w:r w:rsidR="6F6BE815" w:rsidRPr="00F67AB0">
        <w:t>ción de</w:t>
      </w:r>
      <w:r w:rsidR="2C4D1D07" w:rsidRPr="00F67AB0">
        <w:t xml:space="preserve"> rutas de empleabilidad de acuerdo con las condiciones diferenciales </w:t>
      </w:r>
      <w:r w:rsidR="15AC254A" w:rsidRPr="00F67AB0">
        <w:t>de las mujeres</w:t>
      </w:r>
      <w:r w:rsidR="1042B5FE" w:rsidRPr="00F67AB0">
        <w:t>.</w:t>
      </w:r>
    </w:p>
    <w:p w14:paraId="27E59895" w14:textId="4F871707" w:rsidR="379A2414" w:rsidRPr="00F67AB0" w:rsidRDefault="379A2414" w:rsidP="00535992">
      <w:pPr>
        <w:pStyle w:val="Prrafodelista"/>
        <w:numPr>
          <w:ilvl w:val="0"/>
          <w:numId w:val="18"/>
        </w:numPr>
        <w:jc w:val="both"/>
      </w:pPr>
      <w:r w:rsidRPr="00F67AB0">
        <w:t>Promo</w:t>
      </w:r>
      <w:r w:rsidR="6AC856E7" w:rsidRPr="00F67AB0">
        <w:t>ción de</w:t>
      </w:r>
      <w:r w:rsidR="43C68767" w:rsidRPr="00F67AB0">
        <w:t xml:space="preserve"> </w:t>
      </w:r>
      <w:r w:rsidRPr="00F67AB0">
        <w:t xml:space="preserve">la empleabilidad, </w:t>
      </w:r>
      <w:r w:rsidR="2CD4A572" w:rsidRPr="00F67AB0">
        <w:t xml:space="preserve">la </w:t>
      </w:r>
      <w:r w:rsidRPr="00F67AB0">
        <w:t xml:space="preserve">formalización e igualdad en el otorgamiento de derechos laborales para </w:t>
      </w:r>
      <w:proofErr w:type="gramStart"/>
      <w:r w:rsidRPr="00F67AB0">
        <w:t>los trabajadores y trabajadoras</w:t>
      </w:r>
      <w:proofErr w:type="gramEnd"/>
      <w:r w:rsidRPr="00F67AB0">
        <w:t xml:space="preserve"> </w:t>
      </w:r>
      <w:r w:rsidRPr="00F67AB0">
        <w:lastRenderedPageBreak/>
        <w:t>migrantes</w:t>
      </w:r>
      <w:r w:rsidR="6A6265FE" w:rsidRPr="00F67AB0">
        <w:t xml:space="preserve"> </w:t>
      </w:r>
      <w:r w:rsidR="3AA2D4EA" w:rsidRPr="00F67AB0">
        <w:t>orientadas</w:t>
      </w:r>
      <w:r w:rsidR="6A6265FE" w:rsidRPr="00F67AB0">
        <w:t xml:space="preserve"> a la s</w:t>
      </w:r>
      <w:r w:rsidR="6DB4A880" w:rsidRPr="00F67AB0">
        <w:t>upera</w:t>
      </w:r>
      <w:r w:rsidR="6C018E36" w:rsidRPr="00F67AB0">
        <w:t xml:space="preserve">ción de </w:t>
      </w:r>
      <w:r w:rsidR="6DB4A880" w:rsidRPr="00F67AB0">
        <w:t xml:space="preserve">la barrera de discriminación que los lleva al trabajo informal. </w:t>
      </w:r>
    </w:p>
    <w:p w14:paraId="75E39CDB" w14:textId="77777777" w:rsidR="00070E94" w:rsidRPr="00F67AB0" w:rsidRDefault="00070E94" w:rsidP="00070E94">
      <w:pPr>
        <w:pStyle w:val="Prrafodelista"/>
        <w:jc w:val="both"/>
      </w:pPr>
    </w:p>
    <w:p w14:paraId="32497AAD" w14:textId="44C77DA5" w:rsidR="34809635" w:rsidRPr="00E051F4" w:rsidRDefault="34809635" w:rsidP="5B98ABDF">
      <w:pPr>
        <w:spacing w:after="160" w:line="257" w:lineRule="auto"/>
        <w:jc w:val="both"/>
        <w:rPr>
          <w:rFonts w:ascii="Arial" w:hAnsi="Arial"/>
          <w:b/>
          <w:lang w:val="es-ES"/>
        </w:rPr>
      </w:pPr>
      <w:r w:rsidRPr="00E051F4">
        <w:rPr>
          <w:rFonts w:ascii="Arial" w:hAnsi="Arial"/>
          <w:lang w:val="es-ES"/>
        </w:rPr>
        <w:t xml:space="preserve">2. </w:t>
      </w:r>
      <w:r w:rsidR="4E69C071" w:rsidRPr="00E051F4">
        <w:rPr>
          <w:rFonts w:ascii="Arial" w:hAnsi="Arial"/>
          <w:b/>
          <w:lang w:val="es-ES"/>
        </w:rPr>
        <w:t>Línea de acción para la generación del empleo rural</w:t>
      </w:r>
      <w:r w:rsidR="1092AD29" w:rsidRPr="00E051F4">
        <w:rPr>
          <w:rFonts w:ascii="Arial" w:hAnsi="Arial"/>
          <w:b/>
          <w:lang w:val="es-ES"/>
        </w:rPr>
        <w:t>.</w:t>
      </w:r>
      <w:r w:rsidR="4E69C071" w:rsidRPr="00E051F4">
        <w:rPr>
          <w:rFonts w:ascii="Arial" w:hAnsi="Arial"/>
          <w:b/>
          <w:lang w:val="es-ES"/>
        </w:rPr>
        <w:t xml:space="preserve"> </w:t>
      </w:r>
    </w:p>
    <w:p w14:paraId="262416E0" w14:textId="66AD6D1A" w:rsidR="68DB3637" w:rsidRPr="00E051F4" w:rsidRDefault="68DB3637" w:rsidP="5B98ABDF">
      <w:pPr>
        <w:jc w:val="both"/>
        <w:rPr>
          <w:rFonts w:ascii="Arial" w:hAnsi="Arial"/>
          <w:lang w:val="es-ES"/>
        </w:rPr>
      </w:pPr>
      <w:r w:rsidRPr="00E051F4">
        <w:rPr>
          <w:rFonts w:ascii="Arial" w:hAnsi="Arial"/>
          <w:lang w:val="es-ES"/>
        </w:rPr>
        <w:t xml:space="preserve">Esta línea tiene el propósito de diseñar y poner en marcha estrategias orientadas para la generación de empleo para </w:t>
      </w:r>
      <w:proofErr w:type="gramStart"/>
      <w:r w:rsidRPr="00E051F4">
        <w:rPr>
          <w:rFonts w:ascii="Arial" w:hAnsi="Arial"/>
          <w:lang w:val="es-ES"/>
        </w:rPr>
        <w:t>los trabajadores y trabajadoras</w:t>
      </w:r>
      <w:proofErr w:type="gramEnd"/>
      <w:r w:rsidRPr="00E051F4">
        <w:rPr>
          <w:rFonts w:ascii="Arial" w:hAnsi="Arial"/>
          <w:lang w:val="es-ES"/>
        </w:rPr>
        <w:t xml:space="preserve"> del sector rural.</w:t>
      </w:r>
    </w:p>
    <w:p w14:paraId="0EEF2824" w14:textId="6E23A677" w:rsidR="5B98ABDF" w:rsidRPr="00E051F4" w:rsidRDefault="5B98ABDF" w:rsidP="5B98ABDF">
      <w:pPr>
        <w:jc w:val="both"/>
        <w:rPr>
          <w:rFonts w:ascii="Arial" w:hAnsi="Arial"/>
          <w:lang w:val="es-ES"/>
        </w:rPr>
      </w:pPr>
    </w:p>
    <w:p w14:paraId="11E5B5BC" w14:textId="6A10A343" w:rsidR="68DB3637" w:rsidRPr="00E051F4" w:rsidRDefault="68DB3637" w:rsidP="5B98ABDF">
      <w:pPr>
        <w:jc w:val="both"/>
        <w:rPr>
          <w:rFonts w:ascii="Arial" w:hAnsi="Arial"/>
          <w:lang w:val="es-ES"/>
        </w:rPr>
      </w:pPr>
      <w:r w:rsidRPr="00E051F4">
        <w:rPr>
          <w:rFonts w:ascii="Arial" w:hAnsi="Arial"/>
          <w:lang w:val="es-ES"/>
        </w:rPr>
        <w:t xml:space="preserve">Para el cumplimiento de este objetivo el Gobierno </w:t>
      </w:r>
      <w:r w:rsidR="000F604A">
        <w:rPr>
          <w:rFonts w:ascii="Arial" w:hAnsi="Arial"/>
          <w:lang w:val="es-ES"/>
        </w:rPr>
        <w:t>n</w:t>
      </w:r>
      <w:r w:rsidR="000F604A" w:rsidRPr="00E051F4">
        <w:rPr>
          <w:rFonts w:ascii="Arial" w:hAnsi="Arial"/>
          <w:lang w:val="es-ES"/>
        </w:rPr>
        <w:t>acional</w:t>
      </w:r>
      <w:r w:rsidRPr="00E051F4">
        <w:rPr>
          <w:rFonts w:ascii="Arial" w:hAnsi="Arial"/>
          <w:lang w:val="es-ES"/>
        </w:rPr>
        <w:t>, en cabez</w:t>
      </w:r>
      <w:r w:rsidR="4D1AE9D7" w:rsidRPr="00E051F4">
        <w:rPr>
          <w:rFonts w:ascii="Arial" w:hAnsi="Arial"/>
          <w:lang w:val="es-ES"/>
        </w:rPr>
        <w:t>a</w:t>
      </w:r>
      <w:r w:rsidRPr="00E051F4">
        <w:rPr>
          <w:rFonts w:ascii="Arial" w:hAnsi="Arial"/>
          <w:lang w:val="es-ES"/>
        </w:rPr>
        <w:t xml:space="preserve"> del Ministerio del Trabajo</w:t>
      </w:r>
      <w:r w:rsidR="00070E94">
        <w:rPr>
          <w:rFonts w:ascii="Arial" w:hAnsi="Arial"/>
          <w:lang w:val="es-ES"/>
        </w:rPr>
        <w:t xml:space="preserve">, con la </w:t>
      </w:r>
      <w:proofErr w:type="gramStart"/>
      <w:r w:rsidR="00070E94">
        <w:rPr>
          <w:rFonts w:ascii="Arial" w:hAnsi="Arial"/>
          <w:lang w:val="es-ES"/>
        </w:rPr>
        <w:t>participación activa</w:t>
      </w:r>
      <w:proofErr w:type="gramEnd"/>
      <w:r w:rsidR="00070E94">
        <w:rPr>
          <w:rFonts w:ascii="Arial" w:hAnsi="Arial"/>
          <w:lang w:val="es-ES"/>
        </w:rPr>
        <w:t xml:space="preserve"> del todo el</w:t>
      </w:r>
      <w:r w:rsidR="1BC68E3A" w:rsidRPr="00E051F4">
        <w:rPr>
          <w:rFonts w:ascii="Arial" w:hAnsi="Arial"/>
          <w:lang w:val="es-ES"/>
        </w:rPr>
        <w:t xml:space="preserve"> </w:t>
      </w:r>
      <w:r w:rsidR="00D106C2" w:rsidRPr="00E051F4">
        <w:rPr>
          <w:rFonts w:ascii="Arial" w:hAnsi="Arial"/>
          <w:lang w:val="es-ES"/>
        </w:rPr>
        <w:t>S</w:t>
      </w:r>
      <w:r w:rsidR="1BC68E3A" w:rsidRPr="00E051F4">
        <w:rPr>
          <w:rFonts w:ascii="Arial" w:hAnsi="Arial"/>
          <w:lang w:val="es-ES"/>
        </w:rPr>
        <w:t>ector</w:t>
      </w:r>
      <w:r w:rsidR="00070E94">
        <w:rPr>
          <w:rFonts w:ascii="Arial" w:hAnsi="Arial"/>
          <w:lang w:val="es-ES"/>
        </w:rPr>
        <w:t xml:space="preserve"> Trabajo</w:t>
      </w:r>
      <w:r w:rsidRPr="00E051F4">
        <w:rPr>
          <w:rFonts w:ascii="Arial" w:hAnsi="Arial"/>
          <w:lang w:val="es-ES"/>
        </w:rPr>
        <w:t>, directamente o a través de la articulación institucional con otras entidades del Estado, adelantará las siguientes acciones:</w:t>
      </w:r>
    </w:p>
    <w:p w14:paraId="2EE6B8DD" w14:textId="577EC526" w:rsidR="5B98ABDF" w:rsidRPr="00E051F4" w:rsidRDefault="5B98ABDF" w:rsidP="5B98ABDF">
      <w:pPr>
        <w:jc w:val="both"/>
        <w:rPr>
          <w:rFonts w:ascii="Arial" w:hAnsi="Arial"/>
          <w:lang w:val="es-ES"/>
        </w:rPr>
      </w:pPr>
    </w:p>
    <w:p w14:paraId="0A2F6A81" w14:textId="33567E8A" w:rsidR="4C8750A3" w:rsidRPr="00591188" w:rsidRDefault="7968FEA8" w:rsidP="00535992">
      <w:pPr>
        <w:pStyle w:val="Prrafodelista"/>
        <w:numPr>
          <w:ilvl w:val="0"/>
          <w:numId w:val="17"/>
        </w:numPr>
        <w:jc w:val="both"/>
      </w:pPr>
      <w:r w:rsidRPr="00591188">
        <w:t>Diseño de estrategias orientadas a g</w:t>
      </w:r>
      <w:r w:rsidR="23CF51B5" w:rsidRPr="00591188">
        <w:t xml:space="preserve">arantizar </w:t>
      </w:r>
      <w:r w:rsidR="2E852F46" w:rsidRPr="00591188">
        <w:t xml:space="preserve">la </w:t>
      </w:r>
      <w:r w:rsidR="23CF51B5" w:rsidRPr="00591188">
        <w:t xml:space="preserve">equidad </w:t>
      </w:r>
      <w:r w:rsidR="18B3A1AD" w:rsidRPr="00591188">
        <w:t>e</w:t>
      </w:r>
      <w:r w:rsidR="23CF51B5" w:rsidRPr="00591188">
        <w:t xml:space="preserve"> igualdad salarial entre hombres y mujeres campesinos</w:t>
      </w:r>
      <w:r w:rsidR="310FAACE" w:rsidRPr="00591188">
        <w:t>/as</w:t>
      </w:r>
      <w:r w:rsidR="23CF51B5" w:rsidRPr="00591188">
        <w:t xml:space="preserve"> y/o trabajadores/as rurales. Así mismo, debe garantizarse el acceso a la seguridad social y demás garantías de ley. Esas garantías, como mínimo deben contener acceso en salud, ingreso básico, </w:t>
      </w:r>
      <w:r w:rsidR="5FB0B268" w:rsidRPr="00591188">
        <w:t xml:space="preserve">caja de compensación, </w:t>
      </w:r>
      <w:r w:rsidR="23CF51B5" w:rsidRPr="00591188">
        <w:t>acceso a bienes y servicios definidos por ley en igualdad de condiciones.</w:t>
      </w:r>
    </w:p>
    <w:p w14:paraId="12508ED0" w14:textId="160C66DB" w:rsidR="7E1BE350" w:rsidRDefault="00D106C2" w:rsidP="00591188">
      <w:pPr>
        <w:pStyle w:val="Prrafodelista"/>
        <w:numPr>
          <w:ilvl w:val="0"/>
          <w:numId w:val="17"/>
        </w:numPr>
        <w:jc w:val="both"/>
      </w:pPr>
      <w:r w:rsidRPr="00E051F4">
        <w:t>Desarrollar estrategias de i</w:t>
      </w:r>
      <w:r w:rsidR="3FC5B373" w:rsidRPr="00E051F4">
        <w:t>mpuls</w:t>
      </w:r>
      <w:r w:rsidR="1363FB6D" w:rsidRPr="00E051F4">
        <w:t xml:space="preserve">o de </w:t>
      </w:r>
      <w:r w:rsidR="3FC5B373" w:rsidRPr="00E051F4">
        <w:t>la mano de obra joven bajo el</w:t>
      </w:r>
      <w:r w:rsidR="66BA4FBB" w:rsidRPr="00E051F4">
        <w:t xml:space="preserve"> concepto de</w:t>
      </w:r>
      <w:r w:rsidR="3FC5B373" w:rsidRPr="00E051F4">
        <w:t xml:space="preserve"> trabajo decente, promocionando los servicios de empleo y programas de desarrollo y formación para la competencia e iniciativas empresariales.</w:t>
      </w:r>
    </w:p>
    <w:p w14:paraId="6DAC794A" w14:textId="2F4894CC" w:rsidR="172081C2" w:rsidRDefault="245386BA" w:rsidP="00591188">
      <w:pPr>
        <w:pStyle w:val="Prrafodelista"/>
        <w:numPr>
          <w:ilvl w:val="0"/>
          <w:numId w:val="17"/>
        </w:numPr>
        <w:jc w:val="both"/>
      </w:pPr>
      <w:r w:rsidRPr="00E051F4">
        <w:t>P</w:t>
      </w:r>
      <w:r w:rsidR="4EDECD3E" w:rsidRPr="00E051F4">
        <w:t xml:space="preserve">romoción </w:t>
      </w:r>
      <w:r w:rsidR="046DEC21" w:rsidRPr="00E051F4">
        <w:t>de</w:t>
      </w:r>
      <w:r w:rsidR="117DF231" w:rsidRPr="00E051F4">
        <w:t xml:space="preserve"> </w:t>
      </w:r>
      <w:r w:rsidR="4EDECD3E" w:rsidRPr="00E051F4">
        <w:t>los servicios de empleo y programas de desarrollo</w:t>
      </w:r>
      <w:r w:rsidR="4DD6E2D5" w:rsidRPr="00E051F4">
        <w:t xml:space="preserve"> rural</w:t>
      </w:r>
      <w:r w:rsidR="4EDECD3E" w:rsidRPr="00E051F4">
        <w:t xml:space="preserve"> y formación para la competencia e iniciativas empresariales, la modernización rural que conlleve al mejoramiento de la productividad, con empleos capacitados y especializados, dignos, con acceso a las tecnologías digitales, debe ser un elemento que potencie y vuelva atractiva la mano de obra joven.</w:t>
      </w:r>
    </w:p>
    <w:p w14:paraId="429BA336" w14:textId="1DA31D87" w:rsidR="0CA97E5A" w:rsidRPr="00E051F4" w:rsidRDefault="00D106C2" w:rsidP="00535992">
      <w:pPr>
        <w:pStyle w:val="Prrafodelista"/>
        <w:numPr>
          <w:ilvl w:val="0"/>
          <w:numId w:val="17"/>
        </w:numPr>
        <w:jc w:val="both"/>
      </w:pPr>
      <w:r w:rsidRPr="00E051F4">
        <w:t>Desarrollar estrategias para la g</w:t>
      </w:r>
      <w:r w:rsidR="3580F074" w:rsidRPr="00E051F4">
        <w:t>arant</w:t>
      </w:r>
      <w:r w:rsidR="3557AE3D" w:rsidRPr="00E051F4">
        <w:t>ía de</w:t>
      </w:r>
      <w:r w:rsidR="397EC6AC" w:rsidRPr="00E051F4">
        <w:t>l salario mínimo adecuado, legal y/o acordado</w:t>
      </w:r>
      <w:r w:rsidR="3D967513" w:rsidRPr="00E051F4">
        <w:t xml:space="preserve"> como </w:t>
      </w:r>
      <w:r w:rsidR="397EC6AC" w:rsidRPr="00E051F4">
        <w:t>un factor determinante para la superación de la pobreza y el abandono en los sectores rurales. Estos salarios deben ser ajustados periódicamente, respetando la asociación, los niveles de negociación colectiva y el crecimiento de la productividad.</w:t>
      </w:r>
      <w:r w:rsidR="2916019B" w:rsidRPr="00E051F4">
        <w:t xml:space="preserve"> </w:t>
      </w:r>
    </w:p>
    <w:p w14:paraId="63679C4F" w14:textId="4D6825EE" w:rsidR="5B98ABDF" w:rsidRPr="00E051F4" w:rsidRDefault="5B98ABDF" w:rsidP="5B98ABDF">
      <w:pPr>
        <w:jc w:val="both"/>
        <w:rPr>
          <w:rFonts w:ascii="Arial" w:eastAsia="Arial" w:hAnsi="Arial" w:cs="Arial"/>
          <w:lang w:val="es-ES"/>
        </w:rPr>
      </w:pPr>
    </w:p>
    <w:p w14:paraId="356E9158" w14:textId="3226817A" w:rsidR="73257B66" w:rsidRPr="00E051F4" w:rsidRDefault="73257B66" w:rsidP="5B98ABDF">
      <w:pPr>
        <w:jc w:val="both"/>
        <w:rPr>
          <w:rFonts w:ascii="Arial" w:hAnsi="Arial"/>
          <w:b/>
          <w:lang w:val="es-ES"/>
        </w:rPr>
      </w:pPr>
      <w:r w:rsidRPr="00E051F4">
        <w:rPr>
          <w:rFonts w:ascii="Arial" w:hAnsi="Arial"/>
          <w:lang w:val="es-ES"/>
        </w:rPr>
        <w:t xml:space="preserve">3. </w:t>
      </w:r>
      <w:r w:rsidR="23014CF3" w:rsidRPr="00E051F4">
        <w:rPr>
          <w:rFonts w:ascii="Arial" w:hAnsi="Arial"/>
          <w:b/>
          <w:lang w:val="es-ES"/>
        </w:rPr>
        <w:t xml:space="preserve">Línea de acción para la </w:t>
      </w:r>
      <w:r w:rsidR="27E41CDF" w:rsidRPr="00E051F4">
        <w:rPr>
          <w:rFonts w:ascii="Arial" w:hAnsi="Arial"/>
          <w:b/>
          <w:lang w:val="es-ES"/>
        </w:rPr>
        <w:t>g</w:t>
      </w:r>
      <w:r w:rsidR="23014CF3" w:rsidRPr="00E051F4">
        <w:rPr>
          <w:rFonts w:ascii="Arial" w:hAnsi="Arial"/>
          <w:b/>
          <w:lang w:val="es-ES"/>
        </w:rPr>
        <w:t>eneración del e</w:t>
      </w:r>
      <w:r w:rsidR="1D1EE8B1" w:rsidRPr="00E051F4">
        <w:rPr>
          <w:rFonts w:ascii="Arial" w:hAnsi="Arial"/>
          <w:b/>
          <w:lang w:val="es-ES"/>
        </w:rPr>
        <w:t xml:space="preserve">mpleo y el fortalecimiento de las </w:t>
      </w:r>
      <w:r w:rsidR="138E2F0C" w:rsidRPr="00E051F4">
        <w:rPr>
          <w:rFonts w:ascii="Arial" w:hAnsi="Arial"/>
          <w:b/>
          <w:lang w:val="es-ES"/>
        </w:rPr>
        <w:t>MiPymes.</w:t>
      </w:r>
    </w:p>
    <w:p w14:paraId="2EEC740F" w14:textId="6A3C8CCF" w:rsidR="5B98ABDF" w:rsidRPr="00E051F4" w:rsidRDefault="5B98ABDF" w:rsidP="5B98ABDF">
      <w:pPr>
        <w:jc w:val="both"/>
        <w:rPr>
          <w:rFonts w:ascii="Arial" w:hAnsi="Arial"/>
          <w:lang w:val="es-ES"/>
        </w:rPr>
      </w:pPr>
    </w:p>
    <w:p w14:paraId="58B4C9FC" w14:textId="64F1A6F5" w:rsidR="6892520F" w:rsidRPr="00E051F4" w:rsidRDefault="6892520F" w:rsidP="5B98ABDF">
      <w:pPr>
        <w:jc w:val="both"/>
        <w:rPr>
          <w:rFonts w:ascii="Arial" w:hAnsi="Arial"/>
          <w:lang w:val="es-ES"/>
        </w:rPr>
      </w:pPr>
      <w:r w:rsidRPr="00E051F4">
        <w:rPr>
          <w:rFonts w:ascii="Arial" w:hAnsi="Arial"/>
          <w:lang w:val="es-ES"/>
        </w:rPr>
        <w:t xml:space="preserve">Esta línea tiene el objetivo de diseñar los mecanismos para </w:t>
      </w:r>
      <w:r w:rsidR="1605D221" w:rsidRPr="00E051F4">
        <w:rPr>
          <w:rFonts w:ascii="Arial" w:hAnsi="Arial"/>
          <w:lang w:val="es-ES"/>
        </w:rPr>
        <w:t>promover la generación de empleo a través de la</w:t>
      </w:r>
      <w:r w:rsidR="00D106C2" w:rsidRPr="00E051F4">
        <w:rPr>
          <w:rFonts w:ascii="Arial" w:hAnsi="Arial"/>
          <w:lang w:val="es-ES"/>
        </w:rPr>
        <w:t>s</w:t>
      </w:r>
      <w:r w:rsidR="1605D221" w:rsidRPr="00E051F4">
        <w:rPr>
          <w:rFonts w:ascii="Arial" w:hAnsi="Arial"/>
          <w:lang w:val="es-ES"/>
        </w:rPr>
        <w:t xml:space="preserve"> pequeñas y medianas empresas (</w:t>
      </w:r>
      <w:r w:rsidR="0A24D9E9" w:rsidRPr="00E051F4">
        <w:rPr>
          <w:rFonts w:ascii="Arial" w:hAnsi="Arial"/>
          <w:lang w:val="es-ES"/>
        </w:rPr>
        <w:t>MiPymes</w:t>
      </w:r>
      <w:r w:rsidR="1605D221" w:rsidRPr="00E051F4">
        <w:rPr>
          <w:rFonts w:ascii="Arial" w:hAnsi="Arial"/>
          <w:lang w:val="es-ES"/>
        </w:rPr>
        <w:t xml:space="preserve">) y su fortalecimiento. </w:t>
      </w:r>
    </w:p>
    <w:p w14:paraId="60159C09" w14:textId="52DFFB99" w:rsidR="5B98ABDF" w:rsidRPr="00E051F4" w:rsidRDefault="5B98ABDF" w:rsidP="5B98ABDF">
      <w:pPr>
        <w:jc w:val="both"/>
        <w:rPr>
          <w:rFonts w:ascii="Arial" w:hAnsi="Arial"/>
          <w:lang w:val="es-ES"/>
        </w:rPr>
      </w:pPr>
    </w:p>
    <w:p w14:paraId="0A7C84B4" w14:textId="48B412F5" w:rsidR="13B2E2D5" w:rsidRPr="00E051F4" w:rsidRDefault="13B2E2D5" w:rsidP="5B98ABDF">
      <w:pPr>
        <w:jc w:val="both"/>
        <w:rPr>
          <w:rFonts w:ascii="Arial" w:hAnsi="Arial"/>
          <w:lang w:val="es-ES"/>
        </w:rPr>
      </w:pPr>
      <w:r w:rsidRPr="00E051F4">
        <w:rPr>
          <w:rFonts w:ascii="Arial" w:hAnsi="Arial"/>
          <w:lang w:val="es-ES"/>
        </w:rPr>
        <w:t xml:space="preserve">Para el cumplimiento de este objetivo el Gobierno </w:t>
      </w:r>
      <w:r w:rsidR="000F604A">
        <w:rPr>
          <w:rFonts w:ascii="Arial" w:hAnsi="Arial"/>
          <w:lang w:val="es-ES"/>
        </w:rPr>
        <w:t>n</w:t>
      </w:r>
      <w:r w:rsidR="000F604A" w:rsidRPr="00E051F4">
        <w:rPr>
          <w:rFonts w:ascii="Arial" w:hAnsi="Arial"/>
          <w:lang w:val="es-ES"/>
        </w:rPr>
        <w:t>acional</w:t>
      </w:r>
      <w:r w:rsidRPr="00E051F4">
        <w:rPr>
          <w:rFonts w:ascii="Arial" w:hAnsi="Arial"/>
          <w:lang w:val="es-ES"/>
        </w:rPr>
        <w:t>, en cabeza del Ministerio del Trabajo, directamente o a través de la articulación institucional con otras entidades del Estado, adelantará las siguientes acciones:</w:t>
      </w:r>
    </w:p>
    <w:p w14:paraId="02DEEF8A" w14:textId="779C637E" w:rsidR="5B98ABDF" w:rsidRPr="00E051F4" w:rsidRDefault="5B98ABDF" w:rsidP="5B98ABDF">
      <w:pPr>
        <w:jc w:val="both"/>
        <w:rPr>
          <w:rFonts w:ascii="Arial" w:hAnsi="Arial"/>
          <w:lang w:val="es-ES"/>
        </w:rPr>
      </w:pPr>
    </w:p>
    <w:p w14:paraId="390CBAEE" w14:textId="386C20B7" w:rsidR="00D106C2" w:rsidRPr="00E051F4" w:rsidRDefault="0928A474" w:rsidP="00535992">
      <w:pPr>
        <w:pStyle w:val="Prrafodelista"/>
        <w:numPr>
          <w:ilvl w:val="0"/>
          <w:numId w:val="10"/>
        </w:numPr>
        <w:ind w:left="709"/>
        <w:jc w:val="both"/>
      </w:pPr>
      <w:r w:rsidRPr="00E051F4">
        <w:t>G</w:t>
      </w:r>
      <w:r w:rsidR="1D1EE8B1" w:rsidRPr="00E051F4">
        <w:t>enera</w:t>
      </w:r>
      <w:r w:rsidR="0FF5E7FF" w:rsidRPr="00E051F4">
        <w:t xml:space="preserve">ción de estrategias </w:t>
      </w:r>
      <w:r w:rsidR="1D1EE8B1" w:rsidRPr="00E051F4">
        <w:t>que suministren un adecuado equilibrio entre los incentivos para transitar hacia la formalidad y los desincentivos para permanecer en la informalidad. En esta dimensión se encuentra la implementación de registros simplificados; la creación de capacidad en las empresas para cumplir con las regulaciones y mejorar las condiciones de trabajo; incentivos fiscales; acceso a la formación profesional y financiamiento mediante microcréditos; servicios de asesorías técnicas; entre otros.</w:t>
      </w:r>
    </w:p>
    <w:p w14:paraId="2E71BD8C" w14:textId="105880E7" w:rsidR="00D106C2" w:rsidRPr="00E051F4" w:rsidRDefault="00D106C2" w:rsidP="00535992">
      <w:pPr>
        <w:pStyle w:val="Prrafodelista"/>
        <w:numPr>
          <w:ilvl w:val="0"/>
          <w:numId w:val="10"/>
        </w:numPr>
        <w:ind w:left="709"/>
        <w:jc w:val="both"/>
      </w:pPr>
      <w:r w:rsidRPr="00E051F4">
        <w:lastRenderedPageBreak/>
        <w:t>Diseño de estrategias orientadas a garantizar la equidad e igualdad salarial entre hombres y mujeres de las pequeñas y medianas empresas (MiPymes).</w:t>
      </w:r>
    </w:p>
    <w:p w14:paraId="5C816220" w14:textId="37F60E21" w:rsidR="00D106C2" w:rsidRPr="00E051F4" w:rsidRDefault="00D106C2" w:rsidP="00535992">
      <w:pPr>
        <w:pStyle w:val="Prrafodelista"/>
        <w:numPr>
          <w:ilvl w:val="0"/>
          <w:numId w:val="10"/>
        </w:numPr>
        <w:ind w:left="709"/>
        <w:jc w:val="both"/>
      </w:pPr>
      <w:r w:rsidRPr="00E051F4">
        <w:t>Desarrollar estrategias de impulso de la mano de obra joven bajo el concepto de trabajo decente, promocionando los servicios de empleo y programas de desarrollo y formación para la competencia e iniciativas empresariales.</w:t>
      </w:r>
    </w:p>
    <w:p w14:paraId="0EF2E429" w14:textId="796C343F" w:rsidR="779449DA" w:rsidRPr="00E051F4" w:rsidRDefault="00D106C2" w:rsidP="00535992">
      <w:pPr>
        <w:pStyle w:val="Prrafodelista"/>
        <w:numPr>
          <w:ilvl w:val="0"/>
          <w:numId w:val="10"/>
        </w:numPr>
        <w:ind w:left="709"/>
        <w:jc w:val="both"/>
      </w:pPr>
      <w:r w:rsidRPr="00E051F4">
        <w:t>Promoción de los servicios de empleo y programas de desarrollo y formación para la competencia e iniciativas empresariales</w:t>
      </w:r>
      <w:r w:rsidR="00085633" w:rsidRPr="00E051F4">
        <w:t xml:space="preserve"> y</w:t>
      </w:r>
      <w:r w:rsidRPr="00E051F4">
        <w:t xml:space="preserve"> la modernización </w:t>
      </w:r>
      <w:r w:rsidR="00085633" w:rsidRPr="00E051F4">
        <w:t>de las pequeñas y medianas empresas (MiPymes)</w:t>
      </w:r>
      <w:r w:rsidRPr="00E051F4">
        <w:t xml:space="preserve"> que conlleve al mejoramiento de la productividad, con empleos capacitados y especializados, dignos, con acceso a las tecnologías digitales, debe ser un elemento que potencie y vuelva atractiva la mano de obra joven.</w:t>
      </w:r>
    </w:p>
    <w:p w14:paraId="14C9ADE6" w14:textId="4A97620C" w:rsidR="5B98ABDF" w:rsidRPr="00E051F4" w:rsidRDefault="5B98ABDF" w:rsidP="5B98ABDF">
      <w:pPr>
        <w:jc w:val="both"/>
        <w:rPr>
          <w:rFonts w:ascii="Arial" w:hAnsi="Arial"/>
          <w:lang w:val="es-ES"/>
        </w:rPr>
      </w:pPr>
    </w:p>
    <w:p w14:paraId="5C7FA9DC" w14:textId="015D0667" w:rsidR="1EC4777F" w:rsidRPr="00E051F4" w:rsidRDefault="1EC4777F" w:rsidP="5B98ABDF">
      <w:pPr>
        <w:jc w:val="both"/>
        <w:rPr>
          <w:rFonts w:ascii="Arial" w:hAnsi="Arial"/>
          <w:b/>
          <w:lang w:val="es-ES"/>
        </w:rPr>
      </w:pPr>
      <w:r w:rsidRPr="00E051F4">
        <w:rPr>
          <w:rFonts w:ascii="Arial" w:hAnsi="Arial"/>
          <w:lang w:val="es-ES"/>
        </w:rPr>
        <w:t xml:space="preserve">4. </w:t>
      </w:r>
      <w:r w:rsidRPr="00E051F4">
        <w:rPr>
          <w:rFonts w:ascii="Arial" w:hAnsi="Arial"/>
          <w:b/>
          <w:lang w:val="es-ES"/>
        </w:rPr>
        <w:t xml:space="preserve">Línea de acción para la generación del empleo para la población migrante. </w:t>
      </w:r>
    </w:p>
    <w:p w14:paraId="15061606" w14:textId="79F43E9E" w:rsidR="5B98ABDF" w:rsidRPr="00E051F4" w:rsidRDefault="5B98ABDF" w:rsidP="5B98ABDF">
      <w:pPr>
        <w:jc w:val="both"/>
        <w:rPr>
          <w:rFonts w:ascii="Arial" w:hAnsi="Arial"/>
          <w:lang w:val="es-ES"/>
        </w:rPr>
      </w:pPr>
    </w:p>
    <w:p w14:paraId="427FA4DF" w14:textId="7E4C6D50" w:rsidR="77D2EA4D" w:rsidRPr="00E051F4" w:rsidRDefault="77D2EA4D" w:rsidP="5B98ABDF">
      <w:pPr>
        <w:jc w:val="both"/>
        <w:rPr>
          <w:rFonts w:ascii="Arial" w:hAnsi="Arial"/>
          <w:lang w:val="es-ES"/>
        </w:rPr>
      </w:pPr>
      <w:r w:rsidRPr="00E051F4">
        <w:rPr>
          <w:rFonts w:ascii="Arial" w:hAnsi="Arial"/>
          <w:lang w:val="es-ES"/>
        </w:rPr>
        <w:t xml:space="preserve">Esta línea tiene el propósito de diseñar y poner en marcha estrategias para enfrentar la situación de precarización de las personas migrantes. </w:t>
      </w:r>
    </w:p>
    <w:p w14:paraId="0811ED42" w14:textId="5A436B9D" w:rsidR="5B98ABDF" w:rsidRPr="00E051F4" w:rsidRDefault="5B98ABDF" w:rsidP="5B98ABDF">
      <w:pPr>
        <w:jc w:val="both"/>
        <w:rPr>
          <w:rFonts w:ascii="Arial" w:hAnsi="Arial"/>
          <w:lang w:val="es-ES"/>
        </w:rPr>
      </w:pPr>
    </w:p>
    <w:p w14:paraId="7765FD80" w14:textId="1424ABD6" w:rsidR="77D2EA4D" w:rsidRPr="00E051F4" w:rsidRDefault="77D2EA4D" w:rsidP="5B98ABDF">
      <w:pPr>
        <w:jc w:val="both"/>
        <w:rPr>
          <w:rFonts w:ascii="Arial" w:hAnsi="Arial"/>
          <w:lang w:val="es-ES"/>
        </w:rPr>
      </w:pPr>
      <w:r w:rsidRPr="00E051F4">
        <w:rPr>
          <w:rFonts w:ascii="Arial" w:hAnsi="Arial"/>
          <w:lang w:val="es-ES"/>
        </w:rPr>
        <w:t xml:space="preserve">Para el cumplimiento de este objetivo el Gobierno </w:t>
      </w:r>
      <w:r w:rsidR="00591188">
        <w:rPr>
          <w:rFonts w:ascii="Arial" w:hAnsi="Arial"/>
          <w:lang w:val="es-ES"/>
        </w:rPr>
        <w:t>n</w:t>
      </w:r>
      <w:r w:rsidR="00591188" w:rsidRPr="00E051F4">
        <w:rPr>
          <w:rFonts w:ascii="Arial" w:hAnsi="Arial"/>
          <w:lang w:val="es-ES"/>
        </w:rPr>
        <w:t>acional</w:t>
      </w:r>
      <w:r w:rsidRPr="00E051F4">
        <w:rPr>
          <w:rFonts w:ascii="Arial" w:hAnsi="Arial"/>
          <w:lang w:val="es-ES"/>
        </w:rPr>
        <w:t>, en cabeza del Ministerio del Trabajo, directamente o a través de la articulación institucional con otras entidades del Estado, adelantará las siguientes acciones:</w:t>
      </w:r>
    </w:p>
    <w:p w14:paraId="79753F51" w14:textId="5A436B9D" w:rsidR="5B98ABDF" w:rsidRPr="00E051F4" w:rsidRDefault="5B98ABDF" w:rsidP="5B98ABDF">
      <w:pPr>
        <w:jc w:val="both"/>
        <w:rPr>
          <w:rFonts w:ascii="Arial" w:hAnsi="Arial"/>
          <w:lang w:val="es-ES"/>
        </w:rPr>
      </w:pPr>
    </w:p>
    <w:p w14:paraId="373F6BB8" w14:textId="40454C32" w:rsidR="1EC4777F" w:rsidRPr="00591188" w:rsidRDefault="14305DC7" w:rsidP="00535992">
      <w:pPr>
        <w:pStyle w:val="Prrafodelista"/>
        <w:numPr>
          <w:ilvl w:val="0"/>
          <w:numId w:val="16"/>
        </w:numPr>
        <w:jc w:val="both"/>
      </w:pPr>
      <w:r w:rsidRPr="00535992">
        <w:rPr>
          <w:color w:val="000000" w:themeColor="text1"/>
        </w:rPr>
        <w:t>Fortalecimiento de</w:t>
      </w:r>
      <w:r w:rsidR="6B6E896B" w:rsidRPr="00535992">
        <w:rPr>
          <w:color w:val="000000" w:themeColor="text1"/>
        </w:rPr>
        <w:t xml:space="preserve"> los programas de incentivos para la formalización laboral y la promoción de acuerdos de formalización mediante contratos de trabajo, que garanticen, en igualdad de condiciones, la relación de trabajo, la estabilidad laboral y la libertad sindical, y que tengan como objetivo la </w:t>
      </w:r>
      <w:r w:rsidR="6B6E896B" w:rsidRPr="00591188">
        <w:t>inclusión de personas trabajador</w:t>
      </w:r>
      <w:r w:rsidR="065363CF" w:rsidRPr="00591188">
        <w:t>a</w:t>
      </w:r>
      <w:r w:rsidR="6B6E896B" w:rsidRPr="00591188">
        <w:t xml:space="preserve">s </w:t>
      </w:r>
      <w:r w:rsidR="34E357E5" w:rsidRPr="00591188">
        <w:t xml:space="preserve">refugiadas y </w:t>
      </w:r>
      <w:r w:rsidR="6B6E896B" w:rsidRPr="00591188">
        <w:t>migrantes.</w:t>
      </w:r>
    </w:p>
    <w:p w14:paraId="21BD468A" w14:textId="53DE7679" w:rsidR="6B6E896B" w:rsidRDefault="6B6E896B" w:rsidP="00591188">
      <w:pPr>
        <w:pStyle w:val="Prrafodelista"/>
        <w:numPr>
          <w:ilvl w:val="0"/>
          <w:numId w:val="16"/>
        </w:numPr>
        <w:jc w:val="both"/>
      </w:pPr>
      <w:r w:rsidRPr="00E051F4">
        <w:t>Reactivación del Permiso Especial de Permanencia para el Fomento de la Formalización (PEPFF).</w:t>
      </w:r>
    </w:p>
    <w:p w14:paraId="38E1A4D0" w14:textId="25FFE755" w:rsidR="6B6E896B" w:rsidRDefault="6E9AB810" w:rsidP="00591188">
      <w:pPr>
        <w:pStyle w:val="Prrafodelista"/>
        <w:numPr>
          <w:ilvl w:val="0"/>
          <w:numId w:val="16"/>
        </w:numPr>
        <w:jc w:val="both"/>
      </w:pPr>
      <w:r w:rsidRPr="00E051F4">
        <w:t>Promo</w:t>
      </w:r>
      <w:r w:rsidR="15A44C00" w:rsidRPr="00E051F4">
        <w:t>ción de</w:t>
      </w:r>
      <w:r w:rsidRPr="00E051F4">
        <w:t xml:space="preserve"> la generación de empleo de personas trabajadoras </w:t>
      </w:r>
      <w:r w:rsidR="7CC614BC" w:rsidRPr="00E051F4">
        <w:t xml:space="preserve">refugiadas y </w:t>
      </w:r>
      <w:r w:rsidRPr="00E051F4">
        <w:t xml:space="preserve">migrantes en los sectores público y privado. </w:t>
      </w:r>
    </w:p>
    <w:p w14:paraId="3C5D48B7" w14:textId="31FBE8B6" w:rsidR="79025509" w:rsidRPr="00E051F4" w:rsidRDefault="00085633" w:rsidP="00535992">
      <w:pPr>
        <w:pStyle w:val="Prrafodelista"/>
        <w:numPr>
          <w:ilvl w:val="0"/>
          <w:numId w:val="16"/>
        </w:numPr>
        <w:jc w:val="both"/>
      </w:pPr>
      <w:r w:rsidRPr="00E051F4">
        <w:t>Desarrollar estrategias para el fo</w:t>
      </w:r>
      <w:r w:rsidR="3F2C3AC3" w:rsidRPr="00E051F4">
        <w:t>rtalecimiento de</w:t>
      </w:r>
      <w:r w:rsidR="79025509" w:rsidRPr="00E051F4">
        <w:t xml:space="preserve"> las respuestas regionales frente a temas de empleabilidad para la </w:t>
      </w:r>
      <w:r w:rsidR="0A4A4D5A" w:rsidRPr="00E051F4">
        <w:t>población</w:t>
      </w:r>
      <w:r w:rsidR="79025509" w:rsidRPr="00E051F4">
        <w:t xml:space="preserve"> </w:t>
      </w:r>
      <w:r w:rsidR="3B838205" w:rsidRPr="00E051F4">
        <w:t xml:space="preserve">refugiada y </w:t>
      </w:r>
      <w:r w:rsidR="79025509" w:rsidRPr="00E051F4">
        <w:t>migrante</w:t>
      </w:r>
      <w:r w:rsidR="7AC8839E" w:rsidRPr="00E051F4">
        <w:t xml:space="preserve">, particularmente las regiones como el Chocó, La Guajira, Norte de Santander, Arauca y Nariño. </w:t>
      </w:r>
    </w:p>
    <w:p w14:paraId="4A7C4DC2" w14:textId="79A7722A" w:rsidR="5B98ABDF" w:rsidRPr="00E051F4" w:rsidRDefault="5B98ABDF" w:rsidP="5B98ABDF">
      <w:pPr>
        <w:jc w:val="both"/>
        <w:rPr>
          <w:rFonts w:ascii="Arial" w:hAnsi="Arial"/>
          <w:lang w:val="es-ES"/>
        </w:rPr>
      </w:pPr>
    </w:p>
    <w:p w14:paraId="2E7E0A4F" w14:textId="7C3D6E7D" w:rsidR="6984B6DB" w:rsidRPr="00E051F4" w:rsidRDefault="00F16610" w:rsidP="5B98ABDF">
      <w:pPr>
        <w:jc w:val="both"/>
        <w:rPr>
          <w:rFonts w:ascii="Arial" w:hAnsi="Arial"/>
          <w:lang w:val="es-ES"/>
        </w:rPr>
      </w:pPr>
      <w:r w:rsidRPr="00E051F4">
        <w:rPr>
          <w:rFonts w:ascii="Arial" w:hAnsi="Arial" w:cs="Arial"/>
          <w:b/>
          <w:bCs/>
          <w:lang w:val="es-ES"/>
        </w:rPr>
        <w:t>Artículo 2.1.2.11.</w:t>
      </w:r>
      <w:r w:rsidR="00085633" w:rsidRPr="00E051F4">
        <w:rPr>
          <w:rFonts w:ascii="Arial" w:hAnsi="Arial" w:cs="Arial"/>
          <w:b/>
          <w:bCs/>
          <w:lang w:val="es-ES"/>
        </w:rPr>
        <w:t xml:space="preserve"> </w:t>
      </w:r>
      <w:r w:rsidR="6984B6DB" w:rsidRPr="00E051F4">
        <w:rPr>
          <w:rFonts w:ascii="Arial" w:hAnsi="Arial"/>
          <w:b/>
          <w:i/>
          <w:lang w:val="es-ES"/>
        </w:rPr>
        <w:t>Extensión de la protección social</w:t>
      </w:r>
      <w:r w:rsidRPr="00E051F4">
        <w:rPr>
          <w:rFonts w:ascii="Arial" w:hAnsi="Arial" w:cs="Arial"/>
          <w:b/>
          <w:bCs/>
          <w:i/>
          <w:iCs/>
          <w:lang w:val="es-ES"/>
        </w:rPr>
        <w:t>.</w:t>
      </w:r>
      <w:r w:rsidR="450434DE" w:rsidRPr="00E051F4">
        <w:rPr>
          <w:rFonts w:ascii="Arial" w:hAnsi="Arial"/>
          <w:b/>
          <w:i/>
          <w:lang w:val="es-ES"/>
        </w:rPr>
        <w:t xml:space="preserve"> </w:t>
      </w:r>
      <w:r w:rsidR="61F31D0A" w:rsidRPr="00E051F4">
        <w:rPr>
          <w:rFonts w:ascii="Arial" w:hAnsi="Arial"/>
          <w:lang w:val="es-ES"/>
        </w:rPr>
        <w:t>Esta dimensión</w:t>
      </w:r>
      <w:r w:rsidR="699816A7" w:rsidRPr="00E051F4">
        <w:rPr>
          <w:rFonts w:ascii="Arial" w:hAnsi="Arial"/>
          <w:lang w:val="es-ES"/>
        </w:rPr>
        <w:t xml:space="preserve"> </w:t>
      </w:r>
      <w:r w:rsidR="4AECB56F" w:rsidRPr="00E051F4">
        <w:rPr>
          <w:rFonts w:ascii="Arial" w:hAnsi="Arial"/>
          <w:lang w:val="es-ES"/>
        </w:rPr>
        <w:t>busca extender la protección social de la población con el fin de brindar garantías al trabajador y trabajadora, su núcleo familiar, durante su vida laboral y en caso de contingencia o terminación de su etapa productiva, promoviendo esquemas de prevención y el desarrollo de actividades productivas en entornos adecuados mediante las siguientes acciones:</w:t>
      </w:r>
    </w:p>
    <w:p w14:paraId="22000F31" w14:textId="7A4B4F8C" w:rsidR="5B98ABDF" w:rsidRPr="00E051F4" w:rsidRDefault="5B98ABDF" w:rsidP="5B98ABDF">
      <w:pPr>
        <w:jc w:val="both"/>
        <w:rPr>
          <w:rFonts w:ascii="Arial" w:hAnsi="Arial"/>
          <w:lang w:val="es-ES"/>
        </w:rPr>
      </w:pPr>
    </w:p>
    <w:p w14:paraId="65FF81D5" w14:textId="1D983630" w:rsidR="3A65C329" w:rsidRPr="00E051F4" w:rsidRDefault="3A65C329" w:rsidP="00092833">
      <w:pPr>
        <w:pStyle w:val="Prrafodelista"/>
        <w:numPr>
          <w:ilvl w:val="0"/>
          <w:numId w:val="7"/>
        </w:numPr>
        <w:jc w:val="both"/>
      </w:pPr>
      <w:r w:rsidRPr="00E051F4">
        <w:t>Amplia</w:t>
      </w:r>
      <w:r w:rsidR="76571C8A" w:rsidRPr="00E051F4">
        <w:t>ción de</w:t>
      </w:r>
      <w:r w:rsidRPr="00E051F4">
        <w:t xml:space="preserve"> la cobertura de sistemas de seguridad social, incluyendo a todos </w:t>
      </w:r>
      <w:proofErr w:type="gramStart"/>
      <w:r w:rsidRPr="00E051F4">
        <w:t>los trabajadores y trabajadoras</w:t>
      </w:r>
      <w:proofErr w:type="gramEnd"/>
      <w:r w:rsidRPr="00E051F4">
        <w:t xml:space="preserve"> independientemente de su modalidad contractual, actividad y situación laboral.</w:t>
      </w:r>
    </w:p>
    <w:p w14:paraId="1AC5A6E2" w14:textId="426FD20E" w:rsidR="3A65C329" w:rsidRPr="00E051F4" w:rsidRDefault="3A65C329" w:rsidP="00092833">
      <w:pPr>
        <w:pStyle w:val="Prrafodelista"/>
        <w:numPr>
          <w:ilvl w:val="0"/>
          <w:numId w:val="7"/>
        </w:numPr>
        <w:jc w:val="both"/>
      </w:pPr>
      <w:r w:rsidRPr="00E051F4">
        <w:t>Elimina</w:t>
      </w:r>
      <w:r w:rsidR="0484CB0D" w:rsidRPr="00E051F4">
        <w:t xml:space="preserve">ción de </w:t>
      </w:r>
      <w:r w:rsidRPr="00E051F4">
        <w:t>las brechas de acceso a mecanismos de seguridad social, fomentando estrategias de conocimiento sobre los beneficios.</w:t>
      </w:r>
    </w:p>
    <w:p w14:paraId="7E417A74" w14:textId="6C4D21B9" w:rsidR="3A65C329" w:rsidRPr="00E051F4" w:rsidRDefault="3A65C329" w:rsidP="00092833">
      <w:pPr>
        <w:pStyle w:val="Prrafodelista"/>
        <w:numPr>
          <w:ilvl w:val="0"/>
          <w:numId w:val="7"/>
        </w:numPr>
        <w:jc w:val="both"/>
      </w:pPr>
      <w:r w:rsidRPr="00E051F4">
        <w:t>Mejora</w:t>
      </w:r>
      <w:r w:rsidR="3DFB51E4" w:rsidRPr="00E051F4">
        <w:t>miento de</w:t>
      </w:r>
      <w:r w:rsidRPr="00E051F4">
        <w:t xml:space="preserve"> la calidad y eficiencia de los sistemas de protección social, de acuerdo con las necesidades de </w:t>
      </w:r>
      <w:proofErr w:type="gramStart"/>
      <w:r w:rsidRPr="00E051F4">
        <w:t>los trabajadores y trabajadoras</w:t>
      </w:r>
      <w:proofErr w:type="gramEnd"/>
      <w:r w:rsidRPr="00E051F4">
        <w:t>.</w:t>
      </w:r>
    </w:p>
    <w:p w14:paraId="4E89EEC1" w14:textId="68DCBFA1" w:rsidR="3A65C329" w:rsidRPr="00E051F4" w:rsidRDefault="3A65C329" w:rsidP="00092833">
      <w:pPr>
        <w:pStyle w:val="Prrafodelista"/>
        <w:numPr>
          <w:ilvl w:val="0"/>
          <w:numId w:val="7"/>
        </w:numPr>
        <w:jc w:val="both"/>
      </w:pPr>
      <w:r w:rsidRPr="00E051F4">
        <w:t>Diseñ</w:t>
      </w:r>
      <w:r w:rsidR="7987F1C7" w:rsidRPr="00E051F4">
        <w:t>o de</w:t>
      </w:r>
      <w:r w:rsidRPr="00E051F4">
        <w:t xml:space="preserve"> un esquema de protección contra el desempleo mejorando el Mecanismos de Protección al Cesante –MPC, el cual responderá a la necesidad de la universalidad de la población, considerando las </w:t>
      </w:r>
      <w:r w:rsidR="7037DEA4" w:rsidRPr="00E051F4">
        <w:t xml:space="preserve">brechas que </w:t>
      </w:r>
      <w:r w:rsidR="7037DEA4" w:rsidRPr="00E051F4">
        <w:lastRenderedPageBreak/>
        <w:t xml:space="preserve">existen en las distintas poblaciones (como jóvenes, mujeres, personas mayores y personas LGBTIQ+, sin descartar </w:t>
      </w:r>
      <w:proofErr w:type="gramStart"/>
      <w:r w:rsidR="7037DEA4" w:rsidRPr="00E051F4">
        <w:t>trabajadores y trabajadoras</w:t>
      </w:r>
      <w:proofErr w:type="gramEnd"/>
      <w:r w:rsidR="7037DEA4" w:rsidRPr="00E051F4">
        <w:t xml:space="preserve"> forma</w:t>
      </w:r>
      <w:r w:rsidR="00085633" w:rsidRPr="00E051F4">
        <w:t>les</w:t>
      </w:r>
      <w:r w:rsidR="7037DEA4" w:rsidRPr="00E051F4">
        <w:t xml:space="preserve"> e informales).  </w:t>
      </w:r>
      <w:r w:rsidRPr="00E051F4">
        <w:t xml:space="preserve">   </w:t>
      </w:r>
    </w:p>
    <w:p w14:paraId="5DAF7ECE" w14:textId="499F3943" w:rsidR="1F17F656" w:rsidRPr="00E051F4" w:rsidRDefault="1F17F656" w:rsidP="00092833">
      <w:pPr>
        <w:pStyle w:val="Prrafodelista"/>
        <w:numPr>
          <w:ilvl w:val="0"/>
          <w:numId w:val="7"/>
        </w:numPr>
        <w:jc w:val="both"/>
      </w:pPr>
      <w:r w:rsidRPr="00E051F4">
        <w:t>Implementa</w:t>
      </w:r>
      <w:r w:rsidR="4BC20591" w:rsidRPr="00E051F4">
        <w:t>ción de</w:t>
      </w:r>
      <w:r w:rsidRPr="00E051F4">
        <w:t xml:space="preserve"> e</w:t>
      </w:r>
      <w:r w:rsidR="25F75EFA" w:rsidRPr="00E051F4">
        <w:t>strategia</w:t>
      </w:r>
      <w:r w:rsidRPr="00E051F4">
        <w:t xml:space="preserve">s </w:t>
      </w:r>
      <w:r w:rsidR="48A6B449" w:rsidRPr="00E051F4">
        <w:t xml:space="preserve">para la promoción de la </w:t>
      </w:r>
      <w:proofErr w:type="gramStart"/>
      <w:r w:rsidR="48A6B449" w:rsidRPr="00E051F4">
        <w:t>protección social y la seguridad social</w:t>
      </w:r>
      <w:proofErr w:type="gramEnd"/>
      <w:r w:rsidR="48A6B449" w:rsidRPr="00E051F4">
        <w:t xml:space="preserve"> en los diversos sectores </w:t>
      </w:r>
      <w:r w:rsidR="0BDC64C4" w:rsidRPr="00E051F4">
        <w:t xml:space="preserve">formales y </w:t>
      </w:r>
      <w:r w:rsidR="48A6B449" w:rsidRPr="00E051F4">
        <w:t xml:space="preserve">no formales, </w:t>
      </w:r>
      <w:r w:rsidR="0F66DA62" w:rsidRPr="00E051F4">
        <w:t xml:space="preserve">brindando información, mejorando rutas de afiliación y fortaleciendo los mecanismos y el sistema de inspección, vigilancia y control. </w:t>
      </w:r>
    </w:p>
    <w:p w14:paraId="2937E145" w14:textId="17BE7EFA" w:rsidR="669E0C13" w:rsidRPr="00E051F4" w:rsidRDefault="669E0C13" w:rsidP="00092833">
      <w:pPr>
        <w:pStyle w:val="Prrafodelista"/>
        <w:numPr>
          <w:ilvl w:val="0"/>
          <w:numId w:val="7"/>
        </w:numPr>
        <w:jc w:val="both"/>
      </w:pPr>
      <w:r w:rsidRPr="00E051F4">
        <w:t>Promo</w:t>
      </w:r>
      <w:r w:rsidR="0A08AD49" w:rsidRPr="00E051F4">
        <w:t>ción de</w:t>
      </w:r>
      <w:r w:rsidRPr="00E051F4">
        <w:t xml:space="preserve"> estrategias de salud y seguridad en el trabajo que tengan el propósito de disminuir la tasa de accidentes y muertes relacionadas con el trabajo y de prevenir las lesiones y las enfermedades relacionadas con el trabajo, así como el acceso a prestaciones de seguridad social pertinentes, </w:t>
      </w:r>
      <w:r w:rsidR="5565A7F7" w:rsidRPr="00E051F4">
        <w:t>inclusivas, que aborde los diferentes enfoques y</w:t>
      </w:r>
      <w:r w:rsidRPr="00E051F4">
        <w:t xml:space="preserve"> que tengan en cuenta los riesgos nuevos y existentes</w:t>
      </w:r>
      <w:r w:rsidR="5FFD2F6C" w:rsidRPr="00E051F4">
        <w:t xml:space="preserve"> del mundo del trabajo</w:t>
      </w:r>
      <w:r w:rsidR="178864D7" w:rsidRPr="00E051F4">
        <w:t xml:space="preserve"> </w:t>
      </w:r>
      <w:r w:rsidR="1D2B09B6" w:rsidRPr="00E051F4">
        <w:t>incluyendo la salud mental y riesgos psicosociales.</w:t>
      </w:r>
      <w:r w:rsidR="5FFD2F6C" w:rsidRPr="00E051F4">
        <w:t xml:space="preserve"> </w:t>
      </w:r>
    </w:p>
    <w:p w14:paraId="05780AB2" w14:textId="2D8FA344" w:rsidR="0BAEAA18" w:rsidRPr="00E051F4" w:rsidRDefault="0BAEAA18" w:rsidP="00092833">
      <w:pPr>
        <w:pStyle w:val="Prrafodelista"/>
        <w:numPr>
          <w:ilvl w:val="0"/>
          <w:numId w:val="7"/>
        </w:numPr>
        <w:jc w:val="both"/>
      </w:pPr>
      <w:r w:rsidRPr="00E051F4">
        <w:t>Diagnóstico para la i</w:t>
      </w:r>
      <w:r w:rsidR="10FE411B" w:rsidRPr="00E051F4">
        <w:t>dentifica</w:t>
      </w:r>
      <w:r w:rsidR="76D67B1E" w:rsidRPr="00E051F4">
        <w:t>ción de</w:t>
      </w:r>
      <w:r w:rsidR="10FE411B" w:rsidRPr="00E051F4">
        <w:t xml:space="preserve"> las causas de exclusión de protección social de los trabajadores</w:t>
      </w:r>
      <w:r w:rsidR="2C598DB2" w:rsidRPr="00E051F4">
        <w:t xml:space="preserve"> y trabajadoras</w:t>
      </w:r>
      <w:r w:rsidR="6A6E4F71" w:rsidRPr="00E051F4">
        <w:t xml:space="preserve">, en particular </w:t>
      </w:r>
      <w:r w:rsidR="66D11058" w:rsidRPr="00E051F4">
        <w:t xml:space="preserve">aquellos que se encuentran en la </w:t>
      </w:r>
      <w:r w:rsidR="6A6E4F71" w:rsidRPr="00E051F4">
        <w:t xml:space="preserve">informalidad, </w:t>
      </w:r>
      <w:r w:rsidR="2661F27D" w:rsidRPr="00E051F4">
        <w:t xml:space="preserve">sectores con mayor riesgo de protección inadecuada, sectores de trabajo discriminados y trabajadores de </w:t>
      </w:r>
      <w:r w:rsidR="36FFBA67" w:rsidRPr="00E051F4">
        <w:t xml:space="preserve">pequeñas y medianas empresas, con el propósito de formular estrategias que permitan la </w:t>
      </w:r>
      <w:r w:rsidR="3E07EAD6" w:rsidRPr="00E051F4">
        <w:t>extensión de</w:t>
      </w:r>
      <w:r w:rsidR="36FFBA67" w:rsidRPr="00E051F4">
        <w:t xml:space="preserve"> la seguridad social y la articulación de escenarios para la garantía d</w:t>
      </w:r>
      <w:r w:rsidR="37A15472" w:rsidRPr="00E051F4">
        <w:t xml:space="preserve">e la salud y seguridad en el trabajo de estos sectores. </w:t>
      </w:r>
    </w:p>
    <w:p w14:paraId="47A3684C" w14:textId="7084FC83" w:rsidR="317C74EF" w:rsidRPr="00E051F4" w:rsidRDefault="00085633" w:rsidP="00092833">
      <w:pPr>
        <w:pStyle w:val="Prrafodelista"/>
        <w:numPr>
          <w:ilvl w:val="0"/>
          <w:numId w:val="7"/>
        </w:numPr>
        <w:jc w:val="both"/>
      </w:pPr>
      <w:r w:rsidRPr="00E051F4">
        <w:t>Desarrollar</w:t>
      </w:r>
      <w:r w:rsidR="317C74EF" w:rsidRPr="00E051F4">
        <w:t xml:space="preserve"> estrategias destinadas a limitar las horas extraordinarias de trabajo que pongan en riesgo la salud física y/o mental de </w:t>
      </w:r>
      <w:proofErr w:type="gramStart"/>
      <w:r w:rsidR="317C74EF" w:rsidRPr="00E051F4">
        <w:t>los trabajadores y trabajadoras</w:t>
      </w:r>
      <w:proofErr w:type="gramEnd"/>
      <w:r w:rsidR="317C74EF" w:rsidRPr="00E051F4">
        <w:t xml:space="preserve">. </w:t>
      </w:r>
    </w:p>
    <w:p w14:paraId="00054DB6" w14:textId="5D7D543F" w:rsidR="749AA8DD" w:rsidRPr="00E051F4" w:rsidRDefault="749AA8DD" w:rsidP="00092833">
      <w:pPr>
        <w:pStyle w:val="Prrafodelista"/>
        <w:numPr>
          <w:ilvl w:val="0"/>
          <w:numId w:val="7"/>
        </w:numPr>
        <w:jc w:val="both"/>
      </w:pPr>
      <w:r w:rsidRPr="00E051F4">
        <w:t>Aplica</w:t>
      </w:r>
      <w:r w:rsidR="098A8CFC" w:rsidRPr="00E051F4">
        <w:t xml:space="preserve">ción, </w:t>
      </w:r>
      <w:r w:rsidRPr="00E051F4">
        <w:t>de manera urgente</w:t>
      </w:r>
      <w:r w:rsidR="75974617" w:rsidRPr="00E051F4">
        <w:t>, de</w:t>
      </w:r>
      <w:r w:rsidRPr="00E051F4">
        <w:t xml:space="preserve"> medidas de seguridad y salud en el trabajo para todos los trabajadores afectados por los riesgos relacionados con el clima y fenómenos meteorológicos extremos que permitan hacer frente a los efectos en la salud mental y física y promover un entorno de trabajo seguro y saludable</w:t>
      </w:r>
      <w:r w:rsidR="2B2C1BDF" w:rsidRPr="00E051F4">
        <w:t xml:space="preserve">. </w:t>
      </w:r>
    </w:p>
    <w:p w14:paraId="269D0545" w14:textId="7175A6D8" w:rsidR="2B2C1BDF" w:rsidRPr="00E051F4" w:rsidRDefault="00085633" w:rsidP="00092833">
      <w:pPr>
        <w:pStyle w:val="Prrafodelista"/>
        <w:numPr>
          <w:ilvl w:val="0"/>
          <w:numId w:val="7"/>
        </w:numPr>
        <w:jc w:val="both"/>
      </w:pPr>
      <w:r w:rsidRPr="00E051F4">
        <w:t>R</w:t>
      </w:r>
      <w:r w:rsidR="7619FBB6" w:rsidRPr="00E051F4">
        <w:t>egular las acciones de prevención y cuidado de la salud y seguridad en el trabajo en los trabajos a distancia y teletrabajo</w:t>
      </w:r>
      <w:r w:rsidRPr="00E051F4">
        <w:t>, mediante la construcción de instrumentos preventivos como decretos, resoluciones, guías y protocolos para</w:t>
      </w:r>
    </w:p>
    <w:p w14:paraId="34A655DA" w14:textId="4E2E9566" w:rsidR="2C2EDCEB" w:rsidRPr="00E051F4" w:rsidRDefault="00085633" w:rsidP="00092833">
      <w:pPr>
        <w:pStyle w:val="Prrafodelista"/>
        <w:numPr>
          <w:ilvl w:val="0"/>
          <w:numId w:val="7"/>
        </w:numPr>
        <w:jc w:val="both"/>
      </w:pPr>
      <w:r w:rsidRPr="00E051F4">
        <w:t xml:space="preserve">Desarrollar estrategias </w:t>
      </w:r>
      <w:r w:rsidR="2C2EDCEB" w:rsidRPr="00E051F4">
        <w:t>para la prevención y tratamiento de los riesgos psicosociales</w:t>
      </w:r>
      <w:r w:rsidR="11E7E5E8" w:rsidRPr="00E051F4">
        <w:t xml:space="preserve"> en los sectores laborales </w:t>
      </w:r>
    </w:p>
    <w:p w14:paraId="18D2D08B" w14:textId="22262B36" w:rsidR="0DFEDA38" w:rsidRPr="00E051F4" w:rsidRDefault="00085633" w:rsidP="00092833">
      <w:pPr>
        <w:pStyle w:val="Prrafodelista"/>
        <w:numPr>
          <w:ilvl w:val="0"/>
          <w:numId w:val="7"/>
        </w:numPr>
        <w:jc w:val="both"/>
      </w:pPr>
      <w:r w:rsidRPr="00E051F4">
        <w:t>Desarrollar estrategia</w:t>
      </w:r>
      <w:r w:rsidR="01EDBC24" w:rsidRPr="00E051F4">
        <w:t xml:space="preserve"> para la protección de la salud mental de </w:t>
      </w:r>
      <w:proofErr w:type="gramStart"/>
      <w:r w:rsidR="01EDBC24" w:rsidRPr="00E051F4">
        <w:t>los trabajadores y trabajadoras</w:t>
      </w:r>
      <w:proofErr w:type="gramEnd"/>
      <w:r w:rsidR="3795C811" w:rsidRPr="00E051F4">
        <w:t xml:space="preserve"> que contemple entre otros los siguientes asuntos</w:t>
      </w:r>
      <w:r w:rsidR="01EDBC24" w:rsidRPr="00E051F4">
        <w:t xml:space="preserve">: </w:t>
      </w:r>
      <w:r w:rsidR="3BA42656" w:rsidRPr="00E051F4">
        <w:t>E</w:t>
      </w:r>
      <w:r w:rsidR="01EDBC24" w:rsidRPr="00E051F4">
        <w:t>l estrés urbano</w:t>
      </w:r>
      <w:r w:rsidR="5081BB2F" w:rsidRPr="00E051F4">
        <w:t>;</w:t>
      </w:r>
      <w:r w:rsidR="01EDBC24" w:rsidRPr="00E051F4">
        <w:t xml:space="preserve"> las condiciones laborales</w:t>
      </w:r>
      <w:r w:rsidR="6F31BC44" w:rsidRPr="00E051F4">
        <w:t>;</w:t>
      </w:r>
      <w:r w:rsidR="01EDBC24" w:rsidRPr="00E051F4">
        <w:t xml:space="preserve"> </w:t>
      </w:r>
      <w:r w:rsidR="08545288" w:rsidRPr="00E051F4">
        <w:t>los cambios en los tipos de contratación</w:t>
      </w:r>
      <w:r w:rsidR="299DCCED" w:rsidRPr="00E051F4">
        <w:t>;</w:t>
      </w:r>
      <w:r w:rsidR="08545288" w:rsidRPr="00E051F4">
        <w:t xml:space="preserve"> la informalidad y los trabajos temporales representan mayor prevalencia de problemas de salud mental según indicó la Política Nacional de Salud </w:t>
      </w:r>
      <w:r w:rsidR="05B9A591" w:rsidRPr="00E051F4">
        <w:t>M</w:t>
      </w:r>
      <w:r w:rsidR="08545288" w:rsidRPr="00E051F4">
        <w:t>ental</w:t>
      </w:r>
      <w:r w:rsidR="7F378686" w:rsidRPr="00E051F4">
        <w:t>, así como las largas jornadas de trabajo y los largos desplazamientos</w:t>
      </w:r>
    </w:p>
    <w:p w14:paraId="464ECD9C" w14:textId="05A3B6DD" w:rsidR="1363C22B" w:rsidRPr="00E051F4" w:rsidRDefault="00085633" w:rsidP="00092833">
      <w:pPr>
        <w:pStyle w:val="Prrafodelista"/>
        <w:numPr>
          <w:ilvl w:val="0"/>
          <w:numId w:val="7"/>
        </w:numPr>
        <w:jc w:val="both"/>
      </w:pPr>
      <w:r w:rsidRPr="00E051F4">
        <w:t>Desarrollar estrategia</w:t>
      </w:r>
      <w:r w:rsidR="5007CAA0" w:rsidRPr="00E051F4">
        <w:t xml:space="preserve"> para la identificación y prevención de reincidencia de los factores de riesgo que elevan las afectaciones a la salud mental de </w:t>
      </w:r>
      <w:proofErr w:type="gramStart"/>
      <w:r w:rsidR="5007CAA0" w:rsidRPr="00E051F4">
        <w:t>trabajadores y trabajadoras</w:t>
      </w:r>
      <w:proofErr w:type="gramEnd"/>
      <w:r w:rsidR="1DE1395E" w:rsidRPr="00E051F4">
        <w:t>. E</w:t>
      </w:r>
      <w:r w:rsidR="5007CAA0" w:rsidRPr="00E051F4">
        <w:t>st</w:t>
      </w:r>
      <w:r w:rsidR="692BA890" w:rsidRPr="00E051F4">
        <w:t>e</w:t>
      </w:r>
      <w:r w:rsidR="5007CAA0" w:rsidRPr="00E051F4">
        <w:t xml:space="preserve"> </w:t>
      </w:r>
      <w:r w:rsidR="3C120089" w:rsidRPr="00E051F4">
        <w:t xml:space="preserve">programa debe contener una ruta de articulación con los programas de salud mental nacional y regional trazados por la Política Nacional de Salud </w:t>
      </w:r>
      <w:r w:rsidR="00591188">
        <w:t>M</w:t>
      </w:r>
      <w:r w:rsidR="00591188" w:rsidRPr="00E051F4">
        <w:t xml:space="preserve">ental </w:t>
      </w:r>
      <w:r w:rsidR="3C120089" w:rsidRPr="00E051F4">
        <w:t xml:space="preserve">y otros en curso que sean promovidos por el Ministerio de Salud </w:t>
      </w:r>
      <w:r w:rsidR="00591188">
        <w:t xml:space="preserve">y Protección Social </w:t>
      </w:r>
      <w:r w:rsidR="3C120089" w:rsidRPr="00E051F4">
        <w:t xml:space="preserve">y tengan </w:t>
      </w:r>
      <w:r w:rsidR="1D47257C" w:rsidRPr="00E051F4">
        <w:t>injerencia</w:t>
      </w:r>
      <w:r w:rsidR="3C120089" w:rsidRPr="00E051F4">
        <w:t xml:space="preserve"> positiva en la salud mental del mundo laboral. </w:t>
      </w:r>
    </w:p>
    <w:p w14:paraId="483C1554" w14:textId="68A4C6EE" w:rsidR="5B98ABDF" w:rsidRPr="00E051F4" w:rsidRDefault="5B98ABDF" w:rsidP="5B98ABDF">
      <w:pPr>
        <w:jc w:val="both"/>
        <w:rPr>
          <w:rFonts w:ascii="Arial" w:hAnsi="Arial"/>
          <w:lang w:val="es-ES"/>
        </w:rPr>
      </w:pPr>
    </w:p>
    <w:p w14:paraId="3F4A8617" w14:textId="38D826C0" w:rsidR="2F19F14E" w:rsidRPr="00E051F4" w:rsidRDefault="00F16610" w:rsidP="5B98ABDF">
      <w:pPr>
        <w:jc w:val="both"/>
        <w:rPr>
          <w:rFonts w:ascii="Arial" w:hAnsi="Arial"/>
          <w:lang w:val="es-ES"/>
        </w:rPr>
      </w:pPr>
      <w:r w:rsidRPr="00E051F4">
        <w:rPr>
          <w:rFonts w:ascii="Arial" w:hAnsi="Arial" w:cs="Arial"/>
          <w:b/>
          <w:bCs/>
          <w:lang w:val="es-ES"/>
        </w:rPr>
        <w:t>Artículo 2.1.2.12.</w:t>
      </w:r>
      <w:r w:rsidR="00085633" w:rsidRPr="00E051F4">
        <w:rPr>
          <w:rFonts w:ascii="Arial" w:hAnsi="Arial" w:cs="Arial"/>
          <w:b/>
          <w:bCs/>
          <w:lang w:val="es-ES"/>
        </w:rPr>
        <w:t xml:space="preserve"> </w:t>
      </w:r>
      <w:r w:rsidR="2F19F14E" w:rsidRPr="00E051F4">
        <w:rPr>
          <w:rFonts w:ascii="Arial" w:hAnsi="Arial"/>
          <w:b/>
          <w:i/>
          <w:lang w:val="es-ES"/>
        </w:rPr>
        <w:t>Líneas de acción de la extensión de la protección social</w:t>
      </w:r>
      <w:r w:rsidRPr="00E051F4">
        <w:rPr>
          <w:rFonts w:ascii="Arial" w:hAnsi="Arial" w:cs="Arial"/>
          <w:b/>
          <w:bCs/>
          <w:i/>
          <w:iCs/>
          <w:lang w:val="es-ES"/>
        </w:rPr>
        <w:t>.</w:t>
      </w:r>
      <w:r w:rsidRPr="00E051F4">
        <w:rPr>
          <w:rFonts w:ascii="Arial" w:hAnsi="Arial" w:cs="Arial"/>
          <w:lang w:val="es-ES"/>
        </w:rPr>
        <w:t xml:space="preserve"> </w:t>
      </w:r>
      <w:r w:rsidR="2F19F14E" w:rsidRPr="00E051F4">
        <w:rPr>
          <w:rFonts w:ascii="Arial" w:hAnsi="Arial"/>
          <w:lang w:val="es-ES"/>
        </w:rPr>
        <w:t>La extensión de la protección social contará con las siguientes líneas de acción:</w:t>
      </w:r>
    </w:p>
    <w:p w14:paraId="48FB53A0" w14:textId="58688FDC" w:rsidR="5B98ABDF" w:rsidRPr="00E051F4" w:rsidRDefault="5B98ABDF" w:rsidP="5B98ABDF">
      <w:pPr>
        <w:jc w:val="both"/>
        <w:rPr>
          <w:rFonts w:ascii="Arial" w:hAnsi="Arial"/>
          <w:b/>
          <w:lang w:val="es-ES"/>
        </w:rPr>
      </w:pPr>
    </w:p>
    <w:p w14:paraId="6521F3EF" w14:textId="5334A546" w:rsidR="75014E74" w:rsidRPr="00E051F4" w:rsidRDefault="2F19F14E" w:rsidP="5B98ABDF">
      <w:pPr>
        <w:jc w:val="both"/>
        <w:rPr>
          <w:rFonts w:ascii="Arial" w:hAnsi="Arial"/>
          <w:color w:val="000000" w:themeColor="text1"/>
          <w:lang w:val="es-ES"/>
        </w:rPr>
      </w:pPr>
      <w:r w:rsidRPr="00E051F4">
        <w:rPr>
          <w:rFonts w:ascii="Arial" w:hAnsi="Arial"/>
          <w:b/>
          <w:lang w:val="es-ES"/>
        </w:rPr>
        <w:t xml:space="preserve">1. </w:t>
      </w:r>
      <w:r w:rsidR="28730050" w:rsidRPr="00E051F4">
        <w:rPr>
          <w:rFonts w:ascii="Arial" w:hAnsi="Arial"/>
          <w:b/>
          <w:lang w:val="es-ES"/>
        </w:rPr>
        <w:t>Línea de acción para la promoción de la protección social de trabajadores de sectores específicos</w:t>
      </w:r>
      <w:r w:rsidR="7F5D71EA" w:rsidRPr="00E051F4">
        <w:rPr>
          <w:rFonts w:ascii="Arial" w:hAnsi="Arial"/>
          <w:b/>
          <w:lang w:val="es-ES"/>
        </w:rPr>
        <w:t>.</w:t>
      </w:r>
      <w:r w:rsidR="28730050" w:rsidRPr="00E051F4">
        <w:rPr>
          <w:rFonts w:ascii="Arial" w:hAnsi="Arial"/>
          <w:b/>
          <w:lang w:val="es-ES"/>
        </w:rPr>
        <w:t xml:space="preserve"> </w:t>
      </w:r>
      <w:r w:rsidR="75014E74" w:rsidRPr="00E051F4">
        <w:rPr>
          <w:rFonts w:ascii="Arial" w:hAnsi="Arial"/>
          <w:color w:val="000000" w:themeColor="text1"/>
          <w:lang w:val="es-ES"/>
        </w:rPr>
        <w:t>Esta línea tiene el propósito de promover la protección social a trabajadores de sectores específicos</w:t>
      </w:r>
      <w:r w:rsidR="303C35A5" w:rsidRPr="00E051F4">
        <w:rPr>
          <w:rFonts w:ascii="Arial" w:hAnsi="Arial"/>
          <w:color w:val="000000" w:themeColor="text1"/>
          <w:lang w:val="es-ES"/>
        </w:rPr>
        <w:t xml:space="preserve"> tales como el de las plataformas digitales, el tr</w:t>
      </w:r>
      <w:r w:rsidR="07F79538" w:rsidRPr="00E051F4">
        <w:rPr>
          <w:rFonts w:ascii="Arial" w:hAnsi="Arial"/>
          <w:color w:val="000000" w:themeColor="text1"/>
          <w:lang w:val="es-ES"/>
        </w:rPr>
        <w:t>abajo doméstico, la economía informal, entre otros.</w:t>
      </w:r>
    </w:p>
    <w:p w14:paraId="13EEF4B4" w14:textId="3EC40375" w:rsidR="5B98ABDF" w:rsidRPr="00E051F4" w:rsidRDefault="5B98ABDF" w:rsidP="5B98ABDF">
      <w:pPr>
        <w:jc w:val="both"/>
        <w:rPr>
          <w:rFonts w:ascii="Arial" w:hAnsi="Arial"/>
          <w:color w:val="000000" w:themeColor="text1"/>
          <w:lang w:val="es-ES"/>
        </w:rPr>
      </w:pPr>
    </w:p>
    <w:p w14:paraId="5AA191E9" w14:textId="5DB1E4AF" w:rsidR="6DB7524D" w:rsidRPr="00E051F4" w:rsidRDefault="6DB7524D" w:rsidP="5B98ABDF">
      <w:pPr>
        <w:jc w:val="both"/>
        <w:rPr>
          <w:rFonts w:ascii="Arial" w:hAnsi="Arial"/>
          <w:lang w:val="es-ES"/>
        </w:rPr>
      </w:pPr>
      <w:r w:rsidRPr="00E051F4">
        <w:rPr>
          <w:rFonts w:ascii="Arial" w:hAnsi="Arial"/>
          <w:lang w:val="es-ES"/>
        </w:rPr>
        <w:t xml:space="preserve">Para el cumplimiento de este objetivo el Gobierno </w:t>
      </w:r>
      <w:r w:rsidR="00591188">
        <w:rPr>
          <w:rFonts w:ascii="Arial" w:hAnsi="Arial"/>
          <w:lang w:val="es-ES"/>
        </w:rPr>
        <w:t>n</w:t>
      </w:r>
      <w:r w:rsidR="00591188" w:rsidRPr="00E051F4">
        <w:rPr>
          <w:rFonts w:ascii="Arial" w:hAnsi="Arial"/>
          <w:lang w:val="es-ES"/>
        </w:rPr>
        <w:t>acional</w:t>
      </w:r>
      <w:r w:rsidRPr="00E051F4">
        <w:rPr>
          <w:rFonts w:ascii="Arial" w:hAnsi="Arial"/>
          <w:lang w:val="es-ES"/>
        </w:rPr>
        <w:t>, en cabeza del Ministerio del Trabajo, directamente o a través de la articulación institucional con otras entidades del Estado, adelantará las siguientes acciones:</w:t>
      </w:r>
    </w:p>
    <w:p w14:paraId="73C4C55F" w14:textId="024E02DC" w:rsidR="5B98ABDF" w:rsidRPr="00E051F4" w:rsidRDefault="5B98ABDF" w:rsidP="5B98ABDF">
      <w:pPr>
        <w:jc w:val="both"/>
        <w:rPr>
          <w:rFonts w:ascii="Arial" w:hAnsi="Arial"/>
          <w:color w:val="000000" w:themeColor="text1"/>
          <w:lang w:val="es-ES"/>
        </w:rPr>
      </w:pPr>
    </w:p>
    <w:p w14:paraId="6F6390A0" w14:textId="0970FE7A" w:rsidR="00591188" w:rsidRPr="00535992" w:rsidRDefault="21A66589" w:rsidP="00535992">
      <w:pPr>
        <w:pStyle w:val="Prrafodelista"/>
        <w:numPr>
          <w:ilvl w:val="0"/>
          <w:numId w:val="15"/>
        </w:numPr>
        <w:jc w:val="both"/>
        <w:rPr>
          <w:color w:val="000000" w:themeColor="text1"/>
        </w:rPr>
      </w:pPr>
      <w:r w:rsidRPr="00535992">
        <w:rPr>
          <w:color w:val="000000" w:themeColor="text1"/>
        </w:rPr>
        <w:t>El Ministerio de</w:t>
      </w:r>
      <w:r w:rsidR="00325755" w:rsidRPr="00535992">
        <w:rPr>
          <w:color w:val="000000" w:themeColor="text1"/>
        </w:rPr>
        <w:t>l</w:t>
      </w:r>
      <w:r w:rsidRPr="00535992">
        <w:rPr>
          <w:color w:val="000000" w:themeColor="text1"/>
        </w:rPr>
        <w:t xml:space="preserve"> Trabajo en articulación con los gobiernos locales inspeccionará, vigilará y garantizará que los empleadores de plataformas digitales y sus aliados cumplan con la obligación de generar espacios de acondicionamiento seguros y saludables para las y l</w:t>
      </w:r>
      <w:r w:rsidR="00085633" w:rsidRPr="00535992">
        <w:rPr>
          <w:color w:val="000000" w:themeColor="text1"/>
        </w:rPr>
        <w:t>os</w:t>
      </w:r>
      <w:r w:rsidRPr="00535992">
        <w:rPr>
          <w:color w:val="000000" w:themeColor="text1"/>
        </w:rPr>
        <w:t xml:space="preserve"> trabajadores de plataformas digitales</w:t>
      </w:r>
      <w:r w:rsidR="404AD138" w:rsidRPr="00535992">
        <w:rPr>
          <w:color w:val="000000" w:themeColor="text1"/>
        </w:rPr>
        <w:t>.</w:t>
      </w:r>
    </w:p>
    <w:p w14:paraId="6CF79E56" w14:textId="7795AC4D" w:rsidR="00591188" w:rsidRDefault="21A66589" w:rsidP="00591188">
      <w:pPr>
        <w:pStyle w:val="Prrafodelista"/>
        <w:numPr>
          <w:ilvl w:val="0"/>
          <w:numId w:val="15"/>
        </w:numPr>
        <w:jc w:val="both"/>
      </w:pPr>
      <w:r w:rsidRPr="00E051F4">
        <w:t xml:space="preserve">El Ministerio </w:t>
      </w:r>
      <w:r w:rsidRPr="00E051F4">
        <w:rPr>
          <w:rFonts w:cs="Arial"/>
        </w:rPr>
        <w:t>de</w:t>
      </w:r>
      <w:r w:rsidR="00F16610" w:rsidRPr="00E051F4">
        <w:rPr>
          <w:rFonts w:cs="Arial"/>
        </w:rPr>
        <w:t>l</w:t>
      </w:r>
      <w:r w:rsidRPr="00E051F4">
        <w:t xml:space="preserve"> Trabajo en coordinación con las </w:t>
      </w:r>
      <w:r w:rsidR="00591188">
        <w:t>Administradoras</w:t>
      </w:r>
      <w:r w:rsidR="00591188" w:rsidRPr="00E051F4">
        <w:t xml:space="preserve"> </w:t>
      </w:r>
      <w:r w:rsidRPr="00E051F4">
        <w:t>de Riesgos Laborales diseñará e implementará un modelo de asistencia técnica, vigilancia, inspección y gestión de la salud y la seguridad en el trabajo específico para las y los trabajadores de plataformas digitales, basado en la prevención y control de riesgos.</w:t>
      </w:r>
    </w:p>
    <w:p w14:paraId="66AE3667" w14:textId="062630F8" w:rsidR="00591188" w:rsidRDefault="39511450" w:rsidP="00591188">
      <w:pPr>
        <w:pStyle w:val="Prrafodelista"/>
        <w:numPr>
          <w:ilvl w:val="0"/>
          <w:numId w:val="15"/>
        </w:numPr>
        <w:jc w:val="both"/>
      </w:pPr>
      <w:r w:rsidRPr="00E051F4">
        <w:t xml:space="preserve">Como parte de las acciones de Inspección, </w:t>
      </w:r>
      <w:r w:rsidR="00AF4EEA" w:rsidRPr="00E051F4">
        <w:t>V</w:t>
      </w:r>
      <w:r w:rsidRPr="00E051F4">
        <w:t xml:space="preserve">igilancia y </w:t>
      </w:r>
      <w:r w:rsidR="00AF4EEA" w:rsidRPr="00E051F4">
        <w:t>C</w:t>
      </w:r>
      <w:r w:rsidRPr="00E051F4">
        <w:t xml:space="preserve">ontrol que el Ministerio </w:t>
      </w:r>
      <w:r w:rsidRPr="00E051F4">
        <w:rPr>
          <w:rFonts w:cs="Arial"/>
        </w:rPr>
        <w:t>de</w:t>
      </w:r>
      <w:r w:rsidR="00F16610" w:rsidRPr="00E051F4">
        <w:rPr>
          <w:rFonts w:cs="Arial"/>
        </w:rPr>
        <w:t>l</w:t>
      </w:r>
      <w:r w:rsidRPr="00E051F4">
        <w:t xml:space="preserve"> Trabajo impulsará para la garantía de derechos laborales, se tendrá un especial énfasis en los aspectos de Seguridad y Salud en el Trabajo Doméstico. Se dispondrá el diseño de un Plan Nacional de Promoción de la salud y la prevención de los riesgos laborales en el trabajo doméstico, con un informe anual que permita evaluar el estado de cumplimiento al convenio 189 de la OIT. </w:t>
      </w:r>
    </w:p>
    <w:p w14:paraId="2FCCF834" w14:textId="28705B0D" w:rsidR="00591188" w:rsidRDefault="69F7AB43" w:rsidP="00591188">
      <w:pPr>
        <w:pStyle w:val="Prrafodelista"/>
        <w:numPr>
          <w:ilvl w:val="0"/>
          <w:numId w:val="15"/>
        </w:numPr>
        <w:jc w:val="both"/>
      </w:pPr>
      <w:r w:rsidRPr="00E051F4">
        <w:t xml:space="preserve">El Ministerio del Trabajo velará por la </w:t>
      </w:r>
      <w:r w:rsidR="61DC1328" w:rsidRPr="00E051F4">
        <w:t>inclusión de</w:t>
      </w:r>
      <w:r w:rsidR="1C78B92E" w:rsidRPr="00E051F4">
        <w:t xml:space="preserve"> estrategias que permitan superar las dificultades </w:t>
      </w:r>
      <w:r w:rsidR="00A62EB5" w:rsidRPr="00E051F4">
        <w:t>relacionada</w:t>
      </w:r>
      <w:r w:rsidR="2CC9F300" w:rsidRPr="00E051F4">
        <w:t>s</w:t>
      </w:r>
      <w:r w:rsidR="00A62EB5" w:rsidRPr="00E051F4">
        <w:t xml:space="preserve"> con</w:t>
      </w:r>
      <w:r w:rsidR="1C78B92E" w:rsidRPr="00E051F4">
        <w:t xml:space="preserve"> la seguridad social de las mujeres firmantes de paz que realizan el trabajo domést</w:t>
      </w:r>
      <w:r w:rsidR="145D2113" w:rsidRPr="00E051F4">
        <w:t>ico y de cuidados remunerado y no remunerado.</w:t>
      </w:r>
    </w:p>
    <w:p w14:paraId="348CD8F0" w14:textId="3EBC8E3C" w:rsidR="568EEACB" w:rsidRPr="00E051F4" w:rsidRDefault="1A9E9418" w:rsidP="00535992">
      <w:pPr>
        <w:pStyle w:val="Prrafodelista"/>
        <w:numPr>
          <w:ilvl w:val="0"/>
          <w:numId w:val="15"/>
        </w:numPr>
        <w:jc w:val="both"/>
      </w:pPr>
      <w:r w:rsidRPr="00E051F4">
        <w:t>El Ministerio del Trabajo desarrollará estrategias orientadas a f</w:t>
      </w:r>
      <w:r w:rsidR="01F101E0" w:rsidRPr="00E051F4">
        <w:t>ormular, aplicar, monitorear, adaptar y revisar periódicamente políticas</w:t>
      </w:r>
      <w:r w:rsidR="06573F1C" w:rsidRPr="00E051F4">
        <w:t>, planes y acciones nacionales</w:t>
      </w:r>
      <w:r w:rsidR="01F101E0" w:rsidRPr="00E051F4">
        <w:t xml:space="preserve"> de seguridad y salud en el trabajo que den prioridad a un enfoque preventivo, identifiquen y gestionen los riesgos nuevos y emergentes derivados del cambio climático y prevean inversiones para el desarrollo de la capacidad y la formación en seguridad y salud en el trabajo, también en la economía informal</w:t>
      </w:r>
    </w:p>
    <w:p w14:paraId="655FEE7D" w14:textId="4CE19DE9" w:rsidR="5B98ABDF" w:rsidRPr="00E051F4" w:rsidRDefault="5B98ABDF" w:rsidP="5B98ABDF">
      <w:pPr>
        <w:jc w:val="both"/>
        <w:rPr>
          <w:rFonts w:ascii="Arial" w:hAnsi="Arial"/>
          <w:lang w:val="es-ES"/>
        </w:rPr>
      </w:pPr>
    </w:p>
    <w:p w14:paraId="1253C77E" w14:textId="1B366052" w:rsidR="1B91401E" w:rsidRPr="00E051F4" w:rsidRDefault="00E7223E" w:rsidP="5B98ABDF">
      <w:pPr>
        <w:jc w:val="both"/>
        <w:rPr>
          <w:rFonts w:ascii="Arial" w:hAnsi="Arial"/>
          <w:lang w:val="es-ES"/>
        </w:rPr>
      </w:pPr>
      <w:r w:rsidRPr="00E051F4">
        <w:rPr>
          <w:rFonts w:ascii="Arial" w:hAnsi="Arial"/>
          <w:b/>
          <w:lang w:val="es-ES"/>
        </w:rPr>
        <w:t>2</w:t>
      </w:r>
      <w:r w:rsidR="6A16B583" w:rsidRPr="00E051F4">
        <w:rPr>
          <w:rFonts w:ascii="Arial" w:hAnsi="Arial"/>
          <w:b/>
          <w:lang w:val="es-ES"/>
        </w:rPr>
        <w:t>.</w:t>
      </w:r>
      <w:r w:rsidR="5F17A471" w:rsidRPr="00E051F4">
        <w:rPr>
          <w:rFonts w:ascii="Arial" w:hAnsi="Arial"/>
          <w:b/>
          <w:lang w:val="es-ES"/>
        </w:rPr>
        <w:t xml:space="preserve"> </w:t>
      </w:r>
      <w:r w:rsidR="36407DE4" w:rsidRPr="00E051F4">
        <w:rPr>
          <w:rFonts w:ascii="Arial" w:hAnsi="Arial"/>
          <w:b/>
          <w:lang w:val="es-ES"/>
        </w:rPr>
        <w:t xml:space="preserve">Línea de acción para </w:t>
      </w:r>
      <w:r w:rsidR="66634648" w:rsidRPr="00E051F4">
        <w:rPr>
          <w:rFonts w:ascii="Arial" w:hAnsi="Arial"/>
          <w:b/>
          <w:lang w:val="es-ES"/>
        </w:rPr>
        <w:t>la promoción de la protección social del sector</w:t>
      </w:r>
      <w:r w:rsidR="36407DE4" w:rsidRPr="00E051F4">
        <w:rPr>
          <w:rFonts w:ascii="Arial" w:hAnsi="Arial"/>
          <w:b/>
          <w:lang w:val="es-ES"/>
        </w:rPr>
        <w:t xml:space="preserve"> rural</w:t>
      </w:r>
      <w:r w:rsidR="3BA5F214" w:rsidRPr="00E051F4">
        <w:rPr>
          <w:rFonts w:ascii="Arial" w:hAnsi="Arial"/>
          <w:b/>
          <w:lang w:val="es-ES"/>
        </w:rPr>
        <w:t>.</w:t>
      </w:r>
      <w:r w:rsidR="00070E94">
        <w:rPr>
          <w:rFonts w:ascii="Arial" w:hAnsi="Arial"/>
          <w:b/>
          <w:lang w:val="es-ES"/>
        </w:rPr>
        <w:t xml:space="preserve"> </w:t>
      </w:r>
      <w:r w:rsidR="1B91401E" w:rsidRPr="00E051F4">
        <w:rPr>
          <w:rFonts w:ascii="Arial" w:hAnsi="Arial"/>
          <w:lang w:val="es-ES"/>
        </w:rPr>
        <w:t>Esta línea tiene el propósito de</w:t>
      </w:r>
      <w:r w:rsidR="781CFE42" w:rsidRPr="00E051F4">
        <w:rPr>
          <w:rFonts w:ascii="Arial" w:hAnsi="Arial"/>
          <w:lang w:val="es-ES"/>
        </w:rPr>
        <w:t xml:space="preserve"> promover la protección social de </w:t>
      </w:r>
      <w:proofErr w:type="gramStart"/>
      <w:r w:rsidR="781CFE42" w:rsidRPr="00E051F4">
        <w:rPr>
          <w:rFonts w:ascii="Arial" w:hAnsi="Arial"/>
          <w:lang w:val="es-ES"/>
        </w:rPr>
        <w:t>las trabajadoras y trabajadores</w:t>
      </w:r>
      <w:proofErr w:type="gramEnd"/>
      <w:r w:rsidR="781CFE42" w:rsidRPr="00E051F4">
        <w:rPr>
          <w:rFonts w:ascii="Arial" w:hAnsi="Arial"/>
          <w:lang w:val="es-ES"/>
        </w:rPr>
        <w:t xml:space="preserve"> del sector rural.</w:t>
      </w:r>
    </w:p>
    <w:p w14:paraId="465C8F9A" w14:textId="5E2D7CBB" w:rsidR="5B98ABDF" w:rsidRPr="00E051F4" w:rsidRDefault="5B98ABDF" w:rsidP="5B98ABDF">
      <w:pPr>
        <w:jc w:val="both"/>
        <w:rPr>
          <w:rFonts w:ascii="Arial" w:hAnsi="Arial"/>
          <w:lang w:val="es-ES"/>
        </w:rPr>
      </w:pPr>
    </w:p>
    <w:p w14:paraId="324296E3" w14:textId="53BB998A" w:rsidR="628ADA59" w:rsidRPr="00E051F4" w:rsidRDefault="628ADA59" w:rsidP="5B98ABDF">
      <w:pPr>
        <w:jc w:val="both"/>
        <w:rPr>
          <w:rFonts w:ascii="Arial" w:hAnsi="Arial"/>
          <w:lang w:val="es-ES"/>
        </w:rPr>
      </w:pPr>
      <w:r w:rsidRPr="00E051F4">
        <w:rPr>
          <w:rFonts w:ascii="Arial" w:hAnsi="Arial"/>
          <w:lang w:val="es-ES"/>
        </w:rPr>
        <w:t xml:space="preserve">Para el cumplimiento de este objetivo el Gobierno </w:t>
      </w:r>
      <w:r w:rsidR="00591188">
        <w:rPr>
          <w:rFonts w:ascii="Arial" w:hAnsi="Arial"/>
          <w:lang w:val="es-ES"/>
        </w:rPr>
        <w:t>n</w:t>
      </w:r>
      <w:r w:rsidR="00591188" w:rsidRPr="00E051F4">
        <w:rPr>
          <w:rFonts w:ascii="Arial" w:hAnsi="Arial"/>
          <w:lang w:val="es-ES"/>
        </w:rPr>
        <w:t>acional</w:t>
      </w:r>
      <w:r w:rsidRPr="00E051F4">
        <w:rPr>
          <w:rFonts w:ascii="Arial" w:hAnsi="Arial"/>
          <w:lang w:val="es-ES"/>
        </w:rPr>
        <w:t>, en cabeza del Ministerio del Trabajo, directamente o a través de la articulación institucional con otras entidades del Estado, adelantará las siguientes acciones:</w:t>
      </w:r>
    </w:p>
    <w:p w14:paraId="0EF0A94F" w14:textId="77777777" w:rsidR="00E7223E" w:rsidRPr="00E051F4" w:rsidRDefault="00E7223E" w:rsidP="5B98ABDF">
      <w:pPr>
        <w:jc w:val="both"/>
        <w:rPr>
          <w:rFonts w:ascii="Arial" w:hAnsi="Arial"/>
          <w:lang w:val="es-ES"/>
        </w:rPr>
      </w:pPr>
    </w:p>
    <w:p w14:paraId="7FF745FA" w14:textId="77777777" w:rsidR="00FD2081" w:rsidRDefault="56E36841" w:rsidP="00FD2081">
      <w:pPr>
        <w:pStyle w:val="Prrafodelista"/>
        <w:numPr>
          <w:ilvl w:val="0"/>
          <w:numId w:val="12"/>
        </w:numPr>
        <w:jc w:val="both"/>
      </w:pPr>
      <w:r w:rsidRPr="00E051F4">
        <w:t>Promo</w:t>
      </w:r>
      <w:r w:rsidR="45F71C88" w:rsidRPr="00E051F4">
        <w:t>ción d</w:t>
      </w:r>
      <w:r w:rsidR="517437CD" w:rsidRPr="00E051F4">
        <w:t>el acceso universal a una protección social adecuad</w:t>
      </w:r>
      <w:r w:rsidR="2A058449" w:rsidRPr="00E051F4">
        <w:t>a</w:t>
      </w:r>
      <w:r w:rsidR="517437CD" w:rsidRPr="00E051F4">
        <w:t xml:space="preserve"> al contexto rural</w:t>
      </w:r>
      <w:r w:rsidR="31693C92" w:rsidRPr="00E051F4">
        <w:t>, étnico y</w:t>
      </w:r>
      <w:r w:rsidR="517437CD" w:rsidRPr="00E051F4">
        <w:t xml:space="preserve"> campesino, </w:t>
      </w:r>
      <w:r w:rsidR="1CCC7D41" w:rsidRPr="00E051F4">
        <w:t>de manera</w:t>
      </w:r>
      <w:r w:rsidR="517437CD" w:rsidRPr="00E051F4">
        <w:t xml:space="preserve"> integral y sostenible, ajustado al marco internacional de los derechos humanos del trabajador y trabajadora rural, fundada en la justicia social, el trabajo decente, como medio eficaz para el logro de la garantía de ingresos justos</w:t>
      </w:r>
      <w:r w:rsidR="00E7223E" w:rsidRPr="00E051F4">
        <w:t xml:space="preserve"> </w:t>
      </w:r>
      <w:r w:rsidR="517437CD" w:rsidRPr="00E051F4">
        <w:t xml:space="preserve">y el disfrute de muchos otros derechos </w:t>
      </w:r>
      <w:r w:rsidR="517437CD" w:rsidRPr="00E051F4">
        <w:lastRenderedPageBreak/>
        <w:t>sociales y económicos a lo largo del ciclo de vida, siendo la protección social un factor fundamental para erradicar la pobreza, las desigualdades y la exclusión social</w:t>
      </w:r>
      <w:r w:rsidR="6627D948" w:rsidRPr="00E051F4">
        <w:t>.</w:t>
      </w:r>
    </w:p>
    <w:p w14:paraId="72C33242" w14:textId="77777777" w:rsidR="00FD2081" w:rsidRDefault="4FCFE06B" w:rsidP="00FD2081">
      <w:pPr>
        <w:pStyle w:val="Prrafodelista"/>
        <w:numPr>
          <w:ilvl w:val="0"/>
          <w:numId w:val="12"/>
        </w:numPr>
        <w:jc w:val="both"/>
      </w:pPr>
      <w:r w:rsidRPr="00E051F4">
        <w:t>Crea</w:t>
      </w:r>
      <w:r w:rsidR="03D65DD3" w:rsidRPr="00E051F4">
        <w:t xml:space="preserve">ción de </w:t>
      </w:r>
      <w:r w:rsidR="517437CD" w:rsidRPr="00E051F4">
        <w:t>sistemas de protección social</w:t>
      </w:r>
      <w:r w:rsidR="00E7223E" w:rsidRPr="00E051F4">
        <w:t xml:space="preserve"> acorde con la competencias del Ministerio del Trabajo</w:t>
      </w:r>
      <w:r w:rsidR="517437CD" w:rsidRPr="00E051F4">
        <w:t>, de conformidad con los instrumentos pertinentes de la OIT, como los que especifican normas mínimas para las prestaciones y condiciones de seguridad social (prestaciones por enfermedad, desempleo, vejez, accidentes del trabajo, familiares a cargo, de maternidad, invalidez y de sobrevivientes), compuestos por pisos de protección social definidos a nivel nacional que garanticen al menos la atención de salud esencial y la seguridad básica de los ingresos, y que brinden progresivamente niveles más elevados de protección</w:t>
      </w:r>
      <w:r w:rsidR="77A2DAC2" w:rsidRPr="00E051F4">
        <w:t xml:space="preserve"> a los trabajadores y trabajadoras rurales y campesinos</w:t>
      </w:r>
      <w:r w:rsidR="517437CD" w:rsidRPr="00E051F4">
        <w:t>.</w:t>
      </w:r>
    </w:p>
    <w:p w14:paraId="74C4BEF8" w14:textId="77777777" w:rsidR="00FD2081" w:rsidRDefault="00014AEC" w:rsidP="00FD2081">
      <w:pPr>
        <w:pStyle w:val="Prrafodelista"/>
        <w:numPr>
          <w:ilvl w:val="0"/>
          <w:numId w:val="12"/>
        </w:numPr>
        <w:jc w:val="both"/>
      </w:pPr>
      <w:r w:rsidRPr="00E051F4">
        <w:t>Definir un modelo de aseguramiento de protección de riesgos laborales para la población laboral vulnerable en el sector rural que contemple prestaciones económicas y asistenciales de acuerdo con la siniestralidad del sector.</w:t>
      </w:r>
    </w:p>
    <w:p w14:paraId="52727C81" w14:textId="77777777" w:rsidR="00FD2081" w:rsidRDefault="665B14B0" w:rsidP="00FD2081">
      <w:pPr>
        <w:pStyle w:val="Prrafodelista"/>
        <w:numPr>
          <w:ilvl w:val="0"/>
          <w:numId w:val="12"/>
        </w:numPr>
        <w:jc w:val="both"/>
      </w:pPr>
      <w:r w:rsidRPr="00E051F4">
        <w:t>P</w:t>
      </w:r>
      <w:r w:rsidR="517437CD" w:rsidRPr="00E051F4">
        <w:t>reven</w:t>
      </w:r>
      <w:r w:rsidR="7DC409CC" w:rsidRPr="00E051F4">
        <w:t>ción de</w:t>
      </w:r>
      <w:r w:rsidR="517437CD" w:rsidRPr="00E051F4">
        <w:t xml:space="preserve"> riesgos en la salud y la seguridad que puedan ser generados por el uso de tecnologías, productos químicos entre otros insumos en el sector rural. Estás sanas prácticas de prevención deben ser vigiladas por el Ministerio del Trabajo, en coordinación con </w:t>
      </w:r>
      <w:r w:rsidR="00F67AB0" w:rsidRPr="00E051F4">
        <w:t>l</w:t>
      </w:r>
      <w:r w:rsidR="00F67AB0">
        <w:t>a</w:t>
      </w:r>
      <w:r w:rsidR="00F67AB0" w:rsidRPr="00E051F4">
        <w:t xml:space="preserve">s </w:t>
      </w:r>
      <w:r w:rsidR="517437CD" w:rsidRPr="00E051F4">
        <w:t>ent</w:t>
      </w:r>
      <w:r w:rsidR="00F67AB0">
        <w:t>idade</w:t>
      </w:r>
      <w:r w:rsidR="517437CD" w:rsidRPr="00E051F4">
        <w:t>s territoriales y las Corporaciones Autónomas Regionales. Así mismo, quienes manipulen estos insumos y tecnologías, deben tener de manera previa la suficiente capacitación en esa área, certificados para esa labor por entes competentes.</w:t>
      </w:r>
    </w:p>
    <w:p w14:paraId="21E56C4A" w14:textId="29B5C032" w:rsidR="00FD2081" w:rsidRDefault="0088179B" w:rsidP="00FD2081">
      <w:pPr>
        <w:pStyle w:val="Prrafodelista"/>
        <w:numPr>
          <w:ilvl w:val="0"/>
          <w:numId w:val="12"/>
        </w:numPr>
        <w:jc w:val="both"/>
      </w:pPr>
      <w:r w:rsidRPr="00E051F4">
        <w:t>Fortalecer a la mujer rural en la prevención de riesgos laborales en el marco de la política de trabajo digno y decente, con el fin de contribuir a mejorar las condiciones de salud y calidad de vida de esta población, mediante acciones de promoción de la salud y prevención de riesgos laborales teniendo en cuenta las actividades que desempeñan desde su casa de habitación o en el desarrollo de su actividad rural</w:t>
      </w:r>
      <w:r w:rsidR="00FD2081">
        <w:t>.</w:t>
      </w:r>
    </w:p>
    <w:p w14:paraId="468B87F2" w14:textId="77777777" w:rsidR="00FD2081" w:rsidRDefault="215EFB11" w:rsidP="00FD2081">
      <w:pPr>
        <w:pStyle w:val="Prrafodelista"/>
        <w:numPr>
          <w:ilvl w:val="0"/>
          <w:numId w:val="12"/>
        </w:numPr>
        <w:jc w:val="both"/>
      </w:pPr>
      <w:r w:rsidRPr="00E051F4">
        <w:t>Promoción en el acatamiento de normas nacionales e internacionales en la protección del trabajador rural y el cuidado del medio ambiente en lo pertinente</w:t>
      </w:r>
      <w:r w:rsidR="517437CD" w:rsidRPr="00E051F4">
        <w:t xml:space="preserve"> </w:t>
      </w:r>
      <w:r w:rsidR="599D49DE" w:rsidRPr="00E051F4">
        <w:t>a</w:t>
      </w:r>
      <w:r w:rsidR="517437CD" w:rsidRPr="00E051F4">
        <w:t>l transporte, almacenamiento y distribución de tecnologías, insumos químicos entre otros que sean perjudicial para salud y seguridad en el trabajo rural. En caso de presencia de comunidades étnicas, estas actividades de manipulación deben ser socializadas con las autoridades competentes para el respectivo seguimiento en idiomas oficiales y en lo posible, propios de los trabajadores y comunidades aledañas a las zonas de manipulación de los insumos.</w:t>
      </w:r>
    </w:p>
    <w:p w14:paraId="4BB98589" w14:textId="63B8E08E" w:rsidR="239BAC6D" w:rsidRPr="00E051F4" w:rsidRDefault="00E7223E" w:rsidP="00FD2081">
      <w:pPr>
        <w:pStyle w:val="Prrafodelista"/>
        <w:numPr>
          <w:ilvl w:val="0"/>
          <w:numId w:val="12"/>
        </w:numPr>
        <w:jc w:val="both"/>
      </w:pPr>
      <w:r w:rsidRPr="00E051F4">
        <w:t>Desarrollar estrategias para g</w:t>
      </w:r>
      <w:r w:rsidR="6003E042" w:rsidRPr="00E051F4">
        <w:t>arantizar que la</w:t>
      </w:r>
      <w:r w:rsidR="517437CD" w:rsidRPr="00E051F4">
        <w:t xml:space="preserve"> recolección, distribución, reciclaje, transporte y eliminación de desechos o productos no reutilizables debe hacerse de manera segura, ajustadas de igual manera con las disposiciones legales nacionales e internacionales en pro del cuidado de la salud de los trabajadores rurales, del medio ambiente rural, de las comunidades campesinas y étnicas que hacen presencia en el entorno.</w:t>
      </w:r>
    </w:p>
    <w:p w14:paraId="4AB8FA8C" w14:textId="4105D72A" w:rsidR="5B98ABDF" w:rsidRPr="00E051F4" w:rsidRDefault="5B98ABDF" w:rsidP="5B98ABDF">
      <w:pPr>
        <w:jc w:val="both"/>
        <w:rPr>
          <w:rFonts w:ascii="Arial" w:hAnsi="Arial"/>
          <w:lang w:val="es-ES"/>
        </w:rPr>
      </w:pPr>
    </w:p>
    <w:p w14:paraId="3A20797F" w14:textId="463F21BF" w:rsidR="398897E8" w:rsidRPr="00E051F4" w:rsidRDefault="398897E8" w:rsidP="5B98ABDF">
      <w:pPr>
        <w:jc w:val="both"/>
        <w:rPr>
          <w:rFonts w:ascii="Arial" w:hAnsi="Arial"/>
          <w:lang w:val="es-ES"/>
        </w:rPr>
      </w:pPr>
      <w:r w:rsidRPr="00E051F4">
        <w:rPr>
          <w:rFonts w:ascii="Arial" w:hAnsi="Arial"/>
          <w:lang w:val="es-ES"/>
        </w:rPr>
        <w:t xml:space="preserve">4. </w:t>
      </w:r>
      <w:r w:rsidRPr="00E051F4">
        <w:rPr>
          <w:rFonts w:ascii="Arial" w:hAnsi="Arial"/>
          <w:b/>
          <w:lang w:val="es-ES"/>
        </w:rPr>
        <w:t xml:space="preserve">Línea de acción para la </w:t>
      </w:r>
      <w:r w:rsidR="698D45AB" w:rsidRPr="00E051F4">
        <w:rPr>
          <w:rFonts w:ascii="Arial" w:hAnsi="Arial"/>
          <w:b/>
          <w:lang w:val="es-ES"/>
        </w:rPr>
        <w:t>extensión de la protección social</w:t>
      </w:r>
      <w:r w:rsidRPr="00E051F4">
        <w:rPr>
          <w:rFonts w:ascii="Arial" w:hAnsi="Arial"/>
          <w:b/>
          <w:lang w:val="es-ES"/>
        </w:rPr>
        <w:t xml:space="preserve"> para la población migrante. </w:t>
      </w:r>
      <w:r w:rsidR="6FB46518" w:rsidRPr="00E051F4">
        <w:rPr>
          <w:rFonts w:ascii="Arial" w:hAnsi="Arial"/>
          <w:lang w:val="es-ES"/>
        </w:rPr>
        <w:t>Esta línea tiene el objetivo de extender la protección social a la población migrante</w:t>
      </w:r>
      <w:r w:rsidR="00F67AB0">
        <w:rPr>
          <w:rFonts w:ascii="Arial" w:hAnsi="Arial"/>
          <w:lang w:val="es-ES"/>
        </w:rPr>
        <w:t xml:space="preserve"> y para cuyo </w:t>
      </w:r>
      <w:r w:rsidR="6FB46518" w:rsidRPr="00E051F4">
        <w:rPr>
          <w:rFonts w:ascii="Arial" w:hAnsi="Arial"/>
          <w:lang w:val="es-ES"/>
        </w:rPr>
        <w:t>cumplimiento</w:t>
      </w:r>
      <w:r w:rsidR="00F67AB0">
        <w:rPr>
          <w:rFonts w:ascii="Arial" w:hAnsi="Arial"/>
          <w:lang w:val="es-ES"/>
        </w:rPr>
        <w:t>,</w:t>
      </w:r>
      <w:r w:rsidR="6FB46518" w:rsidRPr="00E051F4">
        <w:rPr>
          <w:rFonts w:ascii="Arial" w:hAnsi="Arial"/>
          <w:lang w:val="es-ES"/>
        </w:rPr>
        <w:t xml:space="preserve"> el Gobierno </w:t>
      </w:r>
      <w:r w:rsidR="00F67AB0">
        <w:rPr>
          <w:rFonts w:ascii="Arial" w:hAnsi="Arial"/>
          <w:lang w:val="es-ES"/>
        </w:rPr>
        <w:t>n</w:t>
      </w:r>
      <w:r w:rsidR="00F67AB0" w:rsidRPr="00E051F4">
        <w:rPr>
          <w:rFonts w:ascii="Arial" w:hAnsi="Arial"/>
          <w:lang w:val="es-ES"/>
        </w:rPr>
        <w:t>acional</w:t>
      </w:r>
      <w:r w:rsidR="6FB46518" w:rsidRPr="00E051F4">
        <w:rPr>
          <w:rFonts w:ascii="Arial" w:hAnsi="Arial"/>
          <w:lang w:val="es-ES"/>
        </w:rPr>
        <w:t>, en cabeza del Ministerio del Trabajo, directamente o a través de la articulación institucional con otr</w:t>
      </w:r>
      <w:r w:rsidR="6FB46518" w:rsidRPr="00F67AB0">
        <w:rPr>
          <w:rFonts w:ascii="Arial" w:hAnsi="Arial"/>
          <w:lang w:val="es-ES"/>
        </w:rPr>
        <w:t xml:space="preserve">as </w:t>
      </w:r>
      <w:r w:rsidR="6FB46518" w:rsidRPr="00FD2081">
        <w:rPr>
          <w:rFonts w:ascii="Arial" w:hAnsi="Arial"/>
          <w:lang w:val="es-ES"/>
        </w:rPr>
        <w:t>entidades del Estado, adelantará</w:t>
      </w:r>
      <w:r w:rsidR="00F67AB0" w:rsidRPr="00FD2081">
        <w:rPr>
          <w:rFonts w:ascii="Arial" w:hAnsi="Arial"/>
          <w:lang w:val="es-ES"/>
        </w:rPr>
        <w:t xml:space="preserve"> la c</w:t>
      </w:r>
      <w:r w:rsidRPr="00FD2081">
        <w:rPr>
          <w:rFonts w:ascii="Arial" w:hAnsi="Arial"/>
          <w:lang w:val="es-ES"/>
        </w:rPr>
        <w:t>reación de procesos de regulación laboral que permitan la formalización de las personas migrantes en el sistema de seguridad social</w:t>
      </w:r>
      <w:r w:rsidRPr="00F67AB0">
        <w:rPr>
          <w:rFonts w:ascii="Arial" w:hAnsi="Arial"/>
          <w:lang w:val="es-ES"/>
        </w:rPr>
        <w:t>.</w:t>
      </w:r>
    </w:p>
    <w:p w14:paraId="0339A9FB" w14:textId="77777777" w:rsidR="00E7223E" w:rsidRPr="00E051F4" w:rsidRDefault="00E7223E" w:rsidP="5B98ABDF">
      <w:pPr>
        <w:jc w:val="both"/>
        <w:rPr>
          <w:rFonts w:ascii="Arial" w:hAnsi="Arial"/>
          <w:lang w:val="es-ES"/>
        </w:rPr>
      </w:pPr>
    </w:p>
    <w:p w14:paraId="3E5EF520" w14:textId="47DA32EB" w:rsidR="0B1F2B5F" w:rsidRPr="00E051F4" w:rsidRDefault="00F16610" w:rsidP="5B98ABDF">
      <w:pPr>
        <w:jc w:val="both"/>
        <w:rPr>
          <w:rFonts w:ascii="Arial" w:hAnsi="Arial"/>
          <w:color w:val="000000" w:themeColor="text1"/>
          <w:lang w:val="es-ES"/>
        </w:rPr>
      </w:pPr>
      <w:r w:rsidRPr="00E051F4">
        <w:rPr>
          <w:rFonts w:ascii="Arial" w:hAnsi="Arial" w:cs="Arial"/>
          <w:b/>
          <w:bCs/>
          <w:lang w:val="es-ES"/>
        </w:rPr>
        <w:t>Artículo 2.1.2.13.</w:t>
      </w:r>
      <w:r w:rsidR="00E7223E" w:rsidRPr="00E051F4">
        <w:rPr>
          <w:rFonts w:ascii="Arial" w:hAnsi="Arial" w:cs="Arial"/>
          <w:b/>
          <w:bCs/>
          <w:lang w:val="es-ES"/>
        </w:rPr>
        <w:t xml:space="preserve"> </w:t>
      </w:r>
      <w:r w:rsidR="632EA702" w:rsidRPr="00E051F4">
        <w:rPr>
          <w:rFonts w:ascii="Arial" w:hAnsi="Arial"/>
          <w:b/>
          <w:i/>
          <w:lang w:val="es-ES"/>
        </w:rPr>
        <w:t xml:space="preserve">Garantía de los </w:t>
      </w:r>
      <w:r w:rsidR="6984B6DB" w:rsidRPr="00E051F4">
        <w:rPr>
          <w:rFonts w:ascii="Arial" w:hAnsi="Arial"/>
          <w:b/>
          <w:i/>
          <w:lang w:val="es-ES"/>
        </w:rPr>
        <w:t xml:space="preserve">derechos fundamentales </w:t>
      </w:r>
      <w:r w:rsidR="78AA0595" w:rsidRPr="00E051F4">
        <w:rPr>
          <w:rFonts w:ascii="Arial" w:hAnsi="Arial"/>
          <w:b/>
          <w:i/>
          <w:lang w:val="es-ES"/>
        </w:rPr>
        <w:t xml:space="preserve">del </w:t>
      </w:r>
      <w:r w:rsidR="6984B6DB" w:rsidRPr="00E051F4">
        <w:rPr>
          <w:rFonts w:ascii="Arial" w:hAnsi="Arial"/>
          <w:b/>
          <w:i/>
          <w:lang w:val="es-ES"/>
        </w:rPr>
        <w:t>trabajo</w:t>
      </w:r>
      <w:r w:rsidR="00973D28" w:rsidRPr="00E051F4">
        <w:rPr>
          <w:rFonts w:ascii="Arial" w:hAnsi="Arial" w:cs="Arial"/>
          <w:b/>
          <w:bCs/>
          <w:i/>
          <w:iCs/>
          <w:lang w:val="es-ES"/>
        </w:rPr>
        <w:t>.</w:t>
      </w:r>
      <w:r w:rsidR="00070E94">
        <w:rPr>
          <w:rFonts w:ascii="Arial" w:hAnsi="Arial" w:cs="Arial"/>
          <w:b/>
          <w:bCs/>
          <w:i/>
          <w:iCs/>
          <w:lang w:val="es-ES"/>
        </w:rPr>
        <w:t xml:space="preserve"> </w:t>
      </w:r>
      <w:r w:rsidR="0B1F2B5F" w:rsidRPr="00E051F4">
        <w:rPr>
          <w:rFonts w:ascii="Arial" w:hAnsi="Arial"/>
          <w:color w:val="000000" w:themeColor="text1"/>
          <w:lang w:val="es-ES"/>
        </w:rPr>
        <w:t>L</w:t>
      </w:r>
      <w:r w:rsidR="5EA9AC83" w:rsidRPr="00E051F4">
        <w:rPr>
          <w:rFonts w:ascii="Arial" w:hAnsi="Arial"/>
          <w:color w:val="000000" w:themeColor="text1"/>
          <w:lang w:val="es-ES"/>
        </w:rPr>
        <w:t xml:space="preserve">a Política Pública de Trabajo </w:t>
      </w:r>
      <w:r w:rsidR="7C4C15A5" w:rsidRPr="00E051F4">
        <w:rPr>
          <w:rFonts w:ascii="Arial" w:hAnsi="Arial"/>
          <w:color w:val="000000" w:themeColor="text1"/>
          <w:lang w:val="es-ES"/>
        </w:rPr>
        <w:t>D</w:t>
      </w:r>
      <w:r w:rsidR="2C35F752" w:rsidRPr="00E051F4">
        <w:rPr>
          <w:rFonts w:ascii="Arial" w:hAnsi="Arial"/>
          <w:color w:val="000000" w:themeColor="text1"/>
          <w:lang w:val="es-ES"/>
        </w:rPr>
        <w:t xml:space="preserve">igno y </w:t>
      </w:r>
      <w:r w:rsidR="1AD29C44" w:rsidRPr="00E051F4">
        <w:rPr>
          <w:rFonts w:ascii="Arial" w:hAnsi="Arial"/>
          <w:color w:val="000000" w:themeColor="text1"/>
          <w:lang w:val="es-ES"/>
        </w:rPr>
        <w:t>D</w:t>
      </w:r>
      <w:r w:rsidR="5EA9AC83" w:rsidRPr="00E051F4">
        <w:rPr>
          <w:rFonts w:ascii="Arial" w:hAnsi="Arial"/>
          <w:color w:val="000000" w:themeColor="text1"/>
          <w:lang w:val="es-ES"/>
        </w:rPr>
        <w:t xml:space="preserve">ecente </w:t>
      </w:r>
      <w:r w:rsidR="3825BA61" w:rsidRPr="00E051F4">
        <w:rPr>
          <w:rFonts w:ascii="Arial" w:hAnsi="Arial"/>
          <w:color w:val="000000" w:themeColor="text1"/>
          <w:lang w:val="es-ES"/>
        </w:rPr>
        <w:t>tendrá como herramienta para la transformación del mundo del trabajo la g</w:t>
      </w:r>
      <w:r w:rsidR="3825BA61" w:rsidRPr="00E051F4">
        <w:rPr>
          <w:rFonts w:ascii="Arial" w:hAnsi="Arial"/>
          <w:lang w:val="es-ES"/>
        </w:rPr>
        <w:t xml:space="preserve">arantía de los derechos fundamentales de </w:t>
      </w:r>
      <w:proofErr w:type="gramStart"/>
      <w:r w:rsidR="3825BA61" w:rsidRPr="00E051F4">
        <w:rPr>
          <w:rFonts w:ascii="Arial" w:hAnsi="Arial"/>
          <w:lang w:val="es-ES"/>
        </w:rPr>
        <w:t>los trabajadores</w:t>
      </w:r>
      <w:r w:rsidR="7E07B3A1" w:rsidRPr="00E051F4">
        <w:rPr>
          <w:rFonts w:ascii="Arial" w:hAnsi="Arial"/>
          <w:lang w:val="es-ES"/>
        </w:rPr>
        <w:t xml:space="preserve"> y las trabajadoras</w:t>
      </w:r>
      <w:proofErr w:type="gramEnd"/>
      <w:r w:rsidR="3825BA61" w:rsidRPr="00E051F4">
        <w:rPr>
          <w:rFonts w:ascii="Arial" w:hAnsi="Arial"/>
          <w:lang w:val="es-ES"/>
        </w:rPr>
        <w:t xml:space="preserve"> desde la promoción y eficaci</w:t>
      </w:r>
      <w:r w:rsidR="7ED2CBED" w:rsidRPr="00E051F4">
        <w:rPr>
          <w:rFonts w:ascii="Arial" w:hAnsi="Arial"/>
          <w:lang w:val="es-ES"/>
        </w:rPr>
        <w:t>a</w:t>
      </w:r>
      <w:r w:rsidR="3825BA61" w:rsidRPr="00E051F4">
        <w:rPr>
          <w:rFonts w:ascii="Arial" w:hAnsi="Arial"/>
          <w:lang w:val="es-ES"/>
        </w:rPr>
        <w:t xml:space="preserve">. </w:t>
      </w:r>
      <w:r w:rsidR="169275FC" w:rsidRPr="00E051F4">
        <w:rPr>
          <w:rFonts w:ascii="Arial" w:hAnsi="Arial"/>
          <w:lang w:val="es-ES"/>
        </w:rPr>
        <w:t>Est</w:t>
      </w:r>
      <w:r w:rsidR="03D6A2D3" w:rsidRPr="00E051F4">
        <w:rPr>
          <w:rFonts w:ascii="Arial" w:hAnsi="Arial"/>
          <w:lang w:val="es-ES"/>
        </w:rPr>
        <w:t>a dimensión</w:t>
      </w:r>
      <w:r w:rsidR="169275FC" w:rsidRPr="00E051F4">
        <w:rPr>
          <w:rFonts w:ascii="Arial" w:hAnsi="Arial"/>
          <w:lang w:val="es-ES"/>
        </w:rPr>
        <w:t xml:space="preserve"> </w:t>
      </w:r>
      <w:r w:rsidR="5EA9AC83" w:rsidRPr="00E051F4">
        <w:rPr>
          <w:rFonts w:ascii="Arial" w:hAnsi="Arial"/>
          <w:color w:val="000000" w:themeColor="text1"/>
          <w:lang w:val="es-ES"/>
        </w:rPr>
        <w:t xml:space="preserve">orientará sus </w:t>
      </w:r>
      <w:r w:rsidR="72E78825" w:rsidRPr="00E051F4">
        <w:rPr>
          <w:rFonts w:ascii="Arial" w:hAnsi="Arial"/>
          <w:color w:val="000000" w:themeColor="text1"/>
          <w:lang w:val="es-ES"/>
        </w:rPr>
        <w:t>acciones, programas</w:t>
      </w:r>
      <w:r w:rsidR="5EA9AC83" w:rsidRPr="00E051F4">
        <w:rPr>
          <w:rFonts w:ascii="Arial" w:hAnsi="Arial"/>
          <w:color w:val="000000" w:themeColor="text1"/>
          <w:lang w:val="es-ES"/>
        </w:rPr>
        <w:t xml:space="preserve"> y proyectos </w:t>
      </w:r>
      <w:r w:rsidR="656D29D7" w:rsidRPr="00E051F4">
        <w:rPr>
          <w:rFonts w:ascii="Arial" w:hAnsi="Arial"/>
          <w:color w:val="000000" w:themeColor="text1"/>
          <w:lang w:val="es-ES"/>
        </w:rPr>
        <w:t xml:space="preserve">a </w:t>
      </w:r>
      <w:r w:rsidR="1F6EB16A" w:rsidRPr="00E051F4">
        <w:rPr>
          <w:rFonts w:ascii="Arial" w:hAnsi="Arial"/>
          <w:color w:val="000000" w:themeColor="text1"/>
          <w:lang w:val="es-ES"/>
        </w:rPr>
        <w:t>g</w:t>
      </w:r>
      <w:r w:rsidR="5EA9AC83" w:rsidRPr="00E051F4">
        <w:rPr>
          <w:rFonts w:ascii="Arial" w:hAnsi="Arial"/>
          <w:color w:val="000000" w:themeColor="text1"/>
          <w:lang w:val="es-ES"/>
        </w:rPr>
        <w:t xml:space="preserve">enerar las condiciones propicias para que </w:t>
      </w:r>
      <w:proofErr w:type="gramStart"/>
      <w:r w:rsidR="5EA9AC83" w:rsidRPr="00E051F4">
        <w:rPr>
          <w:rFonts w:ascii="Arial" w:hAnsi="Arial"/>
          <w:color w:val="000000" w:themeColor="text1"/>
          <w:lang w:val="es-ES"/>
        </w:rPr>
        <w:t>los colombianos</w:t>
      </w:r>
      <w:r w:rsidR="48810E35" w:rsidRPr="00E051F4">
        <w:rPr>
          <w:rFonts w:ascii="Arial" w:hAnsi="Arial"/>
          <w:color w:val="000000" w:themeColor="text1"/>
          <w:lang w:val="es-ES"/>
        </w:rPr>
        <w:t xml:space="preserve"> y las colombianas</w:t>
      </w:r>
      <w:proofErr w:type="gramEnd"/>
      <w:r w:rsidR="5EA9AC83" w:rsidRPr="00E051F4">
        <w:rPr>
          <w:rFonts w:ascii="Arial" w:hAnsi="Arial"/>
          <w:color w:val="000000" w:themeColor="text1"/>
          <w:lang w:val="es-ES"/>
        </w:rPr>
        <w:t xml:space="preserve"> puedan ejercer de manera real y efectiva los derechos fundamentales en el trabajo, al margen de la existencia o no de un vínculo laboral o relación legal y reglamentaria</w:t>
      </w:r>
      <w:r w:rsidR="00BF5D03" w:rsidRPr="00E051F4">
        <w:rPr>
          <w:rFonts w:ascii="Arial" w:hAnsi="Arial"/>
          <w:color w:val="000000" w:themeColor="text1"/>
          <w:lang w:val="es-ES"/>
        </w:rPr>
        <w:t>.</w:t>
      </w:r>
    </w:p>
    <w:p w14:paraId="1E4F9B8D" w14:textId="73061C68" w:rsidR="5B98ABDF" w:rsidRPr="00E051F4" w:rsidRDefault="5B98ABDF" w:rsidP="5B98ABDF">
      <w:pPr>
        <w:jc w:val="both"/>
        <w:rPr>
          <w:rFonts w:ascii="Arial" w:hAnsi="Arial"/>
          <w:color w:val="000000" w:themeColor="text1"/>
          <w:lang w:val="es-ES"/>
        </w:rPr>
      </w:pPr>
    </w:p>
    <w:p w14:paraId="03ED5590" w14:textId="29CBD4D6" w:rsidR="00BF5D03" w:rsidRPr="00E051F4" w:rsidRDefault="00973D28" w:rsidP="5B98ABDF">
      <w:pPr>
        <w:jc w:val="both"/>
        <w:rPr>
          <w:rFonts w:ascii="Arial" w:hAnsi="Arial"/>
          <w:lang w:val="es-ES"/>
        </w:rPr>
      </w:pPr>
      <w:r w:rsidRPr="00E051F4">
        <w:rPr>
          <w:rFonts w:ascii="Arial" w:hAnsi="Arial" w:cs="Arial"/>
          <w:b/>
          <w:bCs/>
          <w:lang w:val="es-ES"/>
        </w:rPr>
        <w:t>Artículo 2.1.2.14</w:t>
      </w:r>
      <w:r w:rsidR="00E7223E" w:rsidRPr="00E051F4">
        <w:rPr>
          <w:rFonts w:ascii="Arial" w:hAnsi="Arial" w:cs="Arial"/>
          <w:b/>
          <w:bCs/>
          <w:lang w:val="es-ES"/>
        </w:rPr>
        <w:t xml:space="preserve">. </w:t>
      </w:r>
      <w:r w:rsidR="00BF5D03" w:rsidRPr="00E051F4">
        <w:rPr>
          <w:rFonts w:ascii="Arial" w:hAnsi="Arial"/>
          <w:b/>
          <w:i/>
          <w:lang w:val="es-ES"/>
        </w:rPr>
        <w:t>Líneas de la garantía de los derechos fundamentales del trabajo</w:t>
      </w:r>
      <w:r w:rsidR="00070E94">
        <w:rPr>
          <w:rFonts w:ascii="Arial" w:hAnsi="Arial"/>
          <w:b/>
          <w:i/>
          <w:lang w:val="es-ES"/>
        </w:rPr>
        <w:t xml:space="preserve">. </w:t>
      </w:r>
      <w:r w:rsidR="00BF5D03" w:rsidRPr="00E051F4">
        <w:rPr>
          <w:rFonts w:ascii="Arial" w:hAnsi="Arial"/>
          <w:lang w:val="es-ES"/>
        </w:rPr>
        <w:t xml:space="preserve">La </w:t>
      </w:r>
      <w:r w:rsidR="1EB6B4CD" w:rsidRPr="00E051F4">
        <w:rPr>
          <w:rFonts w:ascii="Arial" w:hAnsi="Arial"/>
          <w:lang w:val="es-ES"/>
        </w:rPr>
        <w:t xml:space="preserve">dimensión de la </w:t>
      </w:r>
      <w:r w:rsidR="00BF5D03" w:rsidRPr="00E051F4">
        <w:rPr>
          <w:rFonts w:ascii="Arial" w:hAnsi="Arial"/>
          <w:lang w:val="es-ES"/>
        </w:rPr>
        <w:t>garantía de los derechos fundamentales del trabajo tendrá las siguientes líneas de acción:</w:t>
      </w:r>
    </w:p>
    <w:p w14:paraId="3195BDAC" w14:textId="58BBF640" w:rsidR="5B98ABDF" w:rsidRPr="00E051F4" w:rsidRDefault="5B98ABDF" w:rsidP="5B98ABDF">
      <w:pPr>
        <w:jc w:val="both"/>
        <w:rPr>
          <w:rFonts w:ascii="Arial" w:hAnsi="Arial"/>
          <w:color w:val="000000" w:themeColor="text1"/>
          <w:lang w:val="es-ES"/>
        </w:rPr>
      </w:pPr>
    </w:p>
    <w:p w14:paraId="29EB3ED0" w14:textId="7211D665" w:rsidR="4F19FD19" w:rsidRPr="00E051F4" w:rsidRDefault="406D7A48" w:rsidP="5B98ABDF">
      <w:pPr>
        <w:jc w:val="both"/>
        <w:rPr>
          <w:rFonts w:ascii="Arial" w:hAnsi="Arial"/>
          <w:color w:val="000000" w:themeColor="text1"/>
          <w:lang w:val="es-ES"/>
        </w:rPr>
      </w:pPr>
      <w:r w:rsidRPr="00E051F4">
        <w:rPr>
          <w:rFonts w:ascii="Arial" w:hAnsi="Arial"/>
          <w:color w:val="000000" w:themeColor="text1"/>
          <w:lang w:val="es-ES"/>
        </w:rPr>
        <w:t xml:space="preserve">1. </w:t>
      </w:r>
      <w:r w:rsidR="50ECDEB2" w:rsidRPr="00070E94">
        <w:rPr>
          <w:rFonts w:ascii="Arial" w:hAnsi="Arial"/>
          <w:b/>
          <w:color w:val="000000" w:themeColor="text1"/>
          <w:lang w:val="es-ES"/>
        </w:rPr>
        <w:t xml:space="preserve">Línea de capacitación, sensibilización y promoción de </w:t>
      </w:r>
      <w:r w:rsidR="0D18F96F" w:rsidRPr="00070E94">
        <w:rPr>
          <w:rFonts w:ascii="Arial" w:hAnsi="Arial"/>
          <w:b/>
          <w:color w:val="000000" w:themeColor="text1"/>
          <w:lang w:val="es-ES"/>
        </w:rPr>
        <w:t>D</w:t>
      </w:r>
      <w:r w:rsidR="50ECDEB2" w:rsidRPr="00070E94">
        <w:rPr>
          <w:rFonts w:ascii="Arial" w:hAnsi="Arial"/>
          <w:b/>
          <w:color w:val="000000" w:themeColor="text1"/>
          <w:lang w:val="es-ES"/>
        </w:rPr>
        <w:t xml:space="preserve">erechos </w:t>
      </w:r>
      <w:r w:rsidR="6C807055" w:rsidRPr="00070E94">
        <w:rPr>
          <w:rFonts w:ascii="Arial" w:hAnsi="Arial"/>
          <w:b/>
          <w:color w:val="000000" w:themeColor="text1"/>
          <w:lang w:val="es-ES"/>
        </w:rPr>
        <w:t>fundamentales del Trabajo</w:t>
      </w:r>
      <w:r w:rsidR="00070E94">
        <w:rPr>
          <w:rFonts w:ascii="Arial" w:hAnsi="Arial"/>
          <w:b/>
          <w:color w:val="000000" w:themeColor="text1"/>
          <w:lang w:val="es-ES"/>
        </w:rPr>
        <w:t xml:space="preserve">. </w:t>
      </w:r>
      <w:r w:rsidR="4F19FD19" w:rsidRPr="00E051F4">
        <w:rPr>
          <w:rFonts w:ascii="Arial" w:hAnsi="Arial"/>
          <w:color w:val="000000" w:themeColor="text1"/>
          <w:lang w:val="es-ES"/>
        </w:rPr>
        <w:t>Esta línea tiene el propósito de fomentar</w:t>
      </w:r>
      <w:r w:rsidR="3AB56A58" w:rsidRPr="00E051F4">
        <w:rPr>
          <w:rFonts w:ascii="Arial" w:hAnsi="Arial"/>
          <w:color w:val="000000" w:themeColor="text1"/>
          <w:lang w:val="es-ES"/>
        </w:rPr>
        <w:t xml:space="preserve"> un conocimiento pleno de los derechos laborales en todos los sectores y territorios en los cuales se realicen las acciones de capacitación, con el fin de </w:t>
      </w:r>
      <w:r w:rsidR="07382C54" w:rsidRPr="00E051F4">
        <w:rPr>
          <w:rFonts w:ascii="Arial" w:hAnsi="Arial"/>
          <w:color w:val="000000" w:themeColor="text1"/>
          <w:lang w:val="es-ES"/>
        </w:rPr>
        <w:t xml:space="preserve">prevenir su vulneración y </w:t>
      </w:r>
      <w:r w:rsidR="3AB56A58" w:rsidRPr="00E051F4">
        <w:rPr>
          <w:rFonts w:ascii="Arial" w:hAnsi="Arial"/>
          <w:color w:val="000000" w:themeColor="text1"/>
          <w:lang w:val="es-ES"/>
        </w:rPr>
        <w:t>elevar l</w:t>
      </w:r>
      <w:r w:rsidR="2CBF286E" w:rsidRPr="00E051F4">
        <w:rPr>
          <w:rFonts w:ascii="Arial" w:hAnsi="Arial"/>
          <w:color w:val="000000" w:themeColor="text1"/>
          <w:lang w:val="es-ES"/>
        </w:rPr>
        <w:t>os estándares de</w:t>
      </w:r>
      <w:r w:rsidR="3AB56A58" w:rsidRPr="00E051F4">
        <w:rPr>
          <w:rFonts w:ascii="Arial" w:hAnsi="Arial"/>
          <w:color w:val="000000" w:themeColor="text1"/>
          <w:lang w:val="es-ES"/>
        </w:rPr>
        <w:t xml:space="preserve"> protección y cumplimiento</w:t>
      </w:r>
      <w:r w:rsidR="57C8354F" w:rsidRPr="00E051F4">
        <w:rPr>
          <w:rFonts w:ascii="Arial" w:hAnsi="Arial"/>
          <w:color w:val="000000" w:themeColor="text1"/>
          <w:lang w:val="es-ES"/>
        </w:rPr>
        <w:t>.</w:t>
      </w:r>
    </w:p>
    <w:p w14:paraId="4ECBE2FC" w14:textId="398E8D54" w:rsidR="5B98ABDF" w:rsidRPr="00E051F4" w:rsidRDefault="5B98ABDF" w:rsidP="5B98ABDF">
      <w:pPr>
        <w:jc w:val="both"/>
        <w:rPr>
          <w:rFonts w:ascii="Arial" w:hAnsi="Arial"/>
          <w:color w:val="000000" w:themeColor="text1"/>
          <w:lang w:val="es-ES"/>
        </w:rPr>
      </w:pPr>
    </w:p>
    <w:p w14:paraId="5255D7C5" w14:textId="312406A5" w:rsidR="153E2E90" w:rsidRPr="00E051F4" w:rsidRDefault="153E2E90" w:rsidP="5B98ABDF">
      <w:pPr>
        <w:jc w:val="both"/>
        <w:rPr>
          <w:rFonts w:ascii="Arial" w:hAnsi="Arial"/>
          <w:color w:val="000000" w:themeColor="text1"/>
          <w:lang w:val="es-ES"/>
        </w:rPr>
      </w:pPr>
      <w:r w:rsidRPr="00E051F4">
        <w:rPr>
          <w:rFonts w:ascii="Arial" w:hAnsi="Arial"/>
          <w:color w:val="000000" w:themeColor="text1"/>
          <w:lang w:val="es-ES"/>
        </w:rPr>
        <w:t>Para el cumplimiento de este propósito el G</w:t>
      </w:r>
      <w:r w:rsidR="1A43F07F" w:rsidRPr="00E051F4">
        <w:rPr>
          <w:rFonts w:ascii="Arial" w:hAnsi="Arial"/>
          <w:color w:val="000000" w:themeColor="text1"/>
          <w:lang w:val="es-ES"/>
        </w:rPr>
        <w:t>o</w:t>
      </w:r>
      <w:r w:rsidRPr="00E051F4">
        <w:rPr>
          <w:rFonts w:ascii="Arial" w:hAnsi="Arial"/>
          <w:color w:val="000000" w:themeColor="text1"/>
          <w:lang w:val="es-ES"/>
        </w:rPr>
        <w:t xml:space="preserve">bierno </w:t>
      </w:r>
      <w:r w:rsidR="00F67AB0">
        <w:rPr>
          <w:rFonts w:ascii="Arial" w:hAnsi="Arial"/>
          <w:color w:val="000000" w:themeColor="text1"/>
          <w:lang w:val="es-ES"/>
        </w:rPr>
        <w:t>n</w:t>
      </w:r>
      <w:r w:rsidR="00F67AB0" w:rsidRPr="00E051F4">
        <w:rPr>
          <w:rFonts w:ascii="Arial" w:hAnsi="Arial"/>
          <w:color w:val="000000" w:themeColor="text1"/>
          <w:lang w:val="es-ES"/>
        </w:rPr>
        <w:t>acional</w:t>
      </w:r>
      <w:r w:rsidRPr="00E051F4">
        <w:rPr>
          <w:rFonts w:ascii="Arial" w:hAnsi="Arial"/>
          <w:color w:val="000000" w:themeColor="text1"/>
          <w:lang w:val="es-ES"/>
        </w:rPr>
        <w:t>, en cabeza del Ministerio del Trabajo, directamente o a través de la acción interinstitucional con otras entidades del</w:t>
      </w:r>
      <w:r w:rsidR="2A2A7FF1" w:rsidRPr="00E051F4">
        <w:rPr>
          <w:rFonts w:ascii="Arial" w:hAnsi="Arial"/>
          <w:color w:val="000000" w:themeColor="text1"/>
          <w:lang w:val="es-ES"/>
        </w:rPr>
        <w:t xml:space="preserve"> sector público</w:t>
      </w:r>
      <w:r w:rsidR="796A70AC" w:rsidRPr="00E051F4">
        <w:rPr>
          <w:rFonts w:ascii="Arial" w:hAnsi="Arial"/>
          <w:color w:val="000000" w:themeColor="text1"/>
          <w:lang w:val="es-ES"/>
        </w:rPr>
        <w:t>,</w:t>
      </w:r>
      <w:r w:rsidR="2A2A7FF1" w:rsidRPr="00E051F4">
        <w:rPr>
          <w:rFonts w:ascii="Arial" w:hAnsi="Arial"/>
          <w:color w:val="000000" w:themeColor="text1"/>
          <w:lang w:val="es-ES"/>
        </w:rPr>
        <w:t xml:space="preserve"> adelantará las siguientes acciones:</w:t>
      </w:r>
    </w:p>
    <w:p w14:paraId="58F11288" w14:textId="2C9E2D6B" w:rsidR="5B98ABDF" w:rsidRPr="00E051F4" w:rsidRDefault="5B98ABDF" w:rsidP="5B98ABDF">
      <w:pPr>
        <w:jc w:val="both"/>
        <w:rPr>
          <w:rFonts w:ascii="Arial" w:hAnsi="Arial"/>
          <w:color w:val="000000" w:themeColor="text1"/>
          <w:lang w:val="es-ES"/>
        </w:rPr>
      </w:pPr>
    </w:p>
    <w:p w14:paraId="07B7E9AC" w14:textId="19D306BA" w:rsidR="1D3B85BE" w:rsidRPr="00F67AB0" w:rsidRDefault="007B278A" w:rsidP="00A045F6">
      <w:pPr>
        <w:pStyle w:val="Prrafodelista"/>
        <w:numPr>
          <w:ilvl w:val="0"/>
          <w:numId w:val="19"/>
        </w:numPr>
        <w:spacing w:after="160" w:line="259" w:lineRule="auto"/>
        <w:jc w:val="both"/>
        <w:rPr>
          <w:color w:val="000000" w:themeColor="text1"/>
        </w:rPr>
      </w:pPr>
      <w:r w:rsidRPr="00F67AB0">
        <w:rPr>
          <w:color w:val="000000" w:themeColor="text1"/>
        </w:rPr>
        <w:t xml:space="preserve">Desarrollar estrategias de </w:t>
      </w:r>
      <w:r w:rsidRPr="00F67AB0">
        <w:t>capacitación</w:t>
      </w:r>
      <w:r w:rsidR="1DBE5F5B" w:rsidRPr="00F67AB0">
        <w:t>, formación, sensibilización y divulgación</w:t>
      </w:r>
      <w:r w:rsidR="6D958705" w:rsidRPr="00F67AB0">
        <w:t xml:space="preserve"> desde el nivel nacional por sectores y hacia los niveles territoriales, en relación con</w:t>
      </w:r>
      <w:r w:rsidR="1DBE5F5B" w:rsidRPr="00F67AB0">
        <w:t xml:space="preserve"> los derechos fundamentales del trabajo</w:t>
      </w:r>
      <w:r w:rsidR="1DBE5F5B" w:rsidRPr="00F67AB0">
        <w:rPr>
          <w:color w:val="000000" w:themeColor="text1"/>
        </w:rPr>
        <w:t xml:space="preserve">, con especial énfasis en </w:t>
      </w:r>
      <w:r w:rsidR="3ED36787" w:rsidRPr="00F67AB0">
        <w:rPr>
          <w:color w:val="000000" w:themeColor="text1"/>
        </w:rPr>
        <w:t xml:space="preserve">inclusión e inserción laboral de </w:t>
      </w:r>
      <w:r w:rsidR="190406E5" w:rsidRPr="00F67AB0">
        <w:rPr>
          <w:color w:val="000000" w:themeColor="text1"/>
        </w:rPr>
        <w:t xml:space="preserve">sujetos de especial protección constitucional </w:t>
      </w:r>
      <w:r w:rsidR="7511B9F0" w:rsidRPr="00F67AB0">
        <w:rPr>
          <w:color w:val="000000" w:themeColor="text1"/>
        </w:rPr>
        <w:t xml:space="preserve">como destinatarios de dichos procesos de capacitación. </w:t>
      </w:r>
      <w:r w:rsidR="7B942CBF" w:rsidRPr="00F67AB0">
        <w:rPr>
          <w:color w:val="000000" w:themeColor="text1"/>
        </w:rPr>
        <w:t>Estas acciones de capacitación y sensibilización</w:t>
      </w:r>
      <w:r w:rsidR="321CD079" w:rsidRPr="00F67AB0">
        <w:rPr>
          <w:color w:val="000000" w:themeColor="text1"/>
        </w:rPr>
        <w:t xml:space="preserve"> deberán</w:t>
      </w:r>
      <w:r w:rsidR="00E76406" w:rsidRPr="00F67AB0">
        <w:rPr>
          <w:color w:val="000000" w:themeColor="text1"/>
        </w:rPr>
        <w:t xml:space="preserve"> tener un enfoque de género,</w:t>
      </w:r>
      <w:r w:rsidR="321CD079" w:rsidRPr="00F67AB0">
        <w:rPr>
          <w:color w:val="000000" w:themeColor="text1"/>
        </w:rPr>
        <w:t xml:space="preserve"> incluir </w:t>
      </w:r>
      <w:r w:rsidR="54F20FDE" w:rsidRPr="00F67AB0">
        <w:rPr>
          <w:color w:val="000000" w:themeColor="text1"/>
        </w:rPr>
        <w:t>módulos</w:t>
      </w:r>
      <w:r w:rsidR="321CD079" w:rsidRPr="00F67AB0">
        <w:rPr>
          <w:color w:val="000000" w:themeColor="text1"/>
        </w:rPr>
        <w:t xml:space="preserve"> para la promoción</w:t>
      </w:r>
      <w:r w:rsidR="5D48527B" w:rsidRPr="00F67AB0">
        <w:rPr>
          <w:color w:val="000000" w:themeColor="text1"/>
        </w:rPr>
        <w:t xml:space="preserve"> de </w:t>
      </w:r>
      <w:r w:rsidR="1DBE5F5B" w:rsidRPr="00F67AB0">
        <w:rPr>
          <w:color w:val="000000" w:themeColor="text1"/>
        </w:rPr>
        <w:t>la libertad sindical,</w:t>
      </w:r>
      <w:r w:rsidR="527A1C0F" w:rsidRPr="00F67AB0">
        <w:rPr>
          <w:color w:val="000000" w:themeColor="text1"/>
        </w:rPr>
        <w:t xml:space="preserve"> el</w:t>
      </w:r>
      <w:r w:rsidR="1DBE5F5B" w:rsidRPr="00F67AB0">
        <w:rPr>
          <w:color w:val="000000" w:themeColor="text1"/>
        </w:rPr>
        <w:t xml:space="preserve"> derecho de asociación y negociación colectiva, </w:t>
      </w:r>
      <w:r w:rsidR="3BC9BF40" w:rsidRPr="00F67AB0">
        <w:rPr>
          <w:color w:val="000000" w:themeColor="text1"/>
        </w:rPr>
        <w:t xml:space="preserve">así como un programa específico hacia las empresas y las organizaciones sindicales en relación con </w:t>
      </w:r>
      <w:r w:rsidR="79B3F65E" w:rsidRPr="00F67AB0">
        <w:rPr>
          <w:color w:val="000000" w:themeColor="text1"/>
        </w:rPr>
        <w:t>la transición justa</w:t>
      </w:r>
      <w:r w:rsidR="3CE44CB4" w:rsidRPr="00F67AB0">
        <w:rPr>
          <w:color w:val="000000" w:themeColor="text1"/>
        </w:rPr>
        <w:t>.</w:t>
      </w:r>
    </w:p>
    <w:p w14:paraId="51A1CA6A" w14:textId="1DF83E04" w:rsidR="00F67AB0" w:rsidRDefault="007B278A" w:rsidP="00A045F6">
      <w:pPr>
        <w:pStyle w:val="Prrafodelista"/>
        <w:numPr>
          <w:ilvl w:val="0"/>
          <w:numId w:val="19"/>
        </w:numPr>
        <w:ind w:left="714" w:hanging="357"/>
        <w:contextualSpacing/>
        <w:jc w:val="both"/>
        <w:rPr>
          <w:color w:val="000000" w:themeColor="text1"/>
        </w:rPr>
      </w:pPr>
      <w:r w:rsidRPr="00A045F6">
        <w:rPr>
          <w:color w:val="000000" w:themeColor="text1"/>
        </w:rPr>
        <w:t xml:space="preserve">Desarrollar </w:t>
      </w:r>
      <w:r w:rsidR="1A1EB417" w:rsidRPr="00A045F6">
        <w:rPr>
          <w:color w:val="000000" w:themeColor="text1"/>
        </w:rPr>
        <w:t xml:space="preserve">un sistema de promoción de derechos laborales basado en los informes semestrales de la </w:t>
      </w:r>
      <w:r w:rsidR="6A1D0213" w:rsidRPr="00A045F6">
        <w:rPr>
          <w:color w:val="000000" w:themeColor="text1"/>
        </w:rPr>
        <w:t>D</w:t>
      </w:r>
      <w:r w:rsidR="1A1EB417" w:rsidRPr="00A045F6">
        <w:rPr>
          <w:color w:val="000000" w:themeColor="text1"/>
        </w:rPr>
        <w:t xml:space="preserve">irección de </w:t>
      </w:r>
      <w:r w:rsidR="2DF3D593" w:rsidRPr="00A045F6">
        <w:rPr>
          <w:color w:val="000000" w:themeColor="text1"/>
        </w:rPr>
        <w:t>Inspección</w:t>
      </w:r>
      <w:r w:rsidR="48EF93F6" w:rsidRPr="00A045F6">
        <w:rPr>
          <w:color w:val="000000" w:themeColor="text1"/>
        </w:rPr>
        <w:t xml:space="preserve">, </w:t>
      </w:r>
      <w:r w:rsidR="246B3248" w:rsidRPr="00A045F6">
        <w:rPr>
          <w:color w:val="000000" w:themeColor="text1"/>
        </w:rPr>
        <w:t>Vigilancia</w:t>
      </w:r>
      <w:r w:rsidR="0F2FC656" w:rsidRPr="00A045F6">
        <w:rPr>
          <w:color w:val="000000" w:themeColor="text1"/>
        </w:rPr>
        <w:t xml:space="preserve"> y </w:t>
      </w:r>
      <w:r w:rsidR="1A1EB417" w:rsidRPr="00A045F6">
        <w:rPr>
          <w:color w:val="000000" w:themeColor="text1"/>
        </w:rPr>
        <w:t>C</w:t>
      </w:r>
      <w:r w:rsidR="6EDD9E9E" w:rsidRPr="00A045F6">
        <w:rPr>
          <w:color w:val="000000" w:themeColor="text1"/>
        </w:rPr>
        <w:t>ontrol</w:t>
      </w:r>
      <w:r w:rsidR="1A1EB417" w:rsidRPr="00A045F6">
        <w:rPr>
          <w:color w:val="000000" w:themeColor="text1"/>
        </w:rPr>
        <w:t xml:space="preserve"> del Ministerio del Trabajo</w:t>
      </w:r>
      <w:r w:rsidR="671418BB" w:rsidRPr="00A045F6">
        <w:rPr>
          <w:color w:val="000000" w:themeColor="text1"/>
        </w:rPr>
        <w:t>. Estos informes deben permitir un conocimiento sobre las zonas geográficas, s</w:t>
      </w:r>
      <w:r w:rsidR="1A1EB417" w:rsidRPr="00A045F6">
        <w:rPr>
          <w:color w:val="000000" w:themeColor="text1"/>
        </w:rPr>
        <w:t xml:space="preserve">ectores económicos, </w:t>
      </w:r>
      <w:r w:rsidR="57437164" w:rsidRPr="00A045F6">
        <w:rPr>
          <w:color w:val="000000" w:themeColor="text1"/>
        </w:rPr>
        <w:t>sectores sociales</w:t>
      </w:r>
      <w:r w:rsidR="46668B54" w:rsidRPr="00A045F6">
        <w:rPr>
          <w:color w:val="000000" w:themeColor="text1"/>
        </w:rPr>
        <w:t xml:space="preserve"> y </w:t>
      </w:r>
      <w:r w:rsidR="57437164" w:rsidRPr="00A045F6">
        <w:rPr>
          <w:color w:val="000000" w:themeColor="text1"/>
        </w:rPr>
        <w:t xml:space="preserve">mayores derechos laborales reportados como vulnerados, </w:t>
      </w:r>
      <w:r w:rsidR="1A1EB417" w:rsidRPr="00A045F6">
        <w:rPr>
          <w:color w:val="000000" w:themeColor="text1"/>
        </w:rPr>
        <w:t xml:space="preserve">entre otros datos </w:t>
      </w:r>
      <w:r w:rsidR="51155178" w:rsidRPr="00A045F6">
        <w:rPr>
          <w:color w:val="000000" w:themeColor="text1"/>
        </w:rPr>
        <w:t xml:space="preserve">que permitan trazar la ruta de promoción de derechos laborales como mecanismo de atención, prevención </w:t>
      </w:r>
      <w:r w:rsidR="11546B2C" w:rsidRPr="00A045F6">
        <w:rPr>
          <w:color w:val="000000" w:themeColor="text1"/>
        </w:rPr>
        <w:t>y garantía</w:t>
      </w:r>
      <w:r w:rsidR="1A1EB417" w:rsidRPr="00A045F6">
        <w:rPr>
          <w:color w:val="000000" w:themeColor="text1"/>
        </w:rPr>
        <w:t xml:space="preserve"> </w:t>
      </w:r>
      <w:r w:rsidR="2BB0AB1E" w:rsidRPr="00A045F6">
        <w:rPr>
          <w:color w:val="000000" w:themeColor="text1"/>
        </w:rPr>
        <w:t>de</w:t>
      </w:r>
      <w:r w:rsidR="09E9A07A" w:rsidRPr="00A045F6">
        <w:rPr>
          <w:color w:val="000000" w:themeColor="text1"/>
        </w:rPr>
        <w:t xml:space="preserve"> </w:t>
      </w:r>
      <w:r w:rsidR="1A1EB417" w:rsidRPr="00A045F6">
        <w:rPr>
          <w:color w:val="000000" w:themeColor="text1"/>
        </w:rPr>
        <w:t xml:space="preserve">no repetición de </w:t>
      </w:r>
      <w:r w:rsidR="51A7A54F" w:rsidRPr="00A045F6">
        <w:rPr>
          <w:color w:val="000000" w:themeColor="text1"/>
        </w:rPr>
        <w:t>la vulneración a estos derechos laborales.</w:t>
      </w:r>
    </w:p>
    <w:p w14:paraId="36DCD4B6" w14:textId="057F36C6" w:rsidR="1A1EB417" w:rsidRDefault="11EC82D2" w:rsidP="00F67AB0">
      <w:pPr>
        <w:pStyle w:val="Prrafodelista"/>
        <w:numPr>
          <w:ilvl w:val="0"/>
          <w:numId w:val="19"/>
        </w:numPr>
        <w:ind w:left="714" w:hanging="357"/>
        <w:contextualSpacing/>
        <w:jc w:val="both"/>
        <w:rPr>
          <w:color w:val="000000" w:themeColor="text1"/>
        </w:rPr>
      </w:pPr>
      <w:r w:rsidRPr="00A045F6">
        <w:rPr>
          <w:rFonts w:cs="Arial"/>
          <w:color w:val="000000" w:themeColor="text1"/>
        </w:rPr>
        <w:t>F</w:t>
      </w:r>
      <w:r w:rsidR="1A1EB417" w:rsidRPr="00A045F6">
        <w:rPr>
          <w:rFonts w:cs="Arial"/>
          <w:color w:val="000000" w:themeColor="text1"/>
        </w:rPr>
        <w:t>ortalec</w:t>
      </w:r>
      <w:r w:rsidR="61CC9365" w:rsidRPr="00A045F6">
        <w:rPr>
          <w:rFonts w:cs="Arial"/>
          <w:color w:val="000000" w:themeColor="text1"/>
        </w:rPr>
        <w:t>imie</w:t>
      </w:r>
      <w:r w:rsidR="00E61052" w:rsidRPr="00A045F6">
        <w:rPr>
          <w:rFonts w:cs="Arial"/>
          <w:color w:val="000000" w:themeColor="text1"/>
        </w:rPr>
        <w:t>n</w:t>
      </w:r>
      <w:r w:rsidR="61CC9365" w:rsidRPr="00A045F6">
        <w:rPr>
          <w:rFonts w:cs="Arial"/>
          <w:color w:val="000000" w:themeColor="text1"/>
        </w:rPr>
        <w:t>to</w:t>
      </w:r>
      <w:r w:rsidR="61CC9365" w:rsidRPr="00A045F6">
        <w:rPr>
          <w:color w:val="000000" w:themeColor="text1"/>
        </w:rPr>
        <w:t xml:space="preserve"> de </w:t>
      </w:r>
      <w:r w:rsidR="1A1EB417" w:rsidRPr="00A045F6">
        <w:rPr>
          <w:color w:val="000000" w:themeColor="text1"/>
        </w:rPr>
        <w:t xml:space="preserve">la iniciativa de brigadas de derechos laborales en los territorios como una estrategia de ampliar la presencia institucional del Ministerio </w:t>
      </w:r>
      <w:r w:rsidR="005B5F33" w:rsidRPr="00A045F6">
        <w:rPr>
          <w:rFonts w:cs="Arial"/>
          <w:color w:val="000000" w:themeColor="text1"/>
        </w:rPr>
        <w:t xml:space="preserve">del Trabajo </w:t>
      </w:r>
      <w:r w:rsidR="1A1EB417" w:rsidRPr="00A045F6">
        <w:rPr>
          <w:color w:val="000000" w:themeColor="text1"/>
        </w:rPr>
        <w:t xml:space="preserve">y el acceso a la justicia por parte de las </w:t>
      </w:r>
      <w:proofErr w:type="gramStart"/>
      <w:r w:rsidR="1A1EB417" w:rsidRPr="00A045F6">
        <w:rPr>
          <w:color w:val="000000" w:themeColor="text1"/>
        </w:rPr>
        <w:t>trabajadores y trabajadoras</w:t>
      </w:r>
      <w:proofErr w:type="gramEnd"/>
      <w:r w:rsidR="1A1EB417" w:rsidRPr="00A045F6">
        <w:rPr>
          <w:color w:val="000000" w:themeColor="text1"/>
        </w:rPr>
        <w:t xml:space="preserve">. Asimismo, movilizará recursos para ampliar el acompañamiento jurídico gratuito en materia laboral para </w:t>
      </w:r>
      <w:proofErr w:type="gramStart"/>
      <w:r w:rsidR="1A1EB417" w:rsidRPr="00A045F6">
        <w:rPr>
          <w:color w:val="000000" w:themeColor="text1"/>
        </w:rPr>
        <w:t>trabajadores y trabajadoras</w:t>
      </w:r>
      <w:proofErr w:type="gramEnd"/>
      <w:r w:rsidR="1A1EB417" w:rsidRPr="00A045F6">
        <w:rPr>
          <w:color w:val="000000" w:themeColor="text1"/>
        </w:rPr>
        <w:t>, incluso de manera virtual y en alianza con organizaciones sociales y otras entidades del orden nacional, distrital y municipal con quienes se pueda propiciar dichos espacios de asistencia jurídica gratuita en materia de derechos laborales.</w:t>
      </w:r>
    </w:p>
    <w:p w14:paraId="1D6C1F33" w14:textId="405D15D0" w:rsidR="1A1EB417" w:rsidRPr="00A045F6" w:rsidRDefault="007B278A" w:rsidP="004032F8">
      <w:pPr>
        <w:pStyle w:val="Prrafodelista"/>
        <w:numPr>
          <w:ilvl w:val="0"/>
          <w:numId w:val="19"/>
        </w:numPr>
        <w:ind w:left="714" w:hanging="357"/>
        <w:contextualSpacing/>
        <w:jc w:val="both"/>
        <w:rPr>
          <w:color w:val="000000" w:themeColor="text1"/>
        </w:rPr>
      </w:pPr>
      <w:r w:rsidRPr="00A045F6">
        <w:rPr>
          <w:color w:val="000000" w:themeColor="text1"/>
        </w:rPr>
        <w:lastRenderedPageBreak/>
        <w:t>Desarrollar estrategias de a</w:t>
      </w:r>
      <w:r w:rsidR="1A1EB417" w:rsidRPr="00A045F6">
        <w:rPr>
          <w:color w:val="000000" w:themeColor="text1"/>
        </w:rPr>
        <w:t>sesora</w:t>
      </w:r>
      <w:r w:rsidR="58AD001E" w:rsidRPr="00A045F6">
        <w:rPr>
          <w:color w:val="000000" w:themeColor="text1"/>
        </w:rPr>
        <w:t>miento e</w:t>
      </w:r>
      <w:r w:rsidR="1A1EB417" w:rsidRPr="00A045F6">
        <w:rPr>
          <w:color w:val="000000" w:themeColor="text1"/>
        </w:rPr>
        <w:t>n materia laboral a las empresas, especialmente las pequeñas y medianas empresas, para promover la cultura de la formalización laboral y la aplicación de los derechos laborales, promoviendo en este proceso</w:t>
      </w:r>
      <w:r w:rsidR="496F74AC" w:rsidRPr="00A045F6">
        <w:rPr>
          <w:color w:val="000000" w:themeColor="text1"/>
        </w:rPr>
        <w:t xml:space="preserve"> </w:t>
      </w:r>
      <w:r w:rsidR="1A1EB417" w:rsidRPr="00A045F6">
        <w:rPr>
          <w:color w:val="000000" w:themeColor="text1"/>
        </w:rPr>
        <w:t xml:space="preserve">un escenario de escucha con las empresas, por medio del cual identificar las principales </w:t>
      </w:r>
      <w:r w:rsidR="00A00D1C" w:rsidRPr="00A045F6">
        <w:rPr>
          <w:rFonts w:cs="Arial"/>
          <w:color w:val="000000" w:themeColor="text1"/>
        </w:rPr>
        <w:t>dificultades</w:t>
      </w:r>
      <w:r w:rsidR="1A1EB417" w:rsidRPr="00A045F6">
        <w:rPr>
          <w:color w:val="000000" w:themeColor="text1"/>
        </w:rPr>
        <w:t xml:space="preserve"> de las </w:t>
      </w:r>
      <w:proofErr w:type="spellStart"/>
      <w:r w:rsidR="1A1EB417" w:rsidRPr="00A045F6">
        <w:rPr>
          <w:color w:val="000000" w:themeColor="text1"/>
        </w:rPr>
        <w:t>Mipymes</w:t>
      </w:r>
      <w:proofErr w:type="spellEnd"/>
      <w:r w:rsidR="1A1EB417" w:rsidRPr="00A045F6">
        <w:rPr>
          <w:color w:val="000000" w:themeColor="text1"/>
        </w:rPr>
        <w:t xml:space="preserve"> para los proce</w:t>
      </w:r>
      <w:r w:rsidR="7076B68A" w:rsidRPr="00A045F6">
        <w:rPr>
          <w:color w:val="000000" w:themeColor="text1"/>
        </w:rPr>
        <w:t>s</w:t>
      </w:r>
      <w:r w:rsidR="1A1EB417" w:rsidRPr="00A045F6">
        <w:rPr>
          <w:color w:val="000000" w:themeColor="text1"/>
        </w:rPr>
        <w:t>os de formalización.</w:t>
      </w:r>
    </w:p>
    <w:p w14:paraId="37E0B745" w14:textId="6ABF99D1" w:rsidR="5B98ABDF" w:rsidRPr="00E051F4" w:rsidRDefault="5B98ABDF" w:rsidP="5B98ABDF">
      <w:pPr>
        <w:jc w:val="both"/>
        <w:rPr>
          <w:rFonts w:ascii="Arial" w:hAnsi="Arial"/>
          <w:color w:val="000000" w:themeColor="text1"/>
          <w:lang w:val="es-ES"/>
        </w:rPr>
      </w:pPr>
    </w:p>
    <w:p w14:paraId="14DA25F9" w14:textId="56532AB2" w:rsidR="73E6F1ED" w:rsidRPr="00E051F4" w:rsidRDefault="7E8D5987" w:rsidP="5B98ABDF">
      <w:pPr>
        <w:spacing w:after="160"/>
        <w:jc w:val="both"/>
        <w:rPr>
          <w:rFonts w:ascii="Arial" w:hAnsi="Arial"/>
          <w:lang w:val="es-ES"/>
        </w:rPr>
      </w:pPr>
      <w:r w:rsidRPr="00E051F4">
        <w:rPr>
          <w:rFonts w:ascii="Arial" w:hAnsi="Arial"/>
          <w:b/>
          <w:i/>
          <w:lang w:val="es-ES"/>
        </w:rPr>
        <w:t>2.</w:t>
      </w:r>
      <w:r w:rsidR="3A8B1606" w:rsidRPr="00E051F4">
        <w:rPr>
          <w:rFonts w:ascii="Arial" w:hAnsi="Arial"/>
          <w:b/>
          <w:i/>
          <w:lang w:val="es-ES"/>
        </w:rPr>
        <w:t xml:space="preserve"> </w:t>
      </w:r>
      <w:r w:rsidR="7B2D3122" w:rsidRPr="00E051F4">
        <w:rPr>
          <w:rFonts w:ascii="Arial" w:hAnsi="Arial"/>
          <w:b/>
          <w:i/>
          <w:lang w:val="es-ES"/>
        </w:rPr>
        <w:t>Línea de acción normativa</w:t>
      </w:r>
      <w:r w:rsidR="00070E94">
        <w:rPr>
          <w:rFonts w:ascii="Arial" w:hAnsi="Arial"/>
          <w:b/>
          <w:i/>
          <w:lang w:val="es-ES"/>
        </w:rPr>
        <w:t xml:space="preserve">. </w:t>
      </w:r>
      <w:r w:rsidR="73E6F1ED" w:rsidRPr="00E051F4">
        <w:rPr>
          <w:rFonts w:ascii="Arial" w:hAnsi="Arial"/>
          <w:lang w:val="es-ES"/>
        </w:rPr>
        <w:t>Esta línea tiene como finalidad la arm</w:t>
      </w:r>
      <w:r w:rsidR="0F364D35" w:rsidRPr="00E051F4">
        <w:rPr>
          <w:rFonts w:ascii="Arial" w:hAnsi="Arial"/>
          <w:lang w:val="es-ES"/>
        </w:rPr>
        <w:t>o</w:t>
      </w:r>
      <w:r w:rsidR="73E6F1ED" w:rsidRPr="00E051F4">
        <w:rPr>
          <w:rFonts w:ascii="Arial" w:hAnsi="Arial"/>
          <w:lang w:val="es-ES"/>
        </w:rPr>
        <w:t>n</w:t>
      </w:r>
      <w:r w:rsidR="6BD81743" w:rsidRPr="00E051F4">
        <w:rPr>
          <w:rFonts w:ascii="Arial" w:hAnsi="Arial"/>
          <w:lang w:val="es-ES"/>
        </w:rPr>
        <w:t>i</w:t>
      </w:r>
      <w:r w:rsidR="73E6F1ED" w:rsidRPr="00E051F4">
        <w:rPr>
          <w:rFonts w:ascii="Arial" w:hAnsi="Arial"/>
          <w:lang w:val="es-ES"/>
        </w:rPr>
        <w:t>zación de la normatividad laboral con las directrices</w:t>
      </w:r>
      <w:r w:rsidR="2CCC56A5" w:rsidRPr="00E051F4">
        <w:rPr>
          <w:rFonts w:ascii="Arial" w:hAnsi="Arial"/>
          <w:lang w:val="es-ES"/>
        </w:rPr>
        <w:t xml:space="preserve"> internacionales con el fin de contribuir en la </w:t>
      </w:r>
      <w:r w:rsidR="49F17CCA" w:rsidRPr="00E051F4">
        <w:rPr>
          <w:rFonts w:ascii="Arial" w:hAnsi="Arial"/>
          <w:lang w:val="es-ES"/>
        </w:rPr>
        <w:t>s</w:t>
      </w:r>
      <w:r w:rsidR="2CCC56A5" w:rsidRPr="00E051F4">
        <w:rPr>
          <w:rFonts w:ascii="Arial" w:hAnsi="Arial"/>
          <w:lang w:val="es-ES"/>
        </w:rPr>
        <w:t>uperación de las condiciones de precarización laboral.</w:t>
      </w:r>
    </w:p>
    <w:p w14:paraId="18BF8225" w14:textId="41F8C9DD" w:rsidR="5B98ABDF" w:rsidRPr="00E051F4" w:rsidRDefault="7130BC50" w:rsidP="00BF29B2">
      <w:pPr>
        <w:jc w:val="both"/>
        <w:rPr>
          <w:rFonts w:ascii="Arial" w:hAnsi="Arial"/>
          <w:color w:val="000000" w:themeColor="text1"/>
          <w:lang w:val="es-ES"/>
        </w:rPr>
      </w:pPr>
      <w:r w:rsidRPr="00E051F4">
        <w:rPr>
          <w:rFonts w:ascii="Arial" w:hAnsi="Arial"/>
          <w:color w:val="000000" w:themeColor="text1"/>
          <w:lang w:val="es-ES"/>
        </w:rPr>
        <w:t xml:space="preserve">Para cumplir con dicha finalidad el Gobierno </w:t>
      </w:r>
      <w:r w:rsidR="008915D1">
        <w:rPr>
          <w:rFonts w:ascii="Arial" w:hAnsi="Arial"/>
          <w:color w:val="000000" w:themeColor="text1"/>
          <w:lang w:val="es-ES"/>
        </w:rPr>
        <w:t>n</w:t>
      </w:r>
      <w:r w:rsidR="008915D1" w:rsidRPr="00E051F4">
        <w:rPr>
          <w:rFonts w:ascii="Arial" w:hAnsi="Arial"/>
          <w:color w:val="000000" w:themeColor="text1"/>
          <w:lang w:val="es-ES"/>
        </w:rPr>
        <w:t>acional</w:t>
      </w:r>
      <w:r w:rsidRPr="00E051F4">
        <w:rPr>
          <w:rFonts w:ascii="Arial" w:hAnsi="Arial"/>
          <w:color w:val="000000" w:themeColor="text1"/>
          <w:lang w:val="es-ES"/>
        </w:rPr>
        <w:t>, en cabeza del Ministerio del Trabajo, directamente o a través de la acción interinstitucional con otras entidades del sector público, adelantará las siguientes acciones:</w:t>
      </w:r>
    </w:p>
    <w:p w14:paraId="17D263A4" w14:textId="77777777" w:rsidR="00BF29B2" w:rsidRPr="00E051F4" w:rsidRDefault="00BF29B2" w:rsidP="00BF29B2">
      <w:pPr>
        <w:jc w:val="both"/>
        <w:rPr>
          <w:rFonts w:ascii="Arial" w:hAnsi="Arial"/>
          <w:color w:val="000000" w:themeColor="text1"/>
          <w:lang w:val="es-ES"/>
        </w:rPr>
      </w:pPr>
    </w:p>
    <w:p w14:paraId="40BB0FD2" w14:textId="41CB6568" w:rsidR="6E3DC4F9" w:rsidRPr="00E051F4" w:rsidRDefault="6E3DC4F9" w:rsidP="00943278">
      <w:pPr>
        <w:pStyle w:val="Prrafodelista"/>
        <w:numPr>
          <w:ilvl w:val="0"/>
          <w:numId w:val="8"/>
        </w:numPr>
        <w:contextualSpacing/>
        <w:jc w:val="both"/>
      </w:pPr>
      <w:r w:rsidRPr="00E051F4">
        <w:t>Ejecu</w:t>
      </w:r>
      <w:r w:rsidR="53ECAAC8" w:rsidRPr="00E051F4">
        <w:t xml:space="preserve">ción de </w:t>
      </w:r>
      <w:r w:rsidRPr="00E051F4">
        <w:t xml:space="preserve">un plan de </w:t>
      </w:r>
      <w:r w:rsidR="2B285B53" w:rsidRPr="00E051F4">
        <w:t xml:space="preserve">identificación de las diferentes formas de </w:t>
      </w:r>
      <w:r w:rsidR="2C2D9150" w:rsidRPr="00E051F4">
        <w:t>procesos laborales flexibles</w:t>
      </w:r>
      <w:r w:rsidR="2C2D9150" w:rsidRPr="00E051F4">
        <w:rPr>
          <w:color w:val="000000" w:themeColor="text1"/>
        </w:rPr>
        <w:t xml:space="preserve"> y </w:t>
      </w:r>
      <w:r w:rsidR="2B285B53" w:rsidRPr="00E051F4">
        <w:rPr>
          <w:color w:val="000000" w:themeColor="text1"/>
        </w:rPr>
        <w:t xml:space="preserve">trabajo precario y emprender una </w:t>
      </w:r>
      <w:r w:rsidRPr="00E051F4">
        <w:t>r</w:t>
      </w:r>
      <w:r w:rsidR="0884BBFD" w:rsidRPr="00E051F4">
        <w:t xml:space="preserve">evisión de las normas que requieran modificación o actualización para garantizar la </w:t>
      </w:r>
      <w:r w:rsidR="7876FB85" w:rsidRPr="00E051F4">
        <w:t xml:space="preserve">estabilidad contractual y protección a los </w:t>
      </w:r>
      <w:r w:rsidR="5D8445DE" w:rsidRPr="00E051F4">
        <w:t xml:space="preserve">derechos laborales de </w:t>
      </w:r>
      <w:proofErr w:type="gramStart"/>
      <w:r w:rsidR="5D8445DE" w:rsidRPr="00E051F4">
        <w:t xml:space="preserve">los </w:t>
      </w:r>
      <w:r w:rsidR="7876FB85" w:rsidRPr="00E051F4">
        <w:t>trabajadores y trabajadora</w:t>
      </w:r>
      <w:r w:rsidR="6FAFA4C6" w:rsidRPr="00E051F4">
        <w:t>s</w:t>
      </w:r>
      <w:proofErr w:type="gramEnd"/>
      <w:r w:rsidR="6FAFA4C6" w:rsidRPr="00E051F4">
        <w:t>.</w:t>
      </w:r>
    </w:p>
    <w:p w14:paraId="6707073E" w14:textId="1D6C4CDB" w:rsidR="35FF81DE" w:rsidRPr="00E051F4" w:rsidRDefault="35FF81DE" w:rsidP="00943278">
      <w:pPr>
        <w:pStyle w:val="Prrafodelista"/>
        <w:numPr>
          <w:ilvl w:val="0"/>
          <w:numId w:val="8"/>
        </w:numPr>
        <w:contextualSpacing/>
        <w:jc w:val="both"/>
      </w:pPr>
      <w:r w:rsidRPr="00E051F4">
        <w:t>Genera</w:t>
      </w:r>
      <w:r w:rsidR="572092C7" w:rsidRPr="00E051F4">
        <w:t>ción de</w:t>
      </w:r>
      <w:r w:rsidRPr="00E051F4">
        <w:t xml:space="preserve"> mecanismos</w:t>
      </w:r>
      <w:r w:rsidR="51883049" w:rsidRPr="00E051F4">
        <w:t xml:space="preserve"> </w:t>
      </w:r>
      <w:r w:rsidR="2E2293D2" w:rsidRPr="00E051F4">
        <w:t xml:space="preserve">de promoción y coordinación </w:t>
      </w:r>
      <w:r w:rsidR="427E3A9A" w:rsidRPr="00E051F4">
        <w:t>interinst</w:t>
      </w:r>
      <w:r w:rsidR="21D0AD33" w:rsidRPr="00E051F4">
        <w:t>it</w:t>
      </w:r>
      <w:r w:rsidR="427E3A9A" w:rsidRPr="00E051F4">
        <w:t>ucional y con el sector privad</w:t>
      </w:r>
      <w:r w:rsidR="26E4AC1B" w:rsidRPr="00E051F4">
        <w:t>o</w:t>
      </w:r>
      <w:r w:rsidR="427E3A9A" w:rsidRPr="00E051F4">
        <w:t xml:space="preserve"> </w:t>
      </w:r>
      <w:r w:rsidR="2E2293D2" w:rsidRPr="00E051F4">
        <w:t>destinados a eliminar las barreras de acceso</w:t>
      </w:r>
      <w:r w:rsidR="2E2293D2" w:rsidRPr="00E051F4">
        <w:rPr>
          <w:b/>
        </w:rPr>
        <w:t xml:space="preserve"> </w:t>
      </w:r>
      <w:r w:rsidR="2E2293D2" w:rsidRPr="00E051F4">
        <w:t xml:space="preserve">a los </w:t>
      </w:r>
      <w:r w:rsidRPr="00E051F4">
        <w:t xml:space="preserve">derechos fundamentales en el trabajo </w:t>
      </w:r>
      <w:r w:rsidR="72A0F14C" w:rsidRPr="00E051F4">
        <w:t>de</w:t>
      </w:r>
      <w:r w:rsidRPr="00E051F4">
        <w:t xml:space="preserve"> las poblaciones vulnerables</w:t>
      </w:r>
      <w:r w:rsidR="2C19C081" w:rsidRPr="00E051F4">
        <w:t>,</w:t>
      </w:r>
      <w:r w:rsidR="0C6FD06E" w:rsidRPr="00E051F4">
        <w:t xml:space="preserve"> </w:t>
      </w:r>
      <w:r w:rsidR="51DE8A34" w:rsidRPr="00E051F4">
        <w:t>pueblos y comunidades étnicas</w:t>
      </w:r>
      <w:r w:rsidRPr="00E051F4">
        <w:t xml:space="preserve">, </w:t>
      </w:r>
      <w:r w:rsidR="6C97A04C" w:rsidRPr="00E051F4">
        <w:t>mujeres</w:t>
      </w:r>
      <w:r w:rsidR="71601413" w:rsidRPr="00E051F4">
        <w:t xml:space="preserve"> en sus diversidades</w:t>
      </w:r>
      <w:r w:rsidR="6C97A04C" w:rsidRPr="00E051F4">
        <w:t xml:space="preserve">, </w:t>
      </w:r>
      <w:r w:rsidR="7AF8C2BB" w:rsidRPr="00E051F4">
        <w:t xml:space="preserve">personas con </w:t>
      </w:r>
      <w:r w:rsidR="2FB3805D" w:rsidRPr="00E051F4">
        <w:t>capacidades diferenciales</w:t>
      </w:r>
      <w:r w:rsidR="7AF8C2BB" w:rsidRPr="00E051F4">
        <w:t xml:space="preserve">, personas </w:t>
      </w:r>
      <w:r w:rsidRPr="00E051F4">
        <w:t>LGBTIQ+, p</w:t>
      </w:r>
      <w:r w:rsidR="2789C95A" w:rsidRPr="00E051F4">
        <w:t>ersonas privadas de la libertad</w:t>
      </w:r>
      <w:r w:rsidRPr="00E051F4">
        <w:t xml:space="preserve">, </w:t>
      </w:r>
      <w:proofErr w:type="gramStart"/>
      <w:r w:rsidRPr="00E051F4">
        <w:t>trabajadores y trabajadoras</w:t>
      </w:r>
      <w:proofErr w:type="gramEnd"/>
      <w:r w:rsidRPr="00E051F4">
        <w:t xml:space="preserve"> sexuales, desplazados y desplazadas, migrantes, entre otras.</w:t>
      </w:r>
    </w:p>
    <w:p w14:paraId="0E9713C5" w14:textId="775AB2C9" w:rsidR="1D0C3127" w:rsidRPr="00E051F4" w:rsidRDefault="1D0C3127" w:rsidP="00943278">
      <w:pPr>
        <w:pStyle w:val="Prrafodelista"/>
        <w:numPr>
          <w:ilvl w:val="0"/>
          <w:numId w:val="8"/>
        </w:numPr>
        <w:contextualSpacing/>
        <w:jc w:val="both"/>
        <w:rPr>
          <w:color w:val="000000" w:themeColor="text1"/>
        </w:rPr>
      </w:pPr>
      <w:r w:rsidRPr="00E051F4">
        <w:t>Ejecu</w:t>
      </w:r>
      <w:r w:rsidR="2DAB58FD" w:rsidRPr="00E051F4">
        <w:t xml:space="preserve">ción de </w:t>
      </w:r>
      <w:r w:rsidRPr="00E051F4">
        <w:t>acciones que contribuyan</w:t>
      </w:r>
      <w:r w:rsidR="1B863DD9" w:rsidRPr="00E051F4">
        <w:t xml:space="preserve"> </w:t>
      </w:r>
      <w:r w:rsidR="4CC01F2F" w:rsidRPr="00E051F4">
        <w:t xml:space="preserve">a la </w:t>
      </w:r>
      <w:r w:rsidR="1B863DD9" w:rsidRPr="00E051F4">
        <w:t>implementación de la Línea de Política Pública para la Prevención y Erradicación del Trabajo Infantil y Protección Integral al Adolescente Trabajador</w:t>
      </w:r>
      <w:r w:rsidR="3C296569" w:rsidRPr="00E051F4">
        <w:t xml:space="preserve">, y hacer un balance y </w:t>
      </w:r>
      <w:r w:rsidR="51B531AE" w:rsidRPr="00E051F4">
        <w:t>evaluación</w:t>
      </w:r>
      <w:r w:rsidR="3C296569" w:rsidRPr="00E051F4">
        <w:t xml:space="preserve"> </w:t>
      </w:r>
      <w:r w:rsidR="26198611" w:rsidRPr="00E051F4">
        <w:t xml:space="preserve">anual </w:t>
      </w:r>
      <w:r w:rsidR="3C296569" w:rsidRPr="00E051F4">
        <w:t xml:space="preserve">de esta implementación. </w:t>
      </w:r>
    </w:p>
    <w:p w14:paraId="32764ACA" w14:textId="45612D82" w:rsidR="656BF3CC" w:rsidRPr="00E051F4" w:rsidRDefault="656BF3CC" w:rsidP="00943278">
      <w:pPr>
        <w:pStyle w:val="Prrafodelista"/>
        <w:numPr>
          <w:ilvl w:val="0"/>
          <w:numId w:val="8"/>
        </w:numPr>
        <w:contextualSpacing/>
        <w:jc w:val="both"/>
      </w:pPr>
      <w:r w:rsidRPr="00E051F4">
        <w:t>Diseño y elaboración de</w:t>
      </w:r>
      <w:r w:rsidR="766DC05C" w:rsidRPr="00E051F4">
        <w:t xml:space="preserve"> un protocolo nacional </w:t>
      </w:r>
      <w:r w:rsidR="40E268D5" w:rsidRPr="00E051F4">
        <w:t>que sirva de</w:t>
      </w:r>
      <w:r w:rsidR="766DC05C" w:rsidRPr="00E051F4">
        <w:t xml:space="preserve"> guía</w:t>
      </w:r>
      <w:r w:rsidR="03307E70" w:rsidRPr="00E051F4">
        <w:t xml:space="preserve"> para los procesos de automatización que emprendan los sectore</w:t>
      </w:r>
      <w:r w:rsidR="41669AF7" w:rsidRPr="00E051F4">
        <w:t>s</w:t>
      </w:r>
      <w:r w:rsidR="03307E70" w:rsidRPr="00E051F4">
        <w:t xml:space="preserve"> </w:t>
      </w:r>
      <w:r w:rsidR="0C6DADB8" w:rsidRPr="00E051F4">
        <w:t>económicos</w:t>
      </w:r>
      <w:r w:rsidR="03307E70" w:rsidRPr="00E051F4">
        <w:t xml:space="preserve"> con el</w:t>
      </w:r>
      <w:r w:rsidR="523A5579" w:rsidRPr="00E051F4">
        <w:t xml:space="preserve"> </w:t>
      </w:r>
      <w:r w:rsidR="53F2D33E" w:rsidRPr="00E051F4">
        <w:t xml:space="preserve">propósito de </w:t>
      </w:r>
      <w:r w:rsidR="68A0AD8B" w:rsidRPr="00E051F4">
        <w:t>que estos cuenten</w:t>
      </w:r>
      <w:r w:rsidR="02B37CAC" w:rsidRPr="00E051F4">
        <w:t xml:space="preserve"> con</w:t>
      </w:r>
      <w:r w:rsidR="68A0AD8B" w:rsidRPr="00E051F4">
        <w:t xml:space="preserve"> las </w:t>
      </w:r>
      <w:r w:rsidR="59B97251" w:rsidRPr="00E051F4">
        <w:t xml:space="preserve">autorizaciones </w:t>
      </w:r>
      <w:r w:rsidR="718951A9" w:rsidRPr="00E051F4">
        <w:t xml:space="preserve">y las acciones encaminadas a la reconversión laboral </w:t>
      </w:r>
      <w:r w:rsidR="59B97251" w:rsidRPr="00E051F4">
        <w:t xml:space="preserve">que permitan la garantía de los derechos laborales de </w:t>
      </w:r>
      <w:proofErr w:type="gramStart"/>
      <w:r w:rsidR="59B97251" w:rsidRPr="00E051F4">
        <w:t>trabajadores y trabajadoras</w:t>
      </w:r>
      <w:proofErr w:type="gramEnd"/>
      <w:r w:rsidR="59B97251" w:rsidRPr="00E051F4">
        <w:t xml:space="preserve">. </w:t>
      </w:r>
    </w:p>
    <w:p w14:paraId="5882063E" w14:textId="5F4388C4" w:rsidR="45F07EAC" w:rsidRPr="00E051F4" w:rsidRDefault="45F07EAC" w:rsidP="00943278">
      <w:pPr>
        <w:pStyle w:val="Prrafodelista"/>
        <w:numPr>
          <w:ilvl w:val="0"/>
          <w:numId w:val="8"/>
        </w:numPr>
        <w:contextualSpacing/>
        <w:jc w:val="both"/>
        <w:rPr>
          <w:color w:val="000000" w:themeColor="text1"/>
        </w:rPr>
      </w:pPr>
      <w:r w:rsidRPr="00E051F4">
        <w:t>Promo</w:t>
      </w:r>
      <w:r w:rsidR="0D6A9F1D" w:rsidRPr="00E051F4">
        <w:t xml:space="preserve">ción de </w:t>
      </w:r>
      <w:r w:rsidR="4786687F" w:rsidRPr="00E051F4">
        <w:t xml:space="preserve">acciones a favor de la </w:t>
      </w:r>
      <w:r w:rsidR="7593CB28" w:rsidRPr="00E051F4">
        <w:t xml:space="preserve">regulación y </w:t>
      </w:r>
      <w:r w:rsidR="4786687F" w:rsidRPr="00E051F4">
        <w:t>negociación colectiva en las</w:t>
      </w:r>
      <w:r w:rsidRPr="00E051F4">
        <w:t xml:space="preserve"> nuevas modalidades de trabajo, particularmente plataformas digitales, en cumplimiento de las obligaciones internacionales de derechos humanos laborales bajo criterios de progresividad y estabilidad, velando por la clarificación de las relaciones laborales e incentivando</w:t>
      </w:r>
      <w:r w:rsidR="091A1310" w:rsidRPr="00E051F4">
        <w:t>,</w:t>
      </w:r>
      <w:r w:rsidRPr="00E051F4">
        <w:t xml:space="preserve"> desde los escenarios de formalización laboral</w:t>
      </w:r>
      <w:r w:rsidR="36EAB544" w:rsidRPr="00E051F4">
        <w:t>,</w:t>
      </w:r>
      <w:r w:rsidRPr="00E051F4">
        <w:t xml:space="preserve"> contrataciones directas en garantía de los derechos fundamentales del trabajo, particularmente aquellos que permiten el ejercicio del derecho de asociación de sindical, y la eliminación de las violencias, entre ellas, las violencias basadas en género y la xenofobia.</w:t>
      </w:r>
    </w:p>
    <w:p w14:paraId="7F7D7E61" w14:textId="415AB46B" w:rsidR="53538713" w:rsidRPr="00E051F4" w:rsidRDefault="53538713" w:rsidP="00943278">
      <w:pPr>
        <w:pStyle w:val="Prrafodelista"/>
        <w:numPr>
          <w:ilvl w:val="0"/>
          <w:numId w:val="8"/>
        </w:numPr>
        <w:contextualSpacing/>
        <w:jc w:val="both"/>
      </w:pPr>
      <w:r w:rsidRPr="00E051F4">
        <w:rPr>
          <w:color w:val="000000" w:themeColor="text1"/>
        </w:rPr>
        <w:t>Crea</w:t>
      </w:r>
      <w:r w:rsidR="5125D03F" w:rsidRPr="00E051F4">
        <w:rPr>
          <w:color w:val="000000" w:themeColor="text1"/>
        </w:rPr>
        <w:t xml:space="preserve">ción </w:t>
      </w:r>
      <w:r w:rsidRPr="00E051F4">
        <w:rPr>
          <w:color w:val="000000" w:themeColor="text1"/>
        </w:rPr>
        <w:t>y re</w:t>
      </w:r>
      <w:r w:rsidRPr="00E051F4">
        <w:t>gula</w:t>
      </w:r>
      <w:r w:rsidR="5107610B" w:rsidRPr="00E051F4">
        <w:t xml:space="preserve">ción de </w:t>
      </w:r>
      <w:r w:rsidRPr="00E051F4">
        <w:t xml:space="preserve">la Red Nacional de Trabajo a Distancia y </w:t>
      </w:r>
      <w:r w:rsidR="008915D1">
        <w:t>N</w:t>
      </w:r>
      <w:r w:rsidR="008915D1" w:rsidRPr="00E051F4">
        <w:t xml:space="preserve">uevas </w:t>
      </w:r>
      <w:r w:rsidR="008915D1">
        <w:t>F</w:t>
      </w:r>
      <w:r w:rsidR="008915D1" w:rsidRPr="00E051F4">
        <w:t xml:space="preserve">ormas </w:t>
      </w:r>
      <w:r w:rsidRPr="00E051F4">
        <w:t xml:space="preserve">de </w:t>
      </w:r>
      <w:r w:rsidR="008915D1">
        <w:t>T</w:t>
      </w:r>
      <w:r w:rsidRPr="00E051F4">
        <w:t xml:space="preserve">rabajo, bajo la coordinación del Ministerio del Trabajo, como un órgano permanente de discusión sobre la regulación de las diferentes modalidades de trabajo a distancia, las nuevas formas del trabajo apoyadas en las tecnologías digitales, la inteligencia artificial, la automatización, los derechos en el nuevo entorno digital, entre otros, en </w:t>
      </w:r>
      <w:r w:rsidR="6EF68301" w:rsidRPr="00E051F4">
        <w:t xml:space="preserve">la </w:t>
      </w:r>
      <w:r w:rsidRPr="00E051F4">
        <w:t>que se generar</w:t>
      </w:r>
      <w:r w:rsidR="26D8DB18" w:rsidRPr="00E051F4">
        <w:t>á</w:t>
      </w:r>
      <w:r w:rsidRPr="00E051F4">
        <w:t xml:space="preserve">n </w:t>
      </w:r>
      <w:r w:rsidRPr="00E051F4">
        <w:lastRenderedPageBreak/>
        <w:t xml:space="preserve">diagnósticos conjuntos y lineamientos técnicos y normativos para su implementación y la garantía de los derechos fundamentales del trabajo.  </w:t>
      </w:r>
    </w:p>
    <w:p w14:paraId="2ED2951A" w14:textId="6DD7F236" w:rsidR="258317CB" w:rsidRPr="00E051F4" w:rsidRDefault="258317CB" w:rsidP="00943278">
      <w:pPr>
        <w:pStyle w:val="Prrafodelista"/>
        <w:numPr>
          <w:ilvl w:val="0"/>
          <w:numId w:val="8"/>
        </w:numPr>
        <w:contextualSpacing/>
        <w:jc w:val="both"/>
        <w:rPr>
          <w:color w:val="1D1D1B"/>
        </w:rPr>
      </w:pPr>
      <w:r w:rsidRPr="00E051F4">
        <w:t>D</w:t>
      </w:r>
      <w:r w:rsidR="7BCBE936" w:rsidRPr="00E051F4">
        <w:t>ifu</w:t>
      </w:r>
      <w:r w:rsidR="7BE4D3AC" w:rsidRPr="00E051F4">
        <w:t>sión de las</w:t>
      </w:r>
      <w:r w:rsidR="53538713" w:rsidRPr="00E051F4">
        <w:t xml:space="preserve"> herramientas de trabajo a distancia para potenciar la empleabilidad de las personas en </w:t>
      </w:r>
      <w:r w:rsidR="343F94E2" w:rsidRPr="00E051F4">
        <w:t>situación</w:t>
      </w:r>
      <w:r w:rsidR="53538713" w:rsidRPr="00E051F4">
        <w:t xml:space="preserve"> de vulnerabilidad</w:t>
      </w:r>
      <w:r w:rsidR="6E030E60" w:rsidRPr="00E051F4">
        <w:t xml:space="preserve"> y </w:t>
      </w:r>
      <w:r w:rsidR="08D6F2FD" w:rsidRPr="00E051F4">
        <w:t>crea</w:t>
      </w:r>
      <w:r w:rsidR="3DE355A6" w:rsidRPr="00E051F4">
        <w:t xml:space="preserve">ción de </w:t>
      </w:r>
      <w:r w:rsidR="6E030E60" w:rsidRPr="00E051F4">
        <w:t>programas de formación en</w:t>
      </w:r>
      <w:r w:rsidR="53538713" w:rsidRPr="00E051F4">
        <w:t xml:space="preserve"> competencias digitales de </w:t>
      </w:r>
      <w:proofErr w:type="gramStart"/>
      <w:r w:rsidR="53538713" w:rsidRPr="00E051F4">
        <w:t>los trabajadores</w:t>
      </w:r>
      <w:r w:rsidR="27B903F1" w:rsidRPr="00E051F4">
        <w:t xml:space="preserve"> y trabajadoras</w:t>
      </w:r>
      <w:proofErr w:type="gramEnd"/>
      <w:r w:rsidR="53538713" w:rsidRPr="00E051F4">
        <w:t xml:space="preserve"> y personas desempleadas</w:t>
      </w:r>
      <w:r w:rsidR="150972E7" w:rsidRPr="00E051F4">
        <w:t xml:space="preserve"> con </w:t>
      </w:r>
      <w:r w:rsidR="53538713" w:rsidRPr="00E051F4">
        <w:t xml:space="preserve">especial énfasis en atender </w:t>
      </w:r>
      <w:r w:rsidR="0C880087" w:rsidRPr="00E051F4">
        <w:t xml:space="preserve">las </w:t>
      </w:r>
      <w:r w:rsidR="53538713" w:rsidRPr="00E051F4">
        <w:t>n</w:t>
      </w:r>
      <w:r w:rsidR="53538713" w:rsidRPr="00E051F4">
        <w:rPr>
          <w:color w:val="1D1D1B"/>
        </w:rPr>
        <w:t>ecesidades de</w:t>
      </w:r>
      <w:r w:rsidR="48D0DE2C" w:rsidRPr="00E051F4">
        <w:rPr>
          <w:color w:val="1D1D1B"/>
        </w:rPr>
        <w:t>l</w:t>
      </w:r>
      <w:r w:rsidR="53538713" w:rsidRPr="00E051F4">
        <w:rPr>
          <w:color w:val="1D1D1B"/>
        </w:rPr>
        <w:t xml:space="preserve"> mercado laboral y cerrar brecha digital en la educación</w:t>
      </w:r>
      <w:r w:rsidR="7964511F" w:rsidRPr="00E051F4">
        <w:rPr>
          <w:color w:val="1D1D1B"/>
        </w:rPr>
        <w:t xml:space="preserve">. Estas acciones estarán a cargo del </w:t>
      </w:r>
      <w:r w:rsidR="7964511F" w:rsidRPr="00E051F4">
        <w:t xml:space="preserve">Ministerio de Trabajo, el Ministerio de las Tecnologías de la Información y las </w:t>
      </w:r>
      <w:r w:rsidR="008915D1">
        <w:t>C</w:t>
      </w:r>
      <w:r w:rsidR="008915D1" w:rsidRPr="00E051F4">
        <w:t xml:space="preserve">omunicaciones </w:t>
      </w:r>
      <w:r w:rsidR="7964511F" w:rsidRPr="00E051F4">
        <w:t xml:space="preserve">y el </w:t>
      </w:r>
      <w:r w:rsidR="008915D1" w:rsidRPr="00E051F4">
        <w:t>S</w:t>
      </w:r>
      <w:r w:rsidR="008915D1">
        <w:t>ervicio Nacional de Aprendizaje - SENA</w:t>
      </w:r>
      <w:r w:rsidR="7964511F" w:rsidRPr="00E051F4">
        <w:t>.</w:t>
      </w:r>
    </w:p>
    <w:p w14:paraId="1CB25D97" w14:textId="0EE9B5F3" w:rsidR="20E8B667" w:rsidRDefault="20E8B667" w:rsidP="008915D1">
      <w:pPr>
        <w:pStyle w:val="Prrafodelista"/>
        <w:numPr>
          <w:ilvl w:val="0"/>
          <w:numId w:val="8"/>
        </w:numPr>
        <w:contextualSpacing/>
        <w:jc w:val="both"/>
        <w:rPr>
          <w:color w:val="000000" w:themeColor="text1"/>
        </w:rPr>
      </w:pPr>
      <w:r w:rsidRPr="00E051F4">
        <w:rPr>
          <w:color w:val="000000" w:themeColor="text1"/>
        </w:rPr>
        <w:t>Evalua</w:t>
      </w:r>
      <w:r w:rsidR="46ADABE5" w:rsidRPr="00E051F4">
        <w:rPr>
          <w:color w:val="000000" w:themeColor="text1"/>
        </w:rPr>
        <w:t>ción de</w:t>
      </w:r>
      <w:r w:rsidRPr="00E051F4">
        <w:rPr>
          <w:color w:val="000000" w:themeColor="text1"/>
        </w:rPr>
        <w:t xml:space="preserve"> los obstáculos y barre</w:t>
      </w:r>
      <w:r w:rsidR="421A75F0" w:rsidRPr="00E051F4">
        <w:rPr>
          <w:color w:val="000000" w:themeColor="text1"/>
        </w:rPr>
        <w:t>r</w:t>
      </w:r>
      <w:r w:rsidRPr="00E051F4">
        <w:rPr>
          <w:color w:val="000000" w:themeColor="text1"/>
        </w:rPr>
        <w:t xml:space="preserve">as de la Ley 1010 de 2006 </w:t>
      </w:r>
      <w:r w:rsidR="76F72D80" w:rsidRPr="00E051F4">
        <w:rPr>
          <w:color w:val="000000" w:themeColor="text1"/>
        </w:rPr>
        <w:t>por la cual se adoptan</w:t>
      </w:r>
      <w:r w:rsidR="682D65D5" w:rsidRPr="00E051F4">
        <w:rPr>
          <w:color w:val="000000" w:themeColor="text1"/>
        </w:rPr>
        <w:t xml:space="preserve"> medidas para </w:t>
      </w:r>
      <w:r w:rsidR="7D84F362" w:rsidRPr="00E051F4">
        <w:rPr>
          <w:color w:val="000000" w:themeColor="text1"/>
        </w:rPr>
        <w:t>p</w:t>
      </w:r>
      <w:r w:rsidR="682D65D5" w:rsidRPr="00E051F4">
        <w:rPr>
          <w:color w:val="000000" w:themeColor="text1"/>
        </w:rPr>
        <w:t>ara prevenir, corregir y sancionar el acoso laboral y otros hostigamientos en el marco de las relaciones de trabajo</w:t>
      </w:r>
      <w:r w:rsidR="03EB89C7" w:rsidRPr="00E051F4">
        <w:rPr>
          <w:color w:val="000000" w:themeColor="text1"/>
        </w:rPr>
        <w:t xml:space="preserve"> a la luz del Convenio </w:t>
      </w:r>
      <w:r w:rsidR="1F257B96" w:rsidRPr="00E051F4">
        <w:rPr>
          <w:color w:val="000000" w:themeColor="text1"/>
        </w:rPr>
        <w:t>190 de la OIT y e</w:t>
      </w:r>
      <w:r w:rsidR="5371571F" w:rsidRPr="00E051F4">
        <w:rPr>
          <w:color w:val="000000" w:themeColor="text1"/>
        </w:rPr>
        <w:t>l estudio de brecha normativa entre este convenio y la legislación interna realizado por la OIT</w:t>
      </w:r>
      <w:r w:rsidR="2AA8319D" w:rsidRPr="00E051F4">
        <w:rPr>
          <w:color w:val="000000" w:themeColor="text1"/>
        </w:rPr>
        <w:t xml:space="preserve"> </w:t>
      </w:r>
      <w:r w:rsidR="2AA8319D" w:rsidRPr="00E051F4">
        <w:rPr>
          <w:color w:val="333333"/>
        </w:rPr>
        <w:t>(2023)</w:t>
      </w:r>
      <w:r w:rsidR="14BEEF1E" w:rsidRPr="00E051F4">
        <w:rPr>
          <w:color w:val="333333"/>
        </w:rPr>
        <w:t xml:space="preserve"> </w:t>
      </w:r>
      <w:r w:rsidR="14BEEF1E" w:rsidRPr="00943278">
        <w:t>con el fin de promover su eventual reforma</w:t>
      </w:r>
      <w:r w:rsidR="1F257B96" w:rsidRPr="00943278">
        <w:t>.</w:t>
      </w:r>
    </w:p>
    <w:p w14:paraId="6872150A" w14:textId="77777777" w:rsidR="008915D1" w:rsidRPr="00E051F4" w:rsidRDefault="008915D1" w:rsidP="00943278">
      <w:pPr>
        <w:pStyle w:val="Prrafodelista"/>
        <w:contextualSpacing/>
        <w:jc w:val="both"/>
        <w:rPr>
          <w:color w:val="000000" w:themeColor="text1"/>
        </w:rPr>
      </w:pPr>
    </w:p>
    <w:p w14:paraId="0E2A48A7" w14:textId="13720221" w:rsidR="4E512B6E" w:rsidRPr="006F67E9" w:rsidRDefault="27049E8A" w:rsidP="5B98ABDF">
      <w:pPr>
        <w:contextualSpacing/>
        <w:jc w:val="both"/>
        <w:rPr>
          <w:rFonts w:ascii="Arial" w:hAnsi="Arial"/>
          <w:b/>
          <w:color w:val="000000" w:themeColor="text1"/>
          <w:lang w:val="es-ES"/>
        </w:rPr>
      </w:pPr>
      <w:r w:rsidRPr="00E051F4">
        <w:rPr>
          <w:rFonts w:ascii="Arial" w:hAnsi="Arial"/>
          <w:b/>
          <w:color w:val="000000" w:themeColor="text1"/>
          <w:lang w:val="es-ES"/>
        </w:rPr>
        <w:t xml:space="preserve">3. </w:t>
      </w:r>
      <w:r w:rsidR="44E5CFD3" w:rsidRPr="00E051F4">
        <w:rPr>
          <w:rFonts w:ascii="Arial" w:hAnsi="Arial"/>
          <w:b/>
          <w:color w:val="000000" w:themeColor="text1"/>
          <w:lang w:val="es-ES"/>
        </w:rPr>
        <w:t xml:space="preserve">Línea de acción para el acceso a la </w:t>
      </w:r>
      <w:r w:rsidR="395D8D51" w:rsidRPr="00E051F4">
        <w:rPr>
          <w:rFonts w:ascii="Arial" w:hAnsi="Arial"/>
          <w:b/>
          <w:color w:val="000000" w:themeColor="text1"/>
          <w:lang w:val="es-ES"/>
        </w:rPr>
        <w:t>j</w:t>
      </w:r>
      <w:r w:rsidR="44E5CFD3" w:rsidRPr="00E051F4">
        <w:rPr>
          <w:rFonts w:ascii="Arial" w:hAnsi="Arial"/>
          <w:b/>
          <w:color w:val="000000" w:themeColor="text1"/>
          <w:lang w:val="es-ES"/>
        </w:rPr>
        <w:t>usticia</w:t>
      </w:r>
      <w:r w:rsidR="6BD0935A" w:rsidRPr="00E051F4">
        <w:rPr>
          <w:rFonts w:ascii="Arial" w:hAnsi="Arial"/>
          <w:b/>
          <w:color w:val="000000" w:themeColor="text1"/>
          <w:lang w:val="es-ES"/>
        </w:rPr>
        <w:t xml:space="preserve"> y el </w:t>
      </w:r>
      <w:r w:rsidR="7D36B5F9" w:rsidRPr="00E051F4">
        <w:rPr>
          <w:rFonts w:ascii="Arial" w:hAnsi="Arial"/>
          <w:b/>
          <w:color w:val="000000" w:themeColor="text1"/>
          <w:lang w:val="es-ES"/>
        </w:rPr>
        <w:t>f</w:t>
      </w:r>
      <w:r w:rsidR="6BD0935A" w:rsidRPr="00E051F4">
        <w:rPr>
          <w:rFonts w:ascii="Arial" w:hAnsi="Arial"/>
          <w:b/>
          <w:color w:val="000000" w:themeColor="text1"/>
          <w:lang w:val="es-ES"/>
        </w:rPr>
        <w:t xml:space="preserve">ortalecimiento de la Inspección, Vigilancia y </w:t>
      </w:r>
      <w:r w:rsidR="00D861FE" w:rsidRPr="00E051F4">
        <w:rPr>
          <w:rFonts w:ascii="Arial" w:hAnsi="Arial"/>
          <w:b/>
          <w:color w:val="000000" w:themeColor="text1"/>
          <w:lang w:val="es-ES"/>
        </w:rPr>
        <w:t>C</w:t>
      </w:r>
      <w:r w:rsidR="6BD0935A" w:rsidRPr="00E051F4">
        <w:rPr>
          <w:rFonts w:ascii="Arial" w:hAnsi="Arial"/>
          <w:b/>
          <w:color w:val="000000" w:themeColor="text1"/>
          <w:lang w:val="es-ES"/>
        </w:rPr>
        <w:t>ontrol (IVC)</w:t>
      </w:r>
      <w:r w:rsidR="006F67E9">
        <w:rPr>
          <w:rFonts w:ascii="Arial" w:hAnsi="Arial"/>
          <w:b/>
          <w:color w:val="000000" w:themeColor="text1"/>
          <w:lang w:val="es-ES"/>
        </w:rPr>
        <w:t xml:space="preserve">. </w:t>
      </w:r>
      <w:r w:rsidR="4E512B6E" w:rsidRPr="00E051F4">
        <w:rPr>
          <w:rFonts w:ascii="Arial" w:hAnsi="Arial"/>
          <w:color w:val="000000" w:themeColor="text1"/>
          <w:lang w:val="es-ES"/>
        </w:rPr>
        <w:t xml:space="preserve">Esta línea tiene el propósito de superar las barreras que enfrentan </w:t>
      </w:r>
      <w:proofErr w:type="gramStart"/>
      <w:r w:rsidR="4E512B6E" w:rsidRPr="00E051F4">
        <w:rPr>
          <w:rFonts w:ascii="Arial" w:hAnsi="Arial"/>
          <w:color w:val="000000" w:themeColor="text1"/>
          <w:lang w:val="es-ES"/>
        </w:rPr>
        <w:t>los trabajadores y las trabajadoras</w:t>
      </w:r>
      <w:proofErr w:type="gramEnd"/>
      <w:r w:rsidR="4E512B6E" w:rsidRPr="00E051F4">
        <w:rPr>
          <w:rFonts w:ascii="Arial" w:hAnsi="Arial"/>
          <w:color w:val="000000" w:themeColor="text1"/>
          <w:lang w:val="es-ES"/>
        </w:rPr>
        <w:t xml:space="preserve"> para garantizar los de</w:t>
      </w:r>
      <w:r w:rsidR="74641B53" w:rsidRPr="00E051F4">
        <w:rPr>
          <w:rFonts w:ascii="Arial" w:hAnsi="Arial"/>
          <w:color w:val="000000" w:themeColor="text1"/>
          <w:lang w:val="es-ES"/>
        </w:rPr>
        <w:t xml:space="preserve">rechos fundamentales del trabajo y </w:t>
      </w:r>
      <w:r w:rsidR="2BCC59B7" w:rsidRPr="00E051F4">
        <w:rPr>
          <w:rFonts w:ascii="Arial" w:hAnsi="Arial" w:cs="Arial"/>
          <w:color w:val="000000" w:themeColor="text1"/>
          <w:lang w:val="es-ES"/>
        </w:rPr>
        <w:t>enfren</w:t>
      </w:r>
      <w:r w:rsidR="00023E56" w:rsidRPr="00E051F4">
        <w:rPr>
          <w:rFonts w:ascii="Arial" w:hAnsi="Arial" w:cs="Arial"/>
          <w:color w:val="000000" w:themeColor="text1"/>
          <w:lang w:val="es-ES"/>
        </w:rPr>
        <w:t>t</w:t>
      </w:r>
      <w:r w:rsidR="2BCC59B7" w:rsidRPr="00E051F4">
        <w:rPr>
          <w:rFonts w:ascii="Arial" w:hAnsi="Arial" w:cs="Arial"/>
          <w:color w:val="000000" w:themeColor="text1"/>
          <w:lang w:val="es-ES"/>
        </w:rPr>
        <w:t>as</w:t>
      </w:r>
      <w:r w:rsidR="2BCC59B7" w:rsidRPr="00E051F4">
        <w:rPr>
          <w:rFonts w:ascii="Arial" w:hAnsi="Arial"/>
          <w:color w:val="000000" w:themeColor="text1"/>
          <w:lang w:val="es-ES"/>
        </w:rPr>
        <w:t xml:space="preserve"> </w:t>
      </w:r>
      <w:r w:rsidR="0713AC5E" w:rsidRPr="00E051F4">
        <w:rPr>
          <w:rFonts w:ascii="Arial" w:hAnsi="Arial"/>
          <w:color w:val="000000" w:themeColor="text1"/>
          <w:lang w:val="es-ES"/>
        </w:rPr>
        <w:t>situaciones de discriminación en el ámbito laboral</w:t>
      </w:r>
      <w:r w:rsidR="007B278A" w:rsidRPr="00E051F4">
        <w:rPr>
          <w:rFonts w:ascii="Arial" w:hAnsi="Arial"/>
          <w:color w:val="000000" w:themeColor="text1"/>
          <w:lang w:val="es-ES"/>
        </w:rPr>
        <w:t xml:space="preserve"> en concordancia con la política pública de inspección, vigilancia y control.</w:t>
      </w:r>
    </w:p>
    <w:p w14:paraId="7C7A88DF" w14:textId="3F7F85B0" w:rsidR="5B98ABDF" w:rsidRPr="00E051F4" w:rsidRDefault="5B98ABDF" w:rsidP="5B98ABDF">
      <w:pPr>
        <w:jc w:val="both"/>
        <w:rPr>
          <w:rFonts w:ascii="Arial" w:hAnsi="Arial"/>
          <w:color w:val="000000" w:themeColor="text1"/>
          <w:lang w:val="es-ES"/>
        </w:rPr>
      </w:pPr>
    </w:p>
    <w:p w14:paraId="42BDDED5" w14:textId="7B717364" w:rsidR="0713AC5E" w:rsidRPr="00E051F4" w:rsidRDefault="0713AC5E" w:rsidP="5B98ABDF">
      <w:pPr>
        <w:jc w:val="both"/>
        <w:rPr>
          <w:rFonts w:ascii="Arial" w:hAnsi="Arial"/>
          <w:color w:val="000000" w:themeColor="text1"/>
          <w:lang w:val="es-ES"/>
        </w:rPr>
      </w:pPr>
      <w:r w:rsidRPr="00E051F4">
        <w:rPr>
          <w:rFonts w:ascii="Arial" w:hAnsi="Arial"/>
          <w:color w:val="000000" w:themeColor="text1"/>
          <w:lang w:val="es-ES"/>
        </w:rPr>
        <w:t xml:space="preserve">Para cumplir con este objetivo el Gobierno </w:t>
      </w:r>
      <w:r w:rsidR="008915D1">
        <w:rPr>
          <w:rFonts w:ascii="Arial" w:hAnsi="Arial"/>
          <w:color w:val="000000" w:themeColor="text1"/>
          <w:lang w:val="es-ES"/>
        </w:rPr>
        <w:t>n</w:t>
      </w:r>
      <w:r w:rsidR="008915D1" w:rsidRPr="00E051F4">
        <w:rPr>
          <w:rFonts w:ascii="Arial" w:hAnsi="Arial"/>
          <w:color w:val="000000" w:themeColor="text1"/>
          <w:lang w:val="es-ES"/>
        </w:rPr>
        <w:t>acional</w:t>
      </w:r>
      <w:r w:rsidRPr="00E051F4">
        <w:rPr>
          <w:rFonts w:ascii="Arial" w:hAnsi="Arial"/>
          <w:color w:val="000000" w:themeColor="text1"/>
          <w:lang w:val="es-ES"/>
        </w:rPr>
        <w:t>, en cabeza del Ministerio del Trabajo, directamente o a través de la acción interinstitucional con otras entidades del sector público, adelantará las siguientes acciones:</w:t>
      </w:r>
    </w:p>
    <w:p w14:paraId="3D530A56" w14:textId="4F30E26D" w:rsidR="5B98ABDF" w:rsidRPr="00E051F4" w:rsidRDefault="5B98ABDF" w:rsidP="5B98ABDF">
      <w:pPr>
        <w:jc w:val="both"/>
        <w:rPr>
          <w:rFonts w:ascii="Arial" w:hAnsi="Arial"/>
          <w:color w:val="000000" w:themeColor="text1"/>
          <w:lang w:val="es-ES"/>
        </w:rPr>
      </w:pPr>
    </w:p>
    <w:p w14:paraId="276E2428" w14:textId="2725833F" w:rsidR="361B1010" w:rsidRPr="00C43D9E" w:rsidRDefault="5CF368A3" w:rsidP="00C43D9E">
      <w:pPr>
        <w:pStyle w:val="Prrafodelista"/>
        <w:numPr>
          <w:ilvl w:val="0"/>
          <w:numId w:val="20"/>
        </w:numPr>
        <w:jc w:val="both"/>
        <w:rPr>
          <w:color w:val="000000" w:themeColor="text1"/>
        </w:rPr>
      </w:pPr>
      <w:r w:rsidRPr="00C43D9E">
        <w:rPr>
          <w:color w:val="000000" w:themeColor="text1"/>
        </w:rPr>
        <w:t>Implementa</w:t>
      </w:r>
      <w:r w:rsidR="2AED686A" w:rsidRPr="00C43D9E">
        <w:rPr>
          <w:color w:val="000000" w:themeColor="text1"/>
        </w:rPr>
        <w:t xml:space="preserve">ción de </w:t>
      </w:r>
      <w:r w:rsidRPr="00C43D9E">
        <w:rPr>
          <w:color w:val="000000" w:themeColor="text1"/>
        </w:rPr>
        <w:t>herramientas que permitan el fortalecimiento de la acción preventiva de la inspección laboral</w:t>
      </w:r>
      <w:r w:rsidR="362A55F0" w:rsidRPr="00C43D9E">
        <w:rPr>
          <w:color w:val="000000" w:themeColor="text1"/>
        </w:rPr>
        <w:t>, tales como alertas tempranas</w:t>
      </w:r>
      <w:r w:rsidRPr="00C43D9E">
        <w:rPr>
          <w:color w:val="000000" w:themeColor="text1"/>
        </w:rPr>
        <w:t xml:space="preserve"> c</w:t>
      </w:r>
      <w:r w:rsidR="23B3E5F0" w:rsidRPr="00C43D9E">
        <w:rPr>
          <w:color w:val="000000" w:themeColor="text1"/>
        </w:rPr>
        <w:t>on el prop</w:t>
      </w:r>
      <w:r w:rsidR="33E9F1B9" w:rsidRPr="00C43D9E">
        <w:rPr>
          <w:color w:val="000000" w:themeColor="text1"/>
        </w:rPr>
        <w:t>ó</w:t>
      </w:r>
      <w:r w:rsidR="23B3E5F0" w:rsidRPr="00C43D9E">
        <w:rPr>
          <w:color w:val="000000" w:themeColor="text1"/>
        </w:rPr>
        <w:t xml:space="preserve">sito </w:t>
      </w:r>
      <w:r w:rsidR="5DAD4265" w:rsidRPr="00C43D9E">
        <w:rPr>
          <w:color w:val="000000" w:themeColor="text1"/>
        </w:rPr>
        <w:t xml:space="preserve">hacer una identificación oportuna de los posibles escenarios de vulneración de derechos laborales </w:t>
      </w:r>
      <w:r w:rsidR="3FBD1AF9" w:rsidRPr="00C43D9E">
        <w:rPr>
          <w:color w:val="000000" w:themeColor="text1"/>
        </w:rPr>
        <w:t xml:space="preserve">y desarrollar las acciones que permitan </w:t>
      </w:r>
      <w:r w:rsidR="00BF29B2" w:rsidRPr="00C43D9E">
        <w:rPr>
          <w:color w:val="000000" w:themeColor="text1"/>
        </w:rPr>
        <w:t>la protección</w:t>
      </w:r>
      <w:r w:rsidR="3ED6E5E6" w:rsidRPr="00C43D9E">
        <w:rPr>
          <w:color w:val="000000" w:themeColor="text1"/>
        </w:rPr>
        <w:t xml:space="preserve"> </w:t>
      </w:r>
      <w:r w:rsidR="00BF29B2" w:rsidRPr="00C43D9E">
        <w:rPr>
          <w:color w:val="000000" w:themeColor="text1"/>
        </w:rPr>
        <w:t xml:space="preserve">de </w:t>
      </w:r>
      <w:r w:rsidR="3ED6E5E6" w:rsidRPr="00C43D9E">
        <w:rPr>
          <w:color w:val="000000" w:themeColor="text1"/>
        </w:rPr>
        <w:t>los der</w:t>
      </w:r>
      <w:r w:rsidR="75085C2B" w:rsidRPr="00C43D9E">
        <w:rPr>
          <w:color w:val="000000" w:themeColor="text1"/>
        </w:rPr>
        <w:t>echos en riesgo.</w:t>
      </w:r>
    </w:p>
    <w:p w14:paraId="44574646" w14:textId="7C9E4557" w:rsidR="5B98ABDF" w:rsidRDefault="6BD0935A" w:rsidP="008915D1">
      <w:pPr>
        <w:pStyle w:val="Prrafodelista"/>
        <w:numPr>
          <w:ilvl w:val="0"/>
          <w:numId w:val="20"/>
        </w:numPr>
        <w:jc w:val="both"/>
      </w:pPr>
      <w:r w:rsidRPr="00E051F4">
        <w:t>Articula</w:t>
      </w:r>
      <w:r w:rsidR="7C1D007E" w:rsidRPr="00E051F4">
        <w:t xml:space="preserve">ción de </w:t>
      </w:r>
      <w:r w:rsidRPr="00E051F4">
        <w:t>esfuerzos institucionales</w:t>
      </w:r>
      <w:r w:rsidR="7DF6E05C" w:rsidRPr="00E051F4">
        <w:t xml:space="preserve">, así como el </w:t>
      </w:r>
      <w:r w:rsidRPr="00E051F4">
        <w:t>diseñ</w:t>
      </w:r>
      <w:r w:rsidR="690A49BF" w:rsidRPr="00E051F4">
        <w:t xml:space="preserve">o </w:t>
      </w:r>
      <w:r w:rsidR="2BFEB4F8" w:rsidRPr="00E051F4">
        <w:t xml:space="preserve">y </w:t>
      </w:r>
      <w:r w:rsidR="42FF8F5A" w:rsidRPr="00E051F4">
        <w:t xml:space="preserve">la </w:t>
      </w:r>
      <w:r w:rsidR="2BFEB4F8" w:rsidRPr="00E051F4">
        <w:t>actualiza</w:t>
      </w:r>
      <w:r w:rsidR="4BA3308F" w:rsidRPr="00E051F4">
        <w:t xml:space="preserve">ción de </w:t>
      </w:r>
      <w:r w:rsidRPr="00E051F4">
        <w:t xml:space="preserve">nuevos mecanismos de inspección laboral que permitan detectar y sancionar las distintas formas de </w:t>
      </w:r>
      <w:r w:rsidR="036154C1" w:rsidRPr="00E051F4">
        <w:t>tercerización e intermediación ilegal, así como las formas de ocultamiento del contrato realidad.</w:t>
      </w:r>
    </w:p>
    <w:p w14:paraId="1E26E54B" w14:textId="2DF4180F" w:rsidR="62DCFD43" w:rsidRDefault="4700281E" w:rsidP="008915D1">
      <w:pPr>
        <w:pStyle w:val="Prrafodelista"/>
        <w:numPr>
          <w:ilvl w:val="0"/>
          <w:numId w:val="20"/>
        </w:numPr>
        <w:jc w:val="both"/>
      </w:pPr>
      <w:r w:rsidRPr="00E051F4">
        <w:t>A</w:t>
      </w:r>
      <w:r w:rsidR="44E5CFD3" w:rsidRPr="00E051F4">
        <w:t xml:space="preserve">decuaciones necesarias a todos los </w:t>
      </w:r>
      <w:r w:rsidR="11119135" w:rsidRPr="00E051F4">
        <w:t>s</w:t>
      </w:r>
      <w:r w:rsidR="44E5CFD3" w:rsidRPr="00E051F4">
        <w:t>istema</w:t>
      </w:r>
      <w:r w:rsidR="5E3E44CD" w:rsidRPr="00E051F4">
        <w:t>s</w:t>
      </w:r>
      <w:r w:rsidR="44E5CFD3" w:rsidRPr="00E051F4">
        <w:t xml:space="preserve"> de </w:t>
      </w:r>
      <w:r w:rsidR="706403CD" w:rsidRPr="00E051F4">
        <w:t>i</w:t>
      </w:r>
      <w:r w:rsidR="44E5CFD3" w:rsidRPr="00E051F4">
        <w:t xml:space="preserve">nformación, en especial, al Sistema de Inspección, Vigilancia y Control para incorporar acciones efectivas </w:t>
      </w:r>
      <w:r w:rsidR="274EE90E" w:rsidRPr="00E051F4">
        <w:t xml:space="preserve">con enfoque de género y diferencial </w:t>
      </w:r>
      <w:r w:rsidR="44E5CFD3" w:rsidRPr="00E051F4">
        <w:t xml:space="preserve">que permitan </w:t>
      </w:r>
      <w:r w:rsidR="28A2529B" w:rsidRPr="00E051F4">
        <w:t xml:space="preserve">actividades </w:t>
      </w:r>
      <w:r w:rsidR="44E5CFD3" w:rsidRPr="00E051F4">
        <w:t xml:space="preserve">de prevención, vigilancia y </w:t>
      </w:r>
      <w:r w:rsidR="13AF33D9" w:rsidRPr="00E051F4">
        <w:t xml:space="preserve">sanción para el </w:t>
      </w:r>
      <w:r w:rsidR="44E5CFD3" w:rsidRPr="00E051F4">
        <w:t xml:space="preserve">control </w:t>
      </w:r>
      <w:r w:rsidR="33289F54" w:rsidRPr="00E051F4">
        <w:t xml:space="preserve">temprano </w:t>
      </w:r>
      <w:r w:rsidR="44E5CFD3" w:rsidRPr="00E051F4">
        <w:t>del cumplimiento de derechos laborales en la categoría de trabajadoras domésticas, trabajadores de plataformas digitales y en los escenarios de trabajo a distancia y nuevas formas de trabajo.</w:t>
      </w:r>
    </w:p>
    <w:p w14:paraId="521803B1" w14:textId="611FF154" w:rsidR="4F708DCD" w:rsidRDefault="4460768C" w:rsidP="008915D1">
      <w:pPr>
        <w:pStyle w:val="Prrafodelista"/>
        <w:numPr>
          <w:ilvl w:val="0"/>
          <w:numId w:val="20"/>
        </w:numPr>
        <w:jc w:val="both"/>
      </w:pPr>
      <w:r w:rsidRPr="00E051F4">
        <w:t>Diseño de</w:t>
      </w:r>
      <w:r w:rsidR="44E5CFD3" w:rsidRPr="00E051F4">
        <w:t xml:space="preserve"> un sistema de promoción de derechos laborales basado en los informes semestrales de la </w:t>
      </w:r>
      <w:r w:rsidR="001F62C9" w:rsidRPr="00E051F4">
        <w:t>Dirección</w:t>
      </w:r>
      <w:r w:rsidR="44E5CFD3" w:rsidRPr="00E051F4">
        <w:t xml:space="preserve"> de </w:t>
      </w:r>
      <w:r w:rsidR="001F62C9" w:rsidRPr="00E051F4">
        <w:t>Inspección, Vigilancia y Control d</w:t>
      </w:r>
      <w:r w:rsidR="44E5CFD3" w:rsidRPr="00E051F4">
        <w:t xml:space="preserve">el Ministerio del Trabajo, los cuales permitan evidenciar los lugares geográficos, sectores económicos, </w:t>
      </w:r>
      <w:r w:rsidR="235EEABB" w:rsidRPr="00E051F4">
        <w:t xml:space="preserve">diferencias de género, </w:t>
      </w:r>
      <w:r w:rsidR="44E5CFD3" w:rsidRPr="00E051F4">
        <w:t>entre otros datos pertinentes</w:t>
      </w:r>
      <w:r w:rsidR="640CD00D" w:rsidRPr="00E051F4">
        <w:t>,</w:t>
      </w:r>
      <w:r w:rsidR="44E5CFD3" w:rsidRPr="00E051F4">
        <w:t xml:space="preserve"> de las mayores denuncias por presuntas vulneraciones a derechos laborales, los cuales sirvan como </w:t>
      </w:r>
      <w:r w:rsidR="4C7C0EA7" w:rsidRPr="00E051F4">
        <w:t>guía para</w:t>
      </w:r>
      <w:r w:rsidR="44E5CFD3" w:rsidRPr="00E051F4">
        <w:t xml:space="preserve"> la puesta en marcha de la ruta de promoción de derechos laborales como mecanismo de atención, garantía y no repetición de derechos laborales. </w:t>
      </w:r>
    </w:p>
    <w:p w14:paraId="49F7BF4C" w14:textId="3E75B9F7" w:rsidR="009C7D1A" w:rsidRDefault="5897BF17" w:rsidP="5B98ABDF">
      <w:pPr>
        <w:pStyle w:val="Prrafodelista"/>
        <w:numPr>
          <w:ilvl w:val="0"/>
          <w:numId w:val="20"/>
        </w:numPr>
        <w:jc w:val="both"/>
        <w:rPr>
          <w:color w:val="000000" w:themeColor="text1"/>
        </w:rPr>
      </w:pPr>
      <w:r w:rsidRPr="00C43D9E">
        <w:rPr>
          <w:color w:val="000000" w:themeColor="text1"/>
        </w:rPr>
        <w:lastRenderedPageBreak/>
        <w:t xml:space="preserve">En materia de conciliación laboral, el Ministerio </w:t>
      </w:r>
      <w:r w:rsidRPr="00C43D9E">
        <w:rPr>
          <w:rFonts w:cs="Arial"/>
          <w:color w:val="000000" w:themeColor="text1"/>
        </w:rPr>
        <w:t>de</w:t>
      </w:r>
      <w:r w:rsidR="00CE566F" w:rsidRPr="00C43D9E">
        <w:rPr>
          <w:rFonts w:cs="Arial"/>
          <w:color w:val="000000" w:themeColor="text1"/>
        </w:rPr>
        <w:t>l</w:t>
      </w:r>
      <w:r w:rsidRPr="00C43D9E">
        <w:rPr>
          <w:color w:val="000000" w:themeColor="text1"/>
        </w:rPr>
        <w:t xml:space="preserve"> Trabajo establecerá mecanismos de seguimiento para </w:t>
      </w:r>
      <w:r w:rsidR="3A219AD6" w:rsidRPr="00C43D9E">
        <w:rPr>
          <w:color w:val="000000" w:themeColor="text1"/>
        </w:rPr>
        <w:t xml:space="preserve">vigilar </w:t>
      </w:r>
      <w:r w:rsidR="30FCC0E7" w:rsidRPr="00C43D9E">
        <w:rPr>
          <w:color w:val="000000" w:themeColor="text1"/>
        </w:rPr>
        <w:t>el cumplimiento de los acuerdos suscritos</w:t>
      </w:r>
      <w:r w:rsidRPr="00C43D9E">
        <w:rPr>
          <w:color w:val="000000" w:themeColor="text1"/>
        </w:rPr>
        <w:t xml:space="preserve"> </w:t>
      </w:r>
      <w:r w:rsidR="0CB940B6" w:rsidRPr="00C43D9E">
        <w:rPr>
          <w:color w:val="000000" w:themeColor="text1"/>
        </w:rPr>
        <w:t>mediante escenarios de di</w:t>
      </w:r>
      <w:r w:rsidR="13C0BE16" w:rsidRPr="00C43D9E">
        <w:rPr>
          <w:color w:val="000000" w:themeColor="text1"/>
        </w:rPr>
        <w:t>á</w:t>
      </w:r>
      <w:r w:rsidR="0CB940B6" w:rsidRPr="00C43D9E">
        <w:rPr>
          <w:color w:val="000000" w:themeColor="text1"/>
        </w:rPr>
        <w:t>logo o conciliación</w:t>
      </w:r>
      <w:r w:rsidR="3D2B709E" w:rsidRPr="00C43D9E">
        <w:rPr>
          <w:color w:val="000000" w:themeColor="text1"/>
        </w:rPr>
        <w:t xml:space="preserve">. Esta ruta permitirá </w:t>
      </w:r>
      <w:r w:rsidR="00CE566F" w:rsidRPr="00C43D9E">
        <w:rPr>
          <w:rFonts w:cs="Arial"/>
          <w:color w:val="000000" w:themeColor="text1"/>
        </w:rPr>
        <w:t>que,</w:t>
      </w:r>
      <w:r w:rsidR="3D2B709E" w:rsidRPr="00C43D9E">
        <w:rPr>
          <w:color w:val="000000" w:themeColor="text1"/>
        </w:rPr>
        <w:t xml:space="preserve"> ante casos de incumplimiento, el Ministerio </w:t>
      </w:r>
      <w:r w:rsidR="00CE566F" w:rsidRPr="00C43D9E">
        <w:rPr>
          <w:rFonts w:cs="Arial"/>
          <w:color w:val="000000" w:themeColor="text1"/>
        </w:rPr>
        <w:t xml:space="preserve">del Trabajo </w:t>
      </w:r>
      <w:r w:rsidR="3D2B709E" w:rsidRPr="00C43D9E">
        <w:rPr>
          <w:color w:val="000000" w:themeColor="text1"/>
        </w:rPr>
        <w:t xml:space="preserve">pueda de oficio retomar el caso para analizar si requiere de acompañamiento o de trámites sancionatorios por incumplimiento o violación a los derechos laborales. </w:t>
      </w:r>
    </w:p>
    <w:p w14:paraId="1F89A25F" w14:textId="16EF0DC6" w:rsidR="4005901A" w:rsidRDefault="1587A1C3" w:rsidP="008915D1">
      <w:pPr>
        <w:pStyle w:val="Prrafodelista"/>
        <w:numPr>
          <w:ilvl w:val="0"/>
          <w:numId w:val="20"/>
        </w:numPr>
        <w:jc w:val="both"/>
        <w:rPr>
          <w:color w:val="0D0D0D" w:themeColor="text1" w:themeTint="F2"/>
        </w:rPr>
      </w:pPr>
      <w:r w:rsidRPr="00E051F4">
        <w:t>Im</w:t>
      </w:r>
      <w:r w:rsidR="02DCA22E" w:rsidRPr="00E051F4">
        <w:rPr>
          <w:color w:val="0D0D0D" w:themeColor="text1" w:themeTint="F2"/>
        </w:rPr>
        <w:t>plementa</w:t>
      </w:r>
      <w:r w:rsidR="045D76C1" w:rsidRPr="00E051F4">
        <w:rPr>
          <w:color w:val="0D0D0D" w:themeColor="text1" w:themeTint="F2"/>
        </w:rPr>
        <w:t xml:space="preserve">ción de </w:t>
      </w:r>
      <w:r w:rsidR="02DCA22E" w:rsidRPr="00E051F4">
        <w:rPr>
          <w:color w:val="0D0D0D" w:themeColor="text1" w:themeTint="F2"/>
        </w:rPr>
        <w:t xml:space="preserve">un sistema de alertas tempranas </w:t>
      </w:r>
      <w:r w:rsidR="05970FAA" w:rsidRPr="00E051F4">
        <w:rPr>
          <w:color w:val="0D0D0D" w:themeColor="text1" w:themeTint="F2"/>
        </w:rPr>
        <w:t>par</w:t>
      </w:r>
      <w:r w:rsidR="02DCA22E" w:rsidRPr="00E051F4">
        <w:rPr>
          <w:color w:val="0D0D0D" w:themeColor="text1" w:themeTint="F2"/>
        </w:rPr>
        <w:t xml:space="preserve">a robustecer </w:t>
      </w:r>
      <w:r w:rsidR="19B5044E" w:rsidRPr="00E051F4">
        <w:rPr>
          <w:rFonts w:cs="Arial"/>
          <w:color w:val="0D0D0D" w:themeColor="text1" w:themeTint="F2"/>
        </w:rPr>
        <w:t>l</w:t>
      </w:r>
      <w:r w:rsidR="0014179C" w:rsidRPr="00E051F4">
        <w:rPr>
          <w:rFonts w:cs="Arial"/>
          <w:color w:val="0D0D0D" w:themeColor="text1" w:themeTint="F2"/>
        </w:rPr>
        <w:t>a</w:t>
      </w:r>
      <w:r w:rsidR="02DCA22E" w:rsidRPr="00E051F4">
        <w:rPr>
          <w:rFonts w:cs="Arial"/>
          <w:color w:val="0D0D0D" w:themeColor="text1" w:themeTint="F2"/>
        </w:rPr>
        <w:t xml:space="preserve"> vig</w:t>
      </w:r>
      <w:r w:rsidR="00AA54E9" w:rsidRPr="00E051F4">
        <w:rPr>
          <w:rFonts w:cs="Arial"/>
          <w:color w:val="0D0D0D" w:themeColor="text1" w:themeTint="F2"/>
        </w:rPr>
        <w:t>i</w:t>
      </w:r>
      <w:r w:rsidR="02DCA22E" w:rsidRPr="00E051F4">
        <w:rPr>
          <w:rFonts w:cs="Arial"/>
          <w:color w:val="0D0D0D" w:themeColor="text1" w:themeTint="F2"/>
        </w:rPr>
        <w:t>lancia</w:t>
      </w:r>
      <w:r w:rsidR="02DCA22E" w:rsidRPr="00E051F4">
        <w:rPr>
          <w:color w:val="0D0D0D" w:themeColor="text1" w:themeTint="F2"/>
        </w:rPr>
        <w:t xml:space="preserve"> laboral para </w:t>
      </w:r>
      <w:r w:rsidR="744AF904" w:rsidRPr="00E051F4">
        <w:rPr>
          <w:color w:val="0D0D0D" w:themeColor="text1" w:themeTint="F2"/>
        </w:rPr>
        <w:t xml:space="preserve">garantizar el goce efectivo de derechos laborales y el acceso a </w:t>
      </w:r>
      <w:r w:rsidR="5102D129" w:rsidRPr="00E051F4">
        <w:rPr>
          <w:color w:val="0D0D0D" w:themeColor="text1" w:themeTint="F2"/>
        </w:rPr>
        <w:t xml:space="preserve">la </w:t>
      </w:r>
      <w:r w:rsidR="744AF904" w:rsidRPr="00E051F4">
        <w:rPr>
          <w:color w:val="0D0D0D" w:themeColor="text1" w:themeTint="F2"/>
        </w:rPr>
        <w:t>justicia en casos de vulneración de los principios constitucionales laborales y demás disposiciones legales en esta materia, promov</w:t>
      </w:r>
      <w:r w:rsidR="1E1693FD" w:rsidRPr="00E051F4">
        <w:rPr>
          <w:color w:val="0D0D0D" w:themeColor="text1" w:themeTint="F2"/>
        </w:rPr>
        <w:t xml:space="preserve">iendo </w:t>
      </w:r>
      <w:r w:rsidR="744AF904" w:rsidRPr="00E051F4">
        <w:rPr>
          <w:color w:val="0D0D0D" w:themeColor="text1" w:themeTint="F2"/>
        </w:rPr>
        <w:t xml:space="preserve">una cultura de respeto de los derechos laborales. </w:t>
      </w:r>
    </w:p>
    <w:p w14:paraId="003696E2" w14:textId="0CC128DF" w:rsidR="7D60230A" w:rsidRDefault="48DAB7C5" w:rsidP="008915D1">
      <w:pPr>
        <w:pStyle w:val="Prrafodelista"/>
        <w:numPr>
          <w:ilvl w:val="0"/>
          <w:numId w:val="20"/>
        </w:numPr>
        <w:jc w:val="both"/>
        <w:rPr>
          <w:color w:val="000000" w:themeColor="text1"/>
        </w:rPr>
      </w:pPr>
      <w:r w:rsidRPr="00E051F4">
        <w:rPr>
          <w:color w:val="000000" w:themeColor="text1"/>
        </w:rPr>
        <w:t>F</w:t>
      </w:r>
      <w:r w:rsidR="25E6BFE2" w:rsidRPr="00E051F4">
        <w:rPr>
          <w:color w:val="000000" w:themeColor="text1"/>
        </w:rPr>
        <w:t>ormula</w:t>
      </w:r>
      <w:r w:rsidR="785E2AD5" w:rsidRPr="00E051F4">
        <w:rPr>
          <w:color w:val="000000" w:themeColor="text1"/>
        </w:rPr>
        <w:t>ción de</w:t>
      </w:r>
      <w:r w:rsidR="25E6BFE2" w:rsidRPr="00E051F4">
        <w:rPr>
          <w:color w:val="000000" w:themeColor="text1"/>
        </w:rPr>
        <w:t xml:space="preserve"> </w:t>
      </w:r>
      <w:r w:rsidR="4C7D45B6" w:rsidRPr="00E051F4">
        <w:rPr>
          <w:color w:val="000000" w:themeColor="text1"/>
        </w:rPr>
        <w:t>una</w:t>
      </w:r>
      <w:r w:rsidR="25E6BFE2" w:rsidRPr="00E051F4">
        <w:rPr>
          <w:color w:val="000000" w:themeColor="text1"/>
        </w:rPr>
        <w:t xml:space="preserve"> estrategia </w:t>
      </w:r>
      <w:r w:rsidR="4E3300C3" w:rsidRPr="00E051F4">
        <w:rPr>
          <w:color w:val="000000" w:themeColor="text1"/>
        </w:rPr>
        <w:t xml:space="preserve">de </w:t>
      </w:r>
      <w:r w:rsidR="0294F202" w:rsidRPr="00E051F4">
        <w:rPr>
          <w:color w:val="000000" w:themeColor="text1"/>
        </w:rPr>
        <w:t xml:space="preserve">defensoría laboral activa </w:t>
      </w:r>
      <w:r w:rsidR="25E6BFE2" w:rsidRPr="00E051F4">
        <w:rPr>
          <w:color w:val="000000" w:themeColor="text1"/>
        </w:rPr>
        <w:t>que establezca más y mejores mecanismos de acceso a la justicia laboral, administrativ</w:t>
      </w:r>
      <w:r w:rsidR="0E5F0798" w:rsidRPr="00E051F4">
        <w:rPr>
          <w:color w:val="000000" w:themeColor="text1"/>
        </w:rPr>
        <w:t>a</w:t>
      </w:r>
      <w:r w:rsidR="25E6BFE2" w:rsidRPr="00E051F4">
        <w:rPr>
          <w:color w:val="000000" w:themeColor="text1"/>
        </w:rPr>
        <w:t>, judicial</w:t>
      </w:r>
      <w:r w:rsidR="36D80E58" w:rsidRPr="00E051F4">
        <w:rPr>
          <w:color w:val="000000" w:themeColor="text1"/>
        </w:rPr>
        <w:t xml:space="preserve">, </w:t>
      </w:r>
      <w:r w:rsidR="25E6BFE2" w:rsidRPr="00E051F4">
        <w:rPr>
          <w:color w:val="000000" w:themeColor="text1"/>
        </w:rPr>
        <w:t>que asegure la protección, defensa y restablecimiento de los derechos laborales y de la libertad sindical de las y los trabajadores</w:t>
      </w:r>
      <w:r w:rsidR="6A568E2B" w:rsidRPr="00E051F4">
        <w:rPr>
          <w:color w:val="000000" w:themeColor="text1"/>
        </w:rPr>
        <w:t xml:space="preserve">, para la protección contra los actos de discriminación e injerencia antisindical. </w:t>
      </w:r>
    </w:p>
    <w:p w14:paraId="5BA15965" w14:textId="4BA0632A" w:rsidR="5B98ABDF" w:rsidRDefault="0BBAB34A" w:rsidP="008915D1">
      <w:pPr>
        <w:pStyle w:val="Prrafodelista"/>
        <w:numPr>
          <w:ilvl w:val="0"/>
          <w:numId w:val="20"/>
        </w:numPr>
        <w:jc w:val="both"/>
      </w:pPr>
      <w:r w:rsidRPr="00E051F4">
        <w:t>F</w:t>
      </w:r>
      <w:r w:rsidR="55133881" w:rsidRPr="00E051F4">
        <w:t>ormula</w:t>
      </w:r>
      <w:r w:rsidR="05F931EC" w:rsidRPr="00E051F4">
        <w:t>ción de</w:t>
      </w:r>
      <w:r w:rsidR="55133881" w:rsidRPr="00E051F4">
        <w:t xml:space="preserve"> un </w:t>
      </w:r>
      <w:r w:rsidR="1C211269" w:rsidRPr="00E051F4">
        <w:t>P</w:t>
      </w:r>
      <w:r w:rsidR="55133881" w:rsidRPr="00E051F4">
        <w:t xml:space="preserve">rograma </w:t>
      </w:r>
      <w:r w:rsidR="0322F10A" w:rsidRPr="00E051F4">
        <w:t>N</w:t>
      </w:r>
      <w:r w:rsidR="55133881" w:rsidRPr="00E051F4">
        <w:t>acional de Trabajo Digno para la Vida en el Campo Colombiano y diseñ</w:t>
      </w:r>
      <w:r w:rsidR="2E24DD3A" w:rsidRPr="00E051F4">
        <w:t>o de</w:t>
      </w:r>
      <w:r w:rsidR="3478D1C4" w:rsidRPr="00E051F4">
        <w:t xml:space="preserve"> lineamientos para la </w:t>
      </w:r>
      <w:r w:rsidR="0ADEFFFD" w:rsidRPr="00E051F4">
        <w:t>P</w:t>
      </w:r>
      <w:r w:rsidR="55133881" w:rsidRPr="00E051F4">
        <w:t xml:space="preserve">olítica de Prevención, Inspección, Vigilancia y Control para garantizar de manera efectiva los derechos de </w:t>
      </w:r>
      <w:proofErr w:type="gramStart"/>
      <w:r w:rsidR="55133881" w:rsidRPr="00E051F4">
        <w:t>los trabajadores y trabajadoras</w:t>
      </w:r>
      <w:proofErr w:type="gramEnd"/>
      <w:r w:rsidR="55133881" w:rsidRPr="00E051F4">
        <w:t xml:space="preserve"> rurales</w:t>
      </w:r>
      <w:r w:rsidR="20921497" w:rsidRPr="00E051F4">
        <w:t>, de acuerdo con las recomendaciones internacionales</w:t>
      </w:r>
      <w:r w:rsidR="55133881" w:rsidRPr="00E051F4">
        <w:t>.</w:t>
      </w:r>
    </w:p>
    <w:p w14:paraId="73034269" w14:textId="52D3C54E" w:rsidR="1A91567E" w:rsidRDefault="0B731BFB" w:rsidP="008915D1">
      <w:pPr>
        <w:pStyle w:val="Prrafodelista"/>
        <w:numPr>
          <w:ilvl w:val="0"/>
          <w:numId w:val="20"/>
        </w:numPr>
        <w:jc w:val="both"/>
      </w:pPr>
      <w:r w:rsidRPr="00E051F4">
        <w:t>R</w:t>
      </w:r>
      <w:r w:rsidR="1A91567E" w:rsidRPr="00E051F4">
        <w:t>eglamenta</w:t>
      </w:r>
      <w:r w:rsidR="755E467D" w:rsidRPr="00E051F4">
        <w:t>ción d</w:t>
      </w:r>
      <w:r w:rsidR="1A91567E" w:rsidRPr="00E051F4">
        <w:t>el sistema de procedimientos de inspección, vigilancia y control para las diferentes modalidades de trabajo a distancia, que contemple medidas preventivas, correctivas y sancionatorias ante las posibles contingencias derivadas de su implementación.</w:t>
      </w:r>
    </w:p>
    <w:p w14:paraId="17CC8256" w14:textId="7CFAFFD5" w:rsidR="487C67BF" w:rsidRPr="00E051F4" w:rsidRDefault="487C67BF" w:rsidP="00C43D9E">
      <w:pPr>
        <w:pStyle w:val="Prrafodelista"/>
        <w:numPr>
          <w:ilvl w:val="0"/>
          <w:numId w:val="20"/>
        </w:numPr>
        <w:jc w:val="both"/>
      </w:pPr>
      <w:r w:rsidRPr="00E051F4">
        <w:t>Formulación de una ruta de acción para la vigilancia de</w:t>
      </w:r>
      <w:r w:rsidR="009B347A">
        <w:t xml:space="preserve"> satisfacción de</w:t>
      </w:r>
      <w:r w:rsidRPr="00E051F4">
        <w:t xml:space="preserve"> derechos </w:t>
      </w:r>
      <w:r w:rsidR="009B347A">
        <w:t xml:space="preserve">por parte </w:t>
      </w:r>
      <w:r w:rsidRPr="00E051F4">
        <w:t>de las Empresas de Servicios Temporales</w:t>
      </w:r>
      <w:r w:rsidR="009B347A">
        <w:t>,</w:t>
      </w:r>
      <w:r w:rsidRPr="00E051F4">
        <w:t xml:space="preserve"> con el objetivo de procurar la garantía e igualdad de derechos laborales de </w:t>
      </w:r>
      <w:proofErr w:type="gramStart"/>
      <w:r w:rsidRPr="00E051F4">
        <w:t>los trabajadores y trabajadoras</w:t>
      </w:r>
      <w:proofErr w:type="gramEnd"/>
      <w:r w:rsidRPr="00E051F4">
        <w:t xml:space="preserve"> de estas.</w:t>
      </w:r>
    </w:p>
    <w:p w14:paraId="66C271F4" w14:textId="7C764C01" w:rsidR="5B98ABDF" w:rsidRPr="00E051F4" w:rsidRDefault="5B98ABDF" w:rsidP="5B98ABDF">
      <w:pPr>
        <w:jc w:val="both"/>
        <w:rPr>
          <w:rFonts w:ascii="Arial" w:hAnsi="Arial"/>
          <w:color w:val="000000" w:themeColor="text1"/>
          <w:lang w:val="es-ES"/>
        </w:rPr>
      </w:pPr>
    </w:p>
    <w:p w14:paraId="10D6DFB0" w14:textId="0169C229" w:rsidR="487C12E3" w:rsidRPr="00E051F4" w:rsidRDefault="64CB6876" w:rsidP="5B98ABDF">
      <w:pPr>
        <w:jc w:val="both"/>
        <w:rPr>
          <w:rFonts w:ascii="Arial" w:hAnsi="Arial"/>
          <w:lang w:val="es-ES"/>
        </w:rPr>
      </w:pPr>
      <w:r w:rsidRPr="00E051F4">
        <w:rPr>
          <w:rFonts w:ascii="Arial" w:hAnsi="Arial"/>
          <w:b/>
          <w:color w:val="000000" w:themeColor="text1"/>
          <w:lang w:val="es-ES"/>
        </w:rPr>
        <w:t xml:space="preserve">4. </w:t>
      </w:r>
      <w:r w:rsidR="347524E2" w:rsidRPr="00E051F4">
        <w:rPr>
          <w:rFonts w:ascii="Arial" w:hAnsi="Arial"/>
          <w:b/>
          <w:color w:val="000000" w:themeColor="text1"/>
          <w:lang w:val="es-ES"/>
        </w:rPr>
        <w:t xml:space="preserve">Línea de </w:t>
      </w:r>
      <w:r w:rsidR="6ED9A964" w:rsidRPr="00E051F4">
        <w:rPr>
          <w:rFonts w:ascii="Arial" w:hAnsi="Arial"/>
          <w:b/>
          <w:color w:val="000000" w:themeColor="text1"/>
          <w:lang w:val="es-ES"/>
        </w:rPr>
        <w:t>a</w:t>
      </w:r>
      <w:r w:rsidR="347524E2" w:rsidRPr="00E051F4">
        <w:rPr>
          <w:rFonts w:ascii="Arial" w:hAnsi="Arial"/>
          <w:b/>
          <w:color w:val="000000" w:themeColor="text1"/>
          <w:lang w:val="es-ES"/>
        </w:rPr>
        <w:t xml:space="preserve">cción contra la violencia y </w:t>
      </w:r>
      <w:r w:rsidR="0DEDCB54" w:rsidRPr="00E051F4">
        <w:rPr>
          <w:rFonts w:ascii="Arial" w:hAnsi="Arial"/>
          <w:b/>
          <w:color w:val="000000" w:themeColor="text1"/>
          <w:lang w:val="es-ES"/>
        </w:rPr>
        <w:t xml:space="preserve">el </w:t>
      </w:r>
      <w:r w:rsidR="347524E2" w:rsidRPr="00E051F4">
        <w:rPr>
          <w:rFonts w:ascii="Arial" w:hAnsi="Arial"/>
          <w:b/>
          <w:color w:val="000000" w:themeColor="text1"/>
          <w:lang w:val="es-ES"/>
        </w:rPr>
        <w:t xml:space="preserve">acoso </w:t>
      </w:r>
      <w:r w:rsidR="36563BB4" w:rsidRPr="00E051F4">
        <w:rPr>
          <w:rFonts w:ascii="Arial" w:hAnsi="Arial"/>
          <w:b/>
          <w:color w:val="000000" w:themeColor="text1"/>
          <w:lang w:val="es-ES"/>
        </w:rPr>
        <w:t>en el mundo del trabajo</w:t>
      </w:r>
      <w:r w:rsidR="003D367E">
        <w:rPr>
          <w:rFonts w:ascii="Arial" w:hAnsi="Arial"/>
          <w:b/>
          <w:color w:val="000000" w:themeColor="text1"/>
          <w:lang w:val="es-ES"/>
        </w:rPr>
        <w:t xml:space="preserve">. </w:t>
      </w:r>
      <w:r w:rsidR="487C12E3" w:rsidRPr="00E051F4">
        <w:rPr>
          <w:rFonts w:ascii="Arial" w:hAnsi="Arial"/>
          <w:lang w:val="es-ES"/>
        </w:rPr>
        <w:t>Esta línea tiene como propósito la prevención, eliminación y sanción de la violencia y el acoso en el mundo del trabajo</w:t>
      </w:r>
      <w:r w:rsidR="7A167301" w:rsidRPr="00E051F4">
        <w:rPr>
          <w:rFonts w:ascii="Arial" w:hAnsi="Arial"/>
          <w:lang w:val="es-ES"/>
        </w:rPr>
        <w:t xml:space="preserve"> de acuerdo con los lineamientos de la OIT</w:t>
      </w:r>
      <w:r w:rsidR="487C12E3" w:rsidRPr="00E051F4">
        <w:rPr>
          <w:rFonts w:ascii="Arial" w:hAnsi="Arial"/>
          <w:lang w:val="es-ES"/>
        </w:rPr>
        <w:t xml:space="preserve">, </w:t>
      </w:r>
      <w:r w:rsidR="1034083B" w:rsidRPr="00E051F4">
        <w:rPr>
          <w:rFonts w:ascii="Arial" w:hAnsi="Arial"/>
          <w:lang w:val="es-ES"/>
        </w:rPr>
        <w:t>la identificación de riesgos</w:t>
      </w:r>
      <w:r w:rsidR="14A85577" w:rsidRPr="00E051F4">
        <w:rPr>
          <w:rFonts w:ascii="Arial" w:hAnsi="Arial"/>
          <w:lang w:val="es-ES"/>
        </w:rPr>
        <w:t xml:space="preserve"> para que est</w:t>
      </w:r>
      <w:r w:rsidR="595085DC" w:rsidRPr="00E051F4">
        <w:rPr>
          <w:rFonts w:ascii="Arial" w:hAnsi="Arial"/>
          <w:lang w:val="es-ES"/>
        </w:rPr>
        <w:t>os</w:t>
      </w:r>
      <w:r w:rsidR="14A85577" w:rsidRPr="00E051F4">
        <w:rPr>
          <w:rFonts w:ascii="Arial" w:hAnsi="Arial"/>
          <w:lang w:val="es-ES"/>
        </w:rPr>
        <w:t xml:space="preserve"> </w:t>
      </w:r>
      <w:r w:rsidR="13C466F2" w:rsidRPr="00E051F4">
        <w:rPr>
          <w:rFonts w:ascii="Arial" w:hAnsi="Arial"/>
          <w:lang w:val="es-ES"/>
        </w:rPr>
        <w:t>se</w:t>
      </w:r>
      <w:r w:rsidR="14A85577" w:rsidRPr="00E051F4">
        <w:rPr>
          <w:rFonts w:ascii="Arial" w:hAnsi="Arial"/>
          <w:lang w:val="es-ES"/>
        </w:rPr>
        <w:t xml:space="preserve"> </w:t>
      </w:r>
      <w:r w:rsidR="5C8F9D3F" w:rsidRPr="00E051F4">
        <w:rPr>
          <w:rFonts w:ascii="Arial" w:hAnsi="Arial"/>
          <w:lang w:val="es-ES"/>
        </w:rPr>
        <w:t>p</w:t>
      </w:r>
      <w:r w:rsidR="14A85577" w:rsidRPr="00E051F4">
        <w:rPr>
          <w:rFonts w:ascii="Arial" w:hAnsi="Arial"/>
          <w:lang w:val="es-ES"/>
        </w:rPr>
        <w:t>resente</w:t>
      </w:r>
      <w:r w:rsidR="3B95E4CA" w:rsidRPr="00E051F4">
        <w:rPr>
          <w:rFonts w:ascii="Arial" w:hAnsi="Arial"/>
          <w:lang w:val="es-ES"/>
        </w:rPr>
        <w:t>n</w:t>
      </w:r>
      <w:r w:rsidR="04A4B9EB" w:rsidRPr="00E051F4">
        <w:rPr>
          <w:rFonts w:ascii="Arial" w:hAnsi="Arial"/>
          <w:lang w:val="es-ES"/>
        </w:rPr>
        <w:t>,</w:t>
      </w:r>
      <w:r w:rsidR="14A85577" w:rsidRPr="00E051F4">
        <w:rPr>
          <w:rFonts w:ascii="Arial" w:hAnsi="Arial"/>
          <w:lang w:val="es-ES"/>
        </w:rPr>
        <w:t xml:space="preserve"> </w:t>
      </w:r>
      <w:r w:rsidR="00CC3251" w:rsidRPr="00E051F4">
        <w:rPr>
          <w:rFonts w:ascii="Arial" w:hAnsi="Arial"/>
          <w:lang w:val="es-ES"/>
        </w:rPr>
        <w:t>así como</w:t>
      </w:r>
      <w:r w:rsidR="14A85577" w:rsidRPr="00E051F4">
        <w:rPr>
          <w:rFonts w:ascii="Arial" w:hAnsi="Arial"/>
          <w:lang w:val="es-ES"/>
        </w:rPr>
        <w:t xml:space="preserve"> </w:t>
      </w:r>
      <w:r w:rsidR="487C12E3" w:rsidRPr="00E051F4">
        <w:rPr>
          <w:rFonts w:ascii="Arial" w:hAnsi="Arial"/>
          <w:lang w:val="es-ES"/>
        </w:rPr>
        <w:t>el establecimiento de rutas</w:t>
      </w:r>
      <w:r w:rsidR="5690F15B" w:rsidRPr="00E051F4">
        <w:rPr>
          <w:rFonts w:ascii="Arial" w:hAnsi="Arial"/>
          <w:lang w:val="es-ES"/>
        </w:rPr>
        <w:t xml:space="preserve"> de a</w:t>
      </w:r>
      <w:r w:rsidR="437854FA" w:rsidRPr="00E051F4">
        <w:rPr>
          <w:rFonts w:ascii="Arial" w:hAnsi="Arial"/>
          <w:lang w:val="es-ES"/>
        </w:rPr>
        <w:t>tención</w:t>
      </w:r>
      <w:r w:rsidR="5690F15B" w:rsidRPr="00E051F4">
        <w:rPr>
          <w:rFonts w:ascii="Arial" w:hAnsi="Arial"/>
          <w:lang w:val="es-ES"/>
        </w:rPr>
        <w:t xml:space="preserve"> para quienes las sufren.</w:t>
      </w:r>
    </w:p>
    <w:p w14:paraId="76D9A552" w14:textId="11A7D31C" w:rsidR="5B98ABDF" w:rsidRPr="00E051F4" w:rsidRDefault="5B98ABDF" w:rsidP="5B98ABDF">
      <w:pPr>
        <w:jc w:val="both"/>
        <w:rPr>
          <w:rFonts w:ascii="Arial" w:hAnsi="Arial"/>
          <w:lang w:val="es-ES"/>
        </w:rPr>
      </w:pPr>
    </w:p>
    <w:p w14:paraId="3879A5EE" w14:textId="494249B4" w:rsidR="57BCAB21" w:rsidRPr="00E051F4" w:rsidRDefault="57BCAB21" w:rsidP="5B98ABDF">
      <w:pPr>
        <w:jc w:val="both"/>
        <w:rPr>
          <w:rFonts w:ascii="Arial" w:hAnsi="Arial"/>
          <w:color w:val="000000" w:themeColor="text1"/>
          <w:lang w:val="es-ES"/>
        </w:rPr>
      </w:pPr>
      <w:r w:rsidRPr="00E051F4">
        <w:rPr>
          <w:rFonts w:ascii="Arial" w:hAnsi="Arial"/>
          <w:color w:val="000000" w:themeColor="text1"/>
          <w:lang w:val="es-ES"/>
        </w:rPr>
        <w:t xml:space="preserve">Para el </w:t>
      </w:r>
      <w:r w:rsidR="5690F15B" w:rsidRPr="00E051F4">
        <w:rPr>
          <w:rFonts w:ascii="Arial" w:hAnsi="Arial"/>
          <w:color w:val="000000" w:themeColor="text1"/>
          <w:lang w:val="es-ES"/>
        </w:rPr>
        <w:t>cumpli</w:t>
      </w:r>
      <w:r w:rsidR="27FC5DAF" w:rsidRPr="00E051F4">
        <w:rPr>
          <w:rFonts w:ascii="Arial" w:hAnsi="Arial"/>
          <w:color w:val="000000" w:themeColor="text1"/>
          <w:lang w:val="es-ES"/>
        </w:rPr>
        <w:t xml:space="preserve">miento de esta </w:t>
      </w:r>
      <w:r w:rsidR="5690F15B" w:rsidRPr="00E051F4">
        <w:rPr>
          <w:rFonts w:ascii="Arial" w:hAnsi="Arial"/>
          <w:color w:val="000000" w:themeColor="text1"/>
          <w:lang w:val="es-ES"/>
        </w:rPr>
        <w:t xml:space="preserve">finalidad el Gobierno </w:t>
      </w:r>
      <w:r w:rsidR="009B347A">
        <w:rPr>
          <w:rFonts w:ascii="Arial" w:hAnsi="Arial"/>
          <w:color w:val="000000" w:themeColor="text1"/>
          <w:lang w:val="es-ES"/>
        </w:rPr>
        <w:t>n</w:t>
      </w:r>
      <w:r w:rsidR="009B347A" w:rsidRPr="00E051F4">
        <w:rPr>
          <w:rFonts w:ascii="Arial" w:hAnsi="Arial"/>
          <w:color w:val="000000" w:themeColor="text1"/>
          <w:lang w:val="es-ES"/>
        </w:rPr>
        <w:t>acional</w:t>
      </w:r>
      <w:r w:rsidR="5690F15B" w:rsidRPr="00E051F4">
        <w:rPr>
          <w:rFonts w:ascii="Arial" w:hAnsi="Arial"/>
          <w:color w:val="000000" w:themeColor="text1"/>
          <w:lang w:val="es-ES"/>
        </w:rPr>
        <w:t>, en cabeza del Ministerio del Trabajo, directamente o a través de la acción interinstitucional con otras entidades del sector público, adelantará las siguientes acciones:</w:t>
      </w:r>
    </w:p>
    <w:p w14:paraId="0432CD2D" w14:textId="40E3470D" w:rsidR="5B98ABDF" w:rsidRPr="00E051F4" w:rsidRDefault="5B98ABDF" w:rsidP="5B98ABDF">
      <w:pPr>
        <w:jc w:val="both"/>
        <w:rPr>
          <w:rFonts w:ascii="Arial" w:hAnsi="Arial"/>
          <w:lang w:val="es-ES"/>
        </w:rPr>
      </w:pPr>
    </w:p>
    <w:p w14:paraId="78A88736" w14:textId="76765D46" w:rsidR="5B98ABDF" w:rsidRPr="009B347A" w:rsidRDefault="54A27FFC" w:rsidP="004032F8">
      <w:pPr>
        <w:pStyle w:val="Prrafodelista"/>
        <w:numPr>
          <w:ilvl w:val="0"/>
          <w:numId w:val="3"/>
        </w:numPr>
        <w:jc w:val="both"/>
      </w:pPr>
      <w:r w:rsidRPr="00E051F4">
        <w:rPr>
          <w:color w:val="000000" w:themeColor="text1"/>
        </w:rPr>
        <w:t>F</w:t>
      </w:r>
      <w:r w:rsidR="757A234E" w:rsidRPr="00E051F4">
        <w:rPr>
          <w:color w:val="000000" w:themeColor="text1"/>
        </w:rPr>
        <w:t>ormula</w:t>
      </w:r>
      <w:r w:rsidR="494D940F" w:rsidRPr="00E051F4">
        <w:rPr>
          <w:color w:val="000000" w:themeColor="text1"/>
        </w:rPr>
        <w:t xml:space="preserve">ción de </w:t>
      </w:r>
      <w:r w:rsidR="757A234E" w:rsidRPr="00E051F4">
        <w:rPr>
          <w:color w:val="000000" w:themeColor="text1"/>
        </w:rPr>
        <w:t xml:space="preserve">una estrategia en materia </w:t>
      </w:r>
      <w:r w:rsidR="00CE793A" w:rsidRPr="00E051F4">
        <w:rPr>
          <w:rFonts w:cs="Arial"/>
          <w:color w:val="000000" w:themeColor="text1"/>
          <w:szCs w:val="24"/>
        </w:rPr>
        <w:t xml:space="preserve">de </w:t>
      </w:r>
      <w:r w:rsidR="757A234E" w:rsidRPr="00E051F4">
        <w:rPr>
          <w:color w:val="000000" w:themeColor="text1"/>
        </w:rPr>
        <w:t xml:space="preserve">prevención y atención de violencias basadas en </w:t>
      </w:r>
      <w:r w:rsidR="757A234E" w:rsidRPr="00E051F4">
        <w:rPr>
          <w:rFonts w:cs="Arial"/>
          <w:color w:val="000000" w:themeColor="text1"/>
          <w:szCs w:val="24"/>
        </w:rPr>
        <w:t>g</w:t>
      </w:r>
      <w:r w:rsidR="00C5795F" w:rsidRPr="00E051F4">
        <w:rPr>
          <w:rFonts w:cs="Arial"/>
          <w:color w:val="000000" w:themeColor="text1"/>
          <w:szCs w:val="24"/>
        </w:rPr>
        <w:t>é</w:t>
      </w:r>
      <w:r w:rsidR="757A234E" w:rsidRPr="00E051F4">
        <w:rPr>
          <w:rFonts w:cs="Arial"/>
          <w:color w:val="000000" w:themeColor="text1"/>
          <w:szCs w:val="24"/>
        </w:rPr>
        <w:t>nero</w:t>
      </w:r>
      <w:r w:rsidR="757A234E" w:rsidRPr="00E051F4">
        <w:rPr>
          <w:color w:val="000000" w:themeColor="text1"/>
        </w:rPr>
        <w:t xml:space="preserve"> en el mundo del trabajo que asegure la protección, defensa y restablecimiento de los derechos laborales para mujeres víctimas de violencias y acoso laboral basado en violencias de género.</w:t>
      </w:r>
    </w:p>
    <w:p w14:paraId="1EF664F8" w14:textId="3DB0CAD8" w:rsidR="5B98ABDF" w:rsidRPr="009B347A" w:rsidRDefault="5B8D4882" w:rsidP="004032F8">
      <w:pPr>
        <w:pStyle w:val="Prrafodelista"/>
        <w:numPr>
          <w:ilvl w:val="0"/>
          <w:numId w:val="3"/>
        </w:numPr>
        <w:jc w:val="both"/>
      </w:pPr>
      <w:r w:rsidRPr="00E051F4">
        <w:t xml:space="preserve">Realización de un diagnóstico para la identificación de los mayores riesgos o factores causantes de escenarios de violencia y acoso laboral en el mundo del trabajo, con participación de </w:t>
      </w:r>
      <w:proofErr w:type="gramStart"/>
      <w:r w:rsidRPr="00E051F4">
        <w:t>los trabajadores y las trabajadoras</w:t>
      </w:r>
      <w:proofErr w:type="gramEnd"/>
      <w:r w:rsidRPr="00E051F4">
        <w:t>.</w:t>
      </w:r>
    </w:p>
    <w:p w14:paraId="233ADC19" w14:textId="62FF020C" w:rsidR="5B98ABDF" w:rsidRPr="009B347A" w:rsidRDefault="5B8D4882" w:rsidP="004032F8">
      <w:pPr>
        <w:pStyle w:val="Prrafodelista"/>
        <w:numPr>
          <w:ilvl w:val="0"/>
          <w:numId w:val="3"/>
        </w:numPr>
        <w:jc w:val="both"/>
      </w:pPr>
      <w:r w:rsidRPr="00E051F4">
        <w:t xml:space="preserve">Diseño y pilotaje de </w:t>
      </w:r>
      <w:r w:rsidR="04B493F4" w:rsidRPr="00E051F4">
        <w:t>ruta</w:t>
      </w:r>
      <w:r w:rsidR="07829CAA" w:rsidRPr="00E051F4">
        <w:t xml:space="preserve"> de prevención y atención de violencias y acoso en el mundo del trabajo </w:t>
      </w:r>
      <w:r w:rsidR="462781DB" w:rsidRPr="00E051F4">
        <w:t>d</w:t>
      </w:r>
      <w:r w:rsidR="07829CAA" w:rsidRPr="00E051F4">
        <w:t>irigida en</w:t>
      </w:r>
      <w:r w:rsidR="04B493F4" w:rsidRPr="00E051F4">
        <w:t xml:space="preserve"> </w:t>
      </w:r>
      <w:r w:rsidR="7F67048E" w:rsidRPr="00E051F4">
        <w:t xml:space="preserve">algunas </w:t>
      </w:r>
      <w:r w:rsidR="04B493F4" w:rsidRPr="00E051F4">
        <w:t xml:space="preserve">empresas con el fin de impactar en la reducción de los principales factores causantes o asociados a la violencia y el acoso laboral. </w:t>
      </w:r>
    </w:p>
    <w:p w14:paraId="01D8236C" w14:textId="2E94B994" w:rsidR="5B98ABDF" w:rsidRPr="009B347A" w:rsidRDefault="007B278A" w:rsidP="004032F8">
      <w:pPr>
        <w:pStyle w:val="Prrafodelista"/>
        <w:numPr>
          <w:ilvl w:val="0"/>
          <w:numId w:val="3"/>
        </w:numPr>
        <w:jc w:val="both"/>
      </w:pPr>
      <w:r w:rsidRPr="00E051F4">
        <w:lastRenderedPageBreak/>
        <w:t>Desarrollar lineamientos para la i</w:t>
      </w:r>
      <w:r w:rsidR="7E25A278" w:rsidRPr="00E051F4">
        <w:t xml:space="preserve">mplementación de la ruta nacional de </w:t>
      </w:r>
      <w:r w:rsidR="3E0BE9C0" w:rsidRPr="00E051F4">
        <w:t>prevención y atención de violencias y acoso en el mundo del trabajo en el sector privado.</w:t>
      </w:r>
    </w:p>
    <w:p w14:paraId="4E42A086" w14:textId="6355A0CB" w:rsidR="5B98ABDF" w:rsidRPr="004032F8" w:rsidRDefault="7387484E" w:rsidP="004032F8">
      <w:pPr>
        <w:pStyle w:val="Prrafodelista"/>
        <w:numPr>
          <w:ilvl w:val="0"/>
          <w:numId w:val="3"/>
        </w:numPr>
        <w:jc w:val="both"/>
        <w:rPr>
          <w:color w:val="000000" w:themeColor="text1"/>
        </w:rPr>
      </w:pPr>
      <w:r w:rsidRPr="00E051F4">
        <w:t>Formula</w:t>
      </w:r>
      <w:r w:rsidR="6BD3B2DD" w:rsidRPr="00E051F4">
        <w:t xml:space="preserve">ción del </w:t>
      </w:r>
      <w:r w:rsidR="007B278A" w:rsidRPr="00E051F4">
        <w:t>p</w:t>
      </w:r>
      <w:r w:rsidR="25B4C112" w:rsidRPr="00E051F4">
        <w:t xml:space="preserve">lan </w:t>
      </w:r>
      <w:r w:rsidR="007B278A" w:rsidRPr="00E051F4">
        <w:t>decenal</w:t>
      </w:r>
      <w:r w:rsidRPr="00E051F4">
        <w:t xml:space="preserve"> de prevención, atención y erradicación de violencia</w:t>
      </w:r>
      <w:r w:rsidR="13A97048" w:rsidRPr="00E051F4">
        <w:t xml:space="preserve"> y acoso laboral</w:t>
      </w:r>
      <w:r w:rsidR="56BECF38" w:rsidRPr="00E051F4">
        <w:t>, con</w:t>
      </w:r>
      <w:r w:rsidR="0EDC2DDA" w:rsidRPr="00E051F4">
        <w:t xml:space="preserve"> </w:t>
      </w:r>
      <w:r w:rsidR="56BECF38" w:rsidRPr="00E051F4">
        <w:t>enfoque</w:t>
      </w:r>
      <w:r w:rsidR="7108C73D" w:rsidRPr="00E051F4">
        <w:t xml:space="preserve"> de género y diferencial en armonía con el Convenio 190 de la OIT. </w:t>
      </w:r>
      <w:r w:rsidR="02CDFFD2" w:rsidRPr="00E051F4">
        <w:t>Este plan debe promover</w:t>
      </w:r>
      <w:r w:rsidR="4787B47C" w:rsidRPr="00E051F4">
        <w:t xml:space="preserve"> asistencia técnica para</w:t>
      </w:r>
      <w:r w:rsidR="02CDFFD2" w:rsidRPr="00E051F4">
        <w:t xml:space="preserve"> la implementación de protocolos de prevención </w:t>
      </w:r>
      <w:r w:rsidR="673BF988" w:rsidRPr="00E051F4">
        <w:t xml:space="preserve">y atención </w:t>
      </w:r>
      <w:r w:rsidR="02CDFFD2" w:rsidRPr="00E051F4">
        <w:t>a</w:t>
      </w:r>
      <w:r w:rsidR="5763CFA5" w:rsidRPr="00E051F4">
        <w:t>nte la</w:t>
      </w:r>
      <w:r w:rsidR="02CDFFD2" w:rsidRPr="00E051F4">
        <w:t xml:space="preserve"> violencia</w:t>
      </w:r>
      <w:r w:rsidR="68FBEFC7" w:rsidRPr="00E051F4">
        <w:t xml:space="preserve"> y el acoso laboral</w:t>
      </w:r>
      <w:r w:rsidR="21ACAF10" w:rsidRPr="00E051F4">
        <w:t>,</w:t>
      </w:r>
      <w:r w:rsidR="02CDFFD2" w:rsidRPr="00E051F4">
        <w:t xml:space="preserve"> campañas de sensibilización contra la violencia </w:t>
      </w:r>
      <w:r w:rsidR="3A53AA95" w:rsidRPr="00E051F4">
        <w:t>y el acos</w:t>
      </w:r>
      <w:r w:rsidR="02CDFFD2" w:rsidRPr="00E051F4">
        <w:t>o</w:t>
      </w:r>
      <w:r w:rsidR="3A53AA95" w:rsidRPr="00E051F4">
        <w:t xml:space="preserve"> laboral, </w:t>
      </w:r>
      <w:r w:rsidR="0127D65E" w:rsidRPr="00E051F4">
        <w:t xml:space="preserve">especialmente aquel ejecutado en razón </w:t>
      </w:r>
      <w:r w:rsidR="00C96388" w:rsidRPr="00E051F4">
        <w:rPr>
          <w:rFonts w:cs="Arial"/>
          <w:szCs w:val="24"/>
        </w:rPr>
        <w:t>a</w:t>
      </w:r>
      <w:r w:rsidR="0127D65E" w:rsidRPr="00E051F4">
        <w:t xml:space="preserve">l género, </w:t>
      </w:r>
      <w:r w:rsidR="3A53AA95" w:rsidRPr="00E051F4">
        <w:t>así como a</w:t>
      </w:r>
      <w:r w:rsidR="2638F334" w:rsidRPr="00E051F4">
        <w:t>doptar una estrategia integral a fin de aplicar medidas para prevenir y combatir la violencia y el acoso</w:t>
      </w:r>
      <w:r w:rsidR="39A24314" w:rsidRPr="00E051F4">
        <w:t>.</w:t>
      </w:r>
      <w:r w:rsidR="2638F334" w:rsidRPr="00E051F4">
        <w:t xml:space="preserve"> </w:t>
      </w:r>
    </w:p>
    <w:p w14:paraId="7BF48C6D" w14:textId="1FEA8C2E" w:rsidR="5B98ABDF" w:rsidRPr="004032F8" w:rsidRDefault="59B4CBDB" w:rsidP="004032F8">
      <w:pPr>
        <w:pStyle w:val="Prrafodelista"/>
        <w:numPr>
          <w:ilvl w:val="0"/>
          <w:numId w:val="3"/>
        </w:numPr>
        <w:jc w:val="both"/>
        <w:rPr>
          <w:color w:val="000000" w:themeColor="text1"/>
        </w:rPr>
      </w:pPr>
      <w:r w:rsidRPr="00E051F4">
        <w:t>D</w:t>
      </w:r>
      <w:r w:rsidR="28E25EA6" w:rsidRPr="00E051F4">
        <w:t>iseñ</w:t>
      </w:r>
      <w:r w:rsidR="527FB4FB" w:rsidRPr="00E051F4">
        <w:t>o</w:t>
      </w:r>
      <w:r w:rsidR="28E25EA6" w:rsidRPr="00E051F4">
        <w:t xml:space="preserve"> </w:t>
      </w:r>
      <w:r w:rsidR="42CE229B" w:rsidRPr="00E051F4">
        <w:t xml:space="preserve">de </w:t>
      </w:r>
      <w:r w:rsidR="28E25EA6" w:rsidRPr="00E051F4">
        <w:t>un plan que permita la identificación y atención temprana de la v</w:t>
      </w:r>
      <w:r w:rsidR="10744AF4" w:rsidRPr="00E051F4">
        <w:t>iolencia y acoso laboral en el mundo del trabajo.</w:t>
      </w:r>
      <w:r w:rsidR="6536E855" w:rsidRPr="00E051F4">
        <w:t xml:space="preserve"> Esta acción estará a cargo del Gobierno </w:t>
      </w:r>
      <w:r w:rsidR="009B347A">
        <w:t>n</w:t>
      </w:r>
      <w:r w:rsidR="6536E855" w:rsidRPr="00E051F4">
        <w:t>acional en consulta con las organizaciones de empleadores y de trabajadores concernidas,</w:t>
      </w:r>
      <w:r w:rsidR="10744AF4" w:rsidRPr="00E051F4">
        <w:t xml:space="preserve"> </w:t>
      </w:r>
    </w:p>
    <w:p w14:paraId="40CCF76C" w14:textId="0B870091" w:rsidR="01EFDF34" w:rsidRPr="00E051F4" w:rsidRDefault="01EFDF34" w:rsidP="00092833">
      <w:pPr>
        <w:pStyle w:val="Prrafodelista"/>
        <w:numPr>
          <w:ilvl w:val="0"/>
          <w:numId w:val="3"/>
        </w:numPr>
        <w:jc w:val="both"/>
        <w:rPr>
          <w:color w:val="000000" w:themeColor="text1"/>
        </w:rPr>
      </w:pPr>
      <w:r w:rsidRPr="00E051F4">
        <w:rPr>
          <w:color w:val="000000" w:themeColor="text1"/>
        </w:rPr>
        <w:t xml:space="preserve">Realización de </w:t>
      </w:r>
      <w:r w:rsidR="05A4E73F" w:rsidRPr="00E051F4">
        <w:rPr>
          <w:color w:val="000000" w:themeColor="text1"/>
        </w:rPr>
        <w:t>campañas entre las empresas y organizaciones sindicale</w:t>
      </w:r>
      <w:r w:rsidR="6CFB1E77" w:rsidRPr="00E051F4">
        <w:rPr>
          <w:color w:val="000000" w:themeColor="text1"/>
        </w:rPr>
        <w:t>s,</w:t>
      </w:r>
      <w:r w:rsidR="05A4E73F" w:rsidRPr="00E051F4">
        <w:rPr>
          <w:color w:val="000000" w:themeColor="text1"/>
        </w:rPr>
        <w:t xml:space="preserve"> para la erradicación de cualquier tipo de </w:t>
      </w:r>
      <w:r w:rsidR="5480BF21" w:rsidRPr="00E051F4">
        <w:rPr>
          <w:color w:val="000000" w:themeColor="text1"/>
        </w:rPr>
        <w:t xml:space="preserve">violencias y </w:t>
      </w:r>
      <w:r w:rsidR="05A4E73F" w:rsidRPr="00E051F4">
        <w:rPr>
          <w:color w:val="000000" w:themeColor="text1"/>
        </w:rPr>
        <w:t xml:space="preserve">discriminación </w:t>
      </w:r>
      <w:r w:rsidR="669CB7AD" w:rsidRPr="00E051F4">
        <w:rPr>
          <w:color w:val="000000" w:themeColor="text1"/>
        </w:rPr>
        <w:t xml:space="preserve">laboral, con especial atención en aquellas que se dan </w:t>
      </w:r>
      <w:proofErr w:type="gramStart"/>
      <w:r w:rsidR="669CB7AD" w:rsidRPr="00E051F4">
        <w:rPr>
          <w:color w:val="000000" w:themeColor="text1"/>
        </w:rPr>
        <w:t>en razón de</w:t>
      </w:r>
      <w:proofErr w:type="gramEnd"/>
      <w:r w:rsidR="669CB7AD" w:rsidRPr="00E051F4">
        <w:rPr>
          <w:color w:val="000000" w:themeColor="text1"/>
        </w:rPr>
        <w:t xml:space="preserve"> género. </w:t>
      </w:r>
    </w:p>
    <w:p w14:paraId="2D5287B6" w14:textId="6F60E6B6" w:rsidR="5B98ABDF" w:rsidRPr="00E051F4" w:rsidRDefault="5B98ABDF" w:rsidP="5B98ABDF">
      <w:pPr>
        <w:jc w:val="both"/>
        <w:rPr>
          <w:rFonts w:ascii="Arial" w:hAnsi="Arial"/>
          <w:color w:val="000000" w:themeColor="text1"/>
          <w:lang w:val="es-ES"/>
        </w:rPr>
      </w:pPr>
    </w:p>
    <w:p w14:paraId="63A1FB31" w14:textId="509A1E2D" w:rsidR="6809C7AE" w:rsidRPr="00E051F4" w:rsidRDefault="4484FB69" w:rsidP="5B98ABDF">
      <w:pPr>
        <w:jc w:val="both"/>
        <w:rPr>
          <w:rFonts w:ascii="Arial" w:hAnsi="Arial"/>
          <w:color w:val="000000" w:themeColor="text1"/>
          <w:lang w:val="es-ES"/>
        </w:rPr>
      </w:pPr>
      <w:r w:rsidRPr="00E051F4">
        <w:rPr>
          <w:rFonts w:ascii="Arial" w:hAnsi="Arial"/>
          <w:b/>
          <w:color w:val="000000" w:themeColor="text1"/>
          <w:lang w:val="es-ES"/>
        </w:rPr>
        <w:t xml:space="preserve">5. </w:t>
      </w:r>
      <w:r w:rsidR="734F96CB" w:rsidRPr="00E051F4">
        <w:rPr>
          <w:rFonts w:ascii="Arial" w:hAnsi="Arial"/>
          <w:b/>
          <w:color w:val="000000" w:themeColor="text1"/>
          <w:lang w:val="es-ES"/>
        </w:rPr>
        <w:t>Línea de acción para la promoción de los derechos a la libertad sindical y la reparación cole</w:t>
      </w:r>
      <w:r w:rsidR="27E724A2" w:rsidRPr="00E051F4">
        <w:rPr>
          <w:rFonts w:ascii="Arial" w:hAnsi="Arial"/>
          <w:b/>
          <w:color w:val="000000" w:themeColor="text1"/>
          <w:lang w:val="es-ES"/>
        </w:rPr>
        <w:t>c</w:t>
      </w:r>
      <w:r w:rsidR="734F96CB" w:rsidRPr="00E051F4">
        <w:rPr>
          <w:rFonts w:ascii="Arial" w:hAnsi="Arial"/>
          <w:b/>
          <w:color w:val="000000" w:themeColor="text1"/>
          <w:lang w:val="es-ES"/>
        </w:rPr>
        <w:t>tiva del movimiento sindical</w:t>
      </w:r>
      <w:r w:rsidR="7DA1CB28" w:rsidRPr="00E051F4">
        <w:rPr>
          <w:rFonts w:ascii="Arial" w:hAnsi="Arial"/>
          <w:b/>
          <w:color w:val="000000" w:themeColor="text1"/>
          <w:lang w:val="es-ES"/>
        </w:rPr>
        <w:t xml:space="preserve">. </w:t>
      </w:r>
      <w:r w:rsidR="6809C7AE" w:rsidRPr="00E051F4">
        <w:rPr>
          <w:rFonts w:ascii="Arial" w:hAnsi="Arial"/>
          <w:lang w:val="es-ES"/>
        </w:rPr>
        <w:t xml:space="preserve">Esta línea tiene como propósito </w:t>
      </w:r>
      <w:r w:rsidR="44C5FDC1" w:rsidRPr="00E051F4">
        <w:rPr>
          <w:rFonts w:ascii="Arial" w:hAnsi="Arial"/>
          <w:lang w:val="es-ES"/>
        </w:rPr>
        <w:t>el diseño de estrategias</w:t>
      </w:r>
      <w:r w:rsidR="0044FB16" w:rsidRPr="00E051F4">
        <w:rPr>
          <w:rFonts w:ascii="Arial" w:hAnsi="Arial"/>
          <w:lang w:val="es-ES"/>
        </w:rPr>
        <w:t xml:space="preserve"> para </w:t>
      </w:r>
      <w:r w:rsidR="2EAB69C4" w:rsidRPr="00E051F4">
        <w:rPr>
          <w:rFonts w:ascii="Arial" w:hAnsi="Arial"/>
          <w:color w:val="040C28"/>
          <w:lang w:val="es-ES"/>
        </w:rPr>
        <w:t>garantizar el derecho</w:t>
      </w:r>
      <w:r w:rsidR="2CE72AA4" w:rsidRPr="00E051F4">
        <w:rPr>
          <w:rFonts w:ascii="Arial" w:hAnsi="Arial"/>
          <w:color w:val="040C28"/>
          <w:lang w:val="es-ES"/>
        </w:rPr>
        <w:t xml:space="preserve"> </w:t>
      </w:r>
      <w:r w:rsidR="2EAB69C4" w:rsidRPr="00E051F4">
        <w:rPr>
          <w:rFonts w:ascii="Arial" w:hAnsi="Arial"/>
          <w:color w:val="040C28"/>
          <w:lang w:val="es-ES"/>
        </w:rPr>
        <w:t>de libertad sindical y de negociación colectiva</w:t>
      </w:r>
      <w:r w:rsidR="178998AA" w:rsidRPr="00E051F4">
        <w:rPr>
          <w:rFonts w:ascii="Arial" w:hAnsi="Arial"/>
          <w:color w:val="040C28"/>
          <w:lang w:val="es-ES"/>
        </w:rPr>
        <w:t xml:space="preserve">, </w:t>
      </w:r>
      <w:r w:rsidR="3EC66B1B" w:rsidRPr="00E051F4">
        <w:rPr>
          <w:rFonts w:ascii="Arial" w:hAnsi="Arial"/>
          <w:color w:val="040C28"/>
          <w:lang w:val="es-ES"/>
        </w:rPr>
        <w:t xml:space="preserve">así </w:t>
      </w:r>
      <w:r w:rsidR="165DB826" w:rsidRPr="00E051F4">
        <w:rPr>
          <w:rFonts w:ascii="Arial" w:hAnsi="Arial"/>
          <w:color w:val="040C28"/>
          <w:lang w:val="es-ES"/>
        </w:rPr>
        <w:t xml:space="preserve">como </w:t>
      </w:r>
      <w:r w:rsidR="2CEF5F51" w:rsidRPr="00E051F4">
        <w:rPr>
          <w:rFonts w:ascii="Arial" w:hAnsi="Arial"/>
          <w:color w:val="040C28"/>
          <w:lang w:val="es-ES"/>
        </w:rPr>
        <w:t xml:space="preserve">los mecanismos para la </w:t>
      </w:r>
      <w:r w:rsidR="2CEF5F51" w:rsidRPr="00E051F4">
        <w:rPr>
          <w:rFonts w:ascii="Arial" w:hAnsi="Arial"/>
          <w:color w:val="000000" w:themeColor="text1"/>
          <w:lang w:val="es-ES"/>
        </w:rPr>
        <w:t>reparación colectiva del movimiento sindical.</w:t>
      </w:r>
    </w:p>
    <w:p w14:paraId="4B91B30A" w14:textId="4D6825EE" w:rsidR="5B98ABDF" w:rsidRPr="00E051F4" w:rsidRDefault="5B98ABDF" w:rsidP="5B98ABDF">
      <w:pPr>
        <w:jc w:val="both"/>
        <w:rPr>
          <w:rFonts w:ascii="Arial" w:hAnsi="Arial"/>
          <w:color w:val="040C28"/>
          <w:lang w:val="es-ES"/>
        </w:rPr>
      </w:pPr>
    </w:p>
    <w:p w14:paraId="29DC76A2" w14:textId="7E755BE4" w:rsidR="05ECEBC0" w:rsidRPr="00E051F4" w:rsidRDefault="05ECEBC0" w:rsidP="5B98ABDF">
      <w:pPr>
        <w:jc w:val="both"/>
        <w:rPr>
          <w:rFonts w:ascii="Arial" w:hAnsi="Arial"/>
          <w:color w:val="000000" w:themeColor="text1"/>
          <w:lang w:val="es-ES"/>
        </w:rPr>
      </w:pPr>
      <w:r w:rsidRPr="00E051F4">
        <w:rPr>
          <w:rFonts w:ascii="Arial" w:hAnsi="Arial"/>
          <w:color w:val="000000" w:themeColor="text1"/>
          <w:lang w:val="es-ES"/>
        </w:rPr>
        <w:t xml:space="preserve">Para el cumplimiento de este propósito el Gobierno </w:t>
      </w:r>
      <w:r w:rsidR="009B347A">
        <w:rPr>
          <w:rFonts w:ascii="Arial" w:hAnsi="Arial"/>
          <w:color w:val="000000" w:themeColor="text1"/>
          <w:lang w:val="es-ES"/>
        </w:rPr>
        <w:t>n</w:t>
      </w:r>
      <w:r w:rsidR="009B347A" w:rsidRPr="00E051F4">
        <w:rPr>
          <w:rFonts w:ascii="Arial" w:hAnsi="Arial"/>
          <w:color w:val="000000" w:themeColor="text1"/>
          <w:lang w:val="es-ES"/>
        </w:rPr>
        <w:t>acional</w:t>
      </w:r>
      <w:r w:rsidRPr="00E051F4">
        <w:rPr>
          <w:rFonts w:ascii="Arial" w:hAnsi="Arial"/>
          <w:color w:val="000000" w:themeColor="text1"/>
          <w:lang w:val="es-ES"/>
        </w:rPr>
        <w:t>, en cabeza del Ministerio del Trabajo, directamente o a través de la acción interinstitucional con otras entidades del sector público, adelantará las siguientes acciones:</w:t>
      </w:r>
    </w:p>
    <w:p w14:paraId="3F897923" w14:textId="4D6825EE" w:rsidR="5B98ABDF" w:rsidRPr="00E051F4" w:rsidRDefault="5B98ABDF" w:rsidP="5B98ABDF">
      <w:pPr>
        <w:jc w:val="both"/>
        <w:rPr>
          <w:rFonts w:ascii="Arial" w:hAnsi="Arial"/>
          <w:color w:val="040C28"/>
          <w:lang w:val="es-ES"/>
        </w:rPr>
      </w:pPr>
    </w:p>
    <w:p w14:paraId="57464C44" w14:textId="649C2DA1" w:rsidR="54E02A48" w:rsidRPr="004032F8" w:rsidRDefault="3A331CF5" w:rsidP="004032F8">
      <w:pPr>
        <w:pStyle w:val="Prrafodelista"/>
        <w:numPr>
          <w:ilvl w:val="0"/>
          <w:numId w:val="21"/>
        </w:numPr>
        <w:jc w:val="both"/>
        <w:rPr>
          <w:color w:val="000000" w:themeColor="text1"/>
        </w:rPr>
      </w:pPr>
      <w:r w:rsidRPr="004032F8">
        <w:rPr>
          <w:color w:val="000000" w:themeColor="text1"/>
        </w:rPr>
        <w:t>A</w:t>
      </w:r>
      <w:r w:rsidR="1BDABE8A" w:rsidRPr="004032F8">
        <w:rPr>
          <w:color w:val="000000" w:themeColor="text1"/>
        </w:rPr>
        <w:t xml:space="preserve">dopción de estrategias que garanticen la no repetición de los hechos </w:t>
      </w:r>
      <w:proofErr w:type="spellStart"/>
      <w:r w:rsidR="1BDABE8A" w:rsidRPr="004032F8">
        <w:rPr>
          <w:color w:val="000000" w:themeColor="text1"/>
        </w:rPr>
        <w:t>victimizantes</w:t>
      </w:r>
      <w:proofErr w:type="spellEnd"/>
      <w:r w:rsidR="1BDABE8A" w:rsidRPr="004032F8">
        <w:rPr>
          <w:color w:val="000000" w:themeColor="text1"/>
        </w:rPr>
        <w:t xml:space="preserve"> que afectan a los trabajadores, sus organizaciones sindicales, a los empleadores</w:t>
      </w:r>
      <w:r w:rsidR="527DD799" w:rsidRPr="004032F8">
        <w:rPr>
          <w:color w:val="000000" w:themeColor="text1"/>
        </w:rPr>
        <w:t xml:space="preserve">, </w:t>
      </w:r>
      <w:r w:rsidR="1BDABE8A" w:rsidRPr="004032F8">
        <w:rPr>
          <w:color w:val="000000" w:themeColor="text1"/>
        </w:rPr>
        <w:t>sus organizaciones gremiales, y las poblaciones vulnerables bajo diversos enfoques.</w:t>
      </w:r>
    </w:p>
    <w:p w14:paraId="7CC54EE1" w14:textId="34A2CA16" w:rsidR="1F217107" w:rsidRDefault="038F1FC1" w:rsidP="009B347A">
      <w:pPr>
        <w:pStyle w:val="Prrafodelista"/>
        <w:numPr>
          <w:ilvl w:val="0"/>
          <w:numId w:val="21"/>
        </w:numPr>
        <w:jc w:val="both"/>
        <w:rPr>
          <w:color w:val="000000" w:themeColor="text1"/>
        </w:rPr>
      </w:pPr>
      <w:r w:rsidRPr="00E051F4">
        <w:rPr>
          <w:color w:val="000000" w:themeColor="text1"/>
        </w:rPr>
        <w:t>Genera</w:t>
      </w:r>
      <w:r w:rsidR="7EBC5F24" w:rsidRPr="00E051F4">
        <w:rPr>
          <w:color w:val="000000" w:themeColor="text1"/>
        </w:rPr>
        <w:t>ción de</w:t>
      </w:r>
      <w:r w:rsidRPr="00E051F4">
        <w:rPr>
          <w:color w:val="000000" w:themeColor="text1"/>
        </w:rPr>
        <w:t xml:space="preserve"> programas </w:t>
      </w:r>
      <w:r w:rsidR="54BD4EA1" w:rsidRPr="00E051F4">
        <w:rPr>
          <w:color w:val="000000" w:themeColor="text1"/>
        </w:rPr>
        <w:t>para la promoción</w:t>
      </w:r>
      <w:r w:rsidR="57C96E1E" w:rsidRPr="00E051F4">
        <w:rPr>
          <w:color w:val="000000" w:themeColor="text1"/>
        </w:rPr>
        <w:t xml:space="preserve"> y di</w:t>
      </w:r>
      <w:r w:rsidR="5B4A7F53" w:rsidRPr="00E051F4">
        <w:rPr>
          <w:color w:val="000000" w:themeColor="text1"/>
        </w:rPr>
        <w:t xml:space="preserve">fusión de los derechos a la </w:t>
      </w:r>
      <w:proofErr w:type="gramStart"/>
      <w:r w:rsidR="5B4A7F53" w:rsidRPr="00E051F4">
        <w:rPr>
          <w:color w:val="000000" w:themeColor="text1"/>
        </w:rPr>
        <w:t>libertad sindical</w:t>
      </w:r>
      <w:r w:rsidR="62692A66" w:rsidRPr="00E051F4">
        <w:rPr>
          <w:color w:val="000000" w:themeColor="text1"/>
        </w:rPr>
        <w:t xml:space="preserve"> y asociación </w:t>
      </w:r>
      <w:r w:rsidR="009B347A">
        <w:rPr>
          <w:color w:val="000000" w:themeColor="text1"/>
        </w:rPr>
        <w:t>sindical</w:t>
      </w:r>
      <w:proofErr w:type="gramEnd"/>
      <w:r w:rsidR="009B347A">
        <w:rPr>
          <w:color w:val="000000" w:themeColor="text1"/>
        </w:rPr>
        <w:t>,</w:t>
      </w:r>
      <w:r w:rsidR="5B4A7F53" w:rsidRPr="00E051F4">
        <w:rPr>
          <w:color w:val="000000" w:themeColor="text1"/>
        </w:rPr>
        <w:t xml:space="preserve"> en el marco de los preceptos que las recomendaciones internacionales han exhortado a Colombia</w:t>
      </w:r>
      <w:r w:rsidR="41FB6AB9" w:rsidRPr="00E051F4">
        <w:rPr>
          <w:color w:val="000000" w:themeColor="text1"/>
        </w:rPr>
        <w:t xml:space="preserve"> </w:t>
      </w:r>
      <w:r w:rsidR="728D264D" w:rsidRPr="00E051F4">
        <w:rPr>
          <w:color w:val="000000" w:themeColor="text1"/>
        </w:rPr>
        <w:t xml:space="preserve">con el objetivo de aportar al goce efectivo de los derechos colectivos. </w:t>
      </w:r>
    </w:p>
    <w:p w14:paraId="000BD072" w14:textId="13854F3B" w:rsidR="46E7147E" w:rsidRDefault="5910DF93" w:rsidP="009B347A">
      <w:pPr>
        <w:pStyle w:val="Prrafodelista"/>
        <w:numPr>
          <w:ilvl w:val="0"/>
          <w:numId w:val="21"/>
        </w:numPr>
        <w:jc w:val="both"/>
      </w:pPr>
      <w:r w:rsidRPr="00E051F4">
        <w:t>Desarroll</w:t>
      </w:r>
      <w:r w:rsidR="57CC355C" w:rsidRPr="00E051F4">
        <w:t>o</w:t>
      </w:r>
      <w:r w:rsidRPr="00E051F4">
        <w:t xml:space="preserve"> </w:t>
      </w:r>
      <w:r w:rsidR="4CD41E48" w:rsidRPr="00E051F4">
        <w:t xml:space="preserve">de </w:t>
      </w:r>
      <w:r w:rsidR="656A4990" w:rsidRPr="00E051F4">
        <w:t xml:space="preserve">estrategias pedagógicas </w:t>
      </w:r>
      <w:r w:rsidR="71CF64FC" w:rsidRPr="00E051F4">
        <w:t xml:space="preserve">para </w:t>
      </w:r>
      <w:r w:rsidR="039AE9F0" w:rsidRPr="00E051F4">
        <w:t>la creación y fortalecimiento de espacios periódicos</w:t>
      </w:r>
      <w:r w:rsidR="29F7E03A" w:rsidRPr="00E051F4">
        <w:t>, tanto en el nivel nacional, departamental y municipal,</w:t>
      </w:r>
      <w:r w:rsidR="039AE9F0" w:rsidRPr="00E051F4">
        <w:t xml:space="preserve"> que permitan </w:t>
      </w:r>
      <w:r w:rsidR="7CB751C7" w:rsidRPr="00E051F4">
        <w:t xml:space="preserve">la comunicación y el diálogo entre la dirección de la empresa </w:t>
      </w:r>
      <w:r w:rsidR="34F27CDC" w:rsidRPr="00E051F4">
        <w:t xml:space="preserve">o entidad estatal </w:t>
      </w:r>
      <w:r w:rsidR="7A9E3246" w:rsidRPr="00E051F4">
        <w:t xml:space="preserve">o </w:t>
      </w:r>
      <w:r w:rsidR="7CB751C7" w:rsidRPr="00E051F4">
        <w:t>los representantes de las organizaciones sindicales en conjunto</w:t>
      </w:r>
      <w:r w:rsidR="1737F2FC" w:rsidRPr="00E051F4">
        <w:t>,</w:t>
      </w:r>
      <w:r w:rsidR="7CB751C7" w:rsidRPr="00E051F4">
        <w:t xml:space="preserve"> para crear canales permanentes de resolución de conflictos y reconocimiento democrático a los derechos de libertad sindical y asociación colectiva. </w:t>
      </w:r>
    </w:p>
    <w:p w14:paraId="71CDFFD3" w14:textId="48CE6E94" w:rsidR="0F3B2C95" w:rsidRDefault="0F3B2C95" w:rsidP="009B347A">
      <w:pPr>
        <w:pStyle w:val="Prrafodelista"/>
        <w:numPr>
          <w:ilvl w:val="0"/>
          <w:numId w:val="21"/>
        </w:numPr>
        <w:jc w:val="both"/>
      </w:pPr>
      <w:r w:rsidRPr="00E051F4">
        <w:t>Desarroll</w:t>
      </w:r>
      <w:r w:rsidR="4830817E" w:rsidRPr="00E051F4">
        <w:t>o de</w:t>
      </w:r>
      <w:r w:rsidR="7DECFEF2" w:rsidRPr="00E051F4">
        <w:t xml:space="preserve"> </w:t>
      </w:r>
      <w:r w:rsidRPr="00E051F4">
        <w:t>estrategias pedagógicas y asistencia técnica</w:t>
      </w:r>
      <w:r w:rsidR="4E070359" w:rsidRPr="00E051F4">
        <w:t>, tanto en el nivel nacional, departamental y municipal,</w:t>
      </w:r>
      <w:r w:rsidRPr="00E051F4">
        <w:t xml:space="preserve"> para el fortalecimiento de la participación de mujeres, sectores sociales LGBTIQ+, y juventudes en las organizaciones sindicales.</w:t>
      </w:r>
    </w:p>
    <w:p w14:paraId="4737B5ED" w14:textId="6D4FEAF5" w:rsidR="2F788BCE" w:rsidRDefault="007B278A" w:rsidP="009B347A">
      <w:pPr>
        <w:pStyle w:val="Prrafodelista"/>
        <w:numPr>
          <w:ilvl w:val="0"/>
          <w:numId w:val="21"/>
        </w:numPr>
        <w:jc w:val="both"/>
      </w:pPr>
      <w:r w:rsidRPr="00E051F4">
        <w:t>Desarrollar lineamientos para la a</w:t>
      </w:r>
      <w:r w:rsidR="66658CE4" w:rsidRPr="00E051F4">
        <w:t>dop</w:t>
      </w:r>
      <w:r w:rsidR="5A6F7879" w:rsidRPr="00E051F4">
        <w:t xml:space="preserve">ción de </w:t>
      </w:r>
      <w:r w:rsidR="66658CE4" w:rsidRPr="00E051F4">
        <w:t xml:space="preserve">mecanismos para la </w:t>
      </w:r>
      <w:r w:rsidR="3A1853E3" w:rsidRPr="00E051F4">
        <w:t xml:space="preserve">prevención de </w:t>
      </w:r>
      <w:r w:rsidR="6AC946CD" w:rsidRPr="00E051F4">
        <w:t xml:space="preserve">acciones de </w:t>
      </w:r>
      <w:r w:rsidR="3A1853E3" w:rsidRPr="00E051F4">
        <w:t>estigmatización, violencia</w:t>
      </w:r>
      <w:r w:rsidR="2D94B6E7" w:rsidRPr="00E051F4">
        <w:t xml:space="preserve">, </w:t>
      </w:r>
      <w:r w:rsidR="0B5F8E21" w:rsidRPr="00E051F4">
        <w:t xml:space="preserve">discriminación </w:t>
      </w:r>
      <w:r w:rsidR="083D3CB4" w:rsidRPr="00E051F4">
        <w:t xml:space="preserve">y demás conductas antisindicales </w:t>
      </w:r>
      <w:r w:rsidR="0B5F8E21" w:rsidRPr="00E051F4">
        <w:t xml:space="preserve">hacia las organizaciones sindicales y trabajadores sindicalizados. </w:t>
      </w:r>
    </w:p>
    <w:p w14:paraId="16228489" w14:textId="70735FD7" w:rsidR="1DC77B89" w:rsidRDefault="007B278A" w:rsidP="009B347A">
      <w:pPr>
        <w:pStyle w:val="Prrafodelista"/>
        <w:numPr>
          <w:ilvl w:val="0"/>
          <w:numId w:val="21"/>
        </w:numPr>
        <w:jc w:val="both"/>
      </w:pPr>
      <w:r w:rsidRPr="00E051F4">
        <w:lastRenderedPageBreak/>
        <w:t>Desarrollar lineamiento para la i</w:t>
      </w:r>
      <w:r w:rsidR="238FDA1E" w:rsidRPr="00E051F4">
        <w:t>mplementa</w:t>
      </w:r>
      <w:r w:rsidR="2782F417" w:rsidRPr="00E051F4">
        <w:t>ción de</w:t>
      </w:r>
      <w:r w:rsidR="238FDA1E" w:rsidRPr="00E051F4">
        <w:t xml:space="preserve"> estrategias para la g</w:t>
      </w:r>
      <w:r w:rsidR="6809071A" w:rsidRPr="00E051F4">
        <w:t>arantía y fomento de la participación social</w:t>
      </w:r>
      <w:r w:rsidR="6B7EEDAB" w:rsidRPr="00E051F4">
        <w:t xml:space="preserve"> en los lugares de trabajo</w:t>
      </w:r>
      <w:r w:rsidR="30261ABA" w:rsidRPr="00E051F4">
        <w:t>, para lo cual se construirá tripartitamente una guía y mecanismo</w:t>
      </w:r>
      <w:r w:rsidR="146CB015" w:rsidRPr="00E051F4">
        <w:t>s</w:t>
      </w:r>
      <w:r w:rsidR="30261ABA" w:rsidRPr="00E051F4">
        <w:t xml:space="preserve"> para promover </w:t>
      </w:r>
      <w:r w:rsidR="6A4A45E9" w:rsidRPr="00E051F4">
        <w:t>cátedras pedagógicas sobre libertad sindical en los lugares de trabajo.</w:t>
      </w:r>
    </w:p>
    <w:p w14:paraId="29323681" w14:textId="1FBD0AA5" w:rsidR="0AC8699A" w:rsidRDefault="513F1465" w:rsidP="009B347A">
      <w:pPr>
        <w:pStyle w:val="Prrafodelista"/>
        <w:numPr>
          <w:ilvl w:val="0"/>
          <w:numId w:val="21"/>
        </w:numPr>
        <w:jc w:val="both"/>
      </w:pPr>
      <w:r w:rsidRPr="00E051F4">
        <w:t>D</w:t>
      </w:r>
      <w:r w:rsidR="2747C15A" w:rsidRPr="00E051F4">
        <w:t xml:space="preserve">esarrollo de </w:t>
      </w:r>
      <w:r w:rsidR="007B278A" w:rsidRPr="00E051F4">
        <w:t>estrategias para la garantía</w:t>
      </w:r>
      <w:r w:rsidR="2747C15A" w:rsidRPr="00E051F4">
        <w:t xml:space="preserve"> la promoción del derecho a la libertad sindical a través de estrategias </w:t>
      </w:r>
      <w:r w:rsidR="00DC5804" w:rsidRPr="00E051F4">
        <w:t>masivas</w:t>
      </w:r>
      <w:r w:rsidR="2747C15A" w:rsidRPr="00E051F4">
        <w:t xml:space="preserve"> de comunicación que fomenten la </w:t>
      </w:r>
      <w:proofErr w:type="spellStart"/>
      <w:r w:rsidR="2747C15A" w:rsidRPr="00E051F4">
        <w:t>visibilización</w:t>
      </w:r>
      <w:proofErr w:type="spellEnd"/>
      <w:r w:rsidR="5D4CDC4E" w:rsidRPr="00E051F4">
        <w:t xml:space="preserve"> y promoción de la cultura sindical sin estigmatización y con los enfoques de propuestas para la presente Política Nacional de Trabajo Digno y Decente.</w:t>
      </w:r>
    </w:p>
    <w:p w14:paraId="746A6816" w14:textId="7B60BC47" w:rsidR="0A669EC8" w:rsidRPr="00E051F4" w:rsidRDefault="60790AF3" w:rsidP="004032F8">
      <w:pPr>
        <w:pStyle w:val="Prrafodelista"/>
        <w:numPr>
          <w:ilvl w:val="0"/>
          <w:numId w:val="21"/>
        </w:numPr>
        <w:jc w:val="both"/>
      </w:pPr>
      <w:r w:rsidRPr="00E051F4">
        <w:t>F</w:t>
      </w:r>
      <w:r w:rsidR="06AB09A0" w:rsidRPr="00E051F4">
        <w:t xml:space="preserve">ortalecimiento de medidas técnicas, administrativas y financieras que permitan la concreción de todas las estrategias de promoción y fortalecimiento del derecho a la libertad sindical en el país. </w:t>
      </w:r>
    </w:p>
    <w:p w14:paraId="7A1E3644" w14:textId="0233B065" w:rsidR="5B98ABDF" w:rsidRPr="00E051F4" w:rsidRDefault="5B98ABDF" w:rsidP="5B98ABDF">
      <w:pPr>
        <w:jc w:val="both"/>
        <w:rPr>
          <w:rFonts w:ascii="Arial" w:hAnsi="Arial"/>
          <w:color w:val="000000" w:themeColor="text1"/>
          <w:lang w:val="es-ES"/>
        </w:rPr>
      </w:pPr>
    </w:p>
    <w:p w14:paraId="2F37F4E2" w14:textId="50369D12" w:rsidR="158FA640" w:rsidRPr="00E051F4" w:rsidRDefault="3513CE64" w:rsidP="5B98ABDF">
      <w:pPr>
        <w:jc w:val="both"/>
        <w:rPr>
          <w:rFonts w:ascii="Arial" w:hAnsi="Arial"/>
          <w:lang w:val="es-ES"/>
        </w:rPr>
      </w:pPr>
      <w:r w:rsidRPr="00E051F4">
        <w:rPr>
          <w:rFonts w:ascii="Arial" w:hAnsi="Arial"/>
          <w:b/>
          <w:lang w:val="es-ES"/>
        </w:rPr>
        <w:t>6</w:t>
      </w:r>
      <w:r w:rsidR="2A489A8F" w:rsidRPr="00E051F4">
        <w:rPr>
          <w:rFonts w:ascii="Arial" w:hAnsi="Arial"/>
          <w:b/>
          <w:lang w:val="es-ES"/>
        </w:rPr>
        <w:t xml:space="preserve">. </w:t>
      </w:r>
      <w:r w:rsidR="7BECC971" w:rsidRPr="00E051F4">
        <w:rPr>
          <w:rFonts w:ascii="Arial" w:hAnsi="Arial"/>
          <w:b/>
          <w:lang w:val="es-ES"/>
        </w:rPr>
        <w:t>Línea de acción para la garantía de derechos fundamentales de las mujeres</w:t>
      </w:r>
      <w:r w:rsidR="566B2E12" w:rsidRPr="00E051F4">
        <w:rPr>
          <w:rFonts w:ascii="Arial" w:hAnsi="Arial"/>
          <w:b/>
          <w:lang w:val="es-ES"/>
        </w:rPr>
        <w:t xml:space="preserve"> y las personas de los sectores sociales LGBTQI</w:t>
      </w:r>
      <w:r w:rsidR="566B2E12" w:rsidRPr="00E051F4">
        <w:rPr>
          <w:rFonts w:ascii="Arial" w:hAnsi="Arial" w:cs="Arial"/>
          <w:b/>
          <w:bCs/>
          <w:lang w:val="es-ES"/>
        </w:rPr>
        <w:t>+</w:t>
      </w:r>
      <w:r w:rsidR="00566C31" w:rsidRPr="00E051F4">
        <w:rPr>
          <w:rFonts w:ascii="Arial" w:hAnsi="Arial" w:cs="Arial"/>
          <w:b/>
          <w:bCs/>
          <w:lang w:val="es-ES"/>
        </w:rPr>
        <w:t>, en el mundo del trabajo</w:t>
      </w:r>
      <w:r w:rsidR="007767CA" w:rsidRPr="00E051F4">
        <w:rPr>
          <w:rFonts w:ascii="Arial" w:hAnsi="Arial" w:cs="Arial"/>
          <w:b/>
          <w:bCs/>
          <w:lang w:val="es-ES"/>
        </w:rPr>
        <w:t>.</w:t>
      </w:r>
      <w:r w:rsidR="00790EB6">
        <w:rPr>
          <w:rFonts w:ascii="Arial" w:hAnsi="Arial" w:cs="Arial"/>
          <w:b/>
          <w:bCs/>
          <w:lang w:val="es-ES"/>
        </w:rPr>
        <w:t xml:space="preserve"> </w:t>
      </w:r>
      <w:r w:rsidR="158FA640" w:rsidRPr="00E051F4">
        <w:rPr>
          <w:rFonts w:ascii="Arial" w:hAnsi="Arial"/>
          <w:lang w:val="es-ES"/>
        </w:rPr>
        <w:t xml:space="preserve">Esta línea tiene el propósito de poner en marcha mecanismos para garantizar los derechos fundamentales de las mujeres y las personas de </w:t>
      </w:r>
      <w:r w:rsidR="15986F18" w:rsidRPr="00E051F4">
        <w:rPr>
          <w:rFonts w:ascii="Arial" w:hAnsi="Arial"/>
          <w:lang w:val="es-ES"/>
        </w:rPr>
        <w:t>los</w:t>
      </w:r>
      <w:r w:rsidR="158FA640" w:rsidRPr="00E051F4">
        <w:rPr>
          <w:rFonts w:ascii="Arial" w:hAnsi="Arial"/>
          <w:lang w:val="es-ES"/>
        </w:rPr>
        <w:t xml:space="preserve"> sectores sociales LGBT</w:t>
      </w:r>
      <w:r w:rsidR="7752044A" w:rsidRPr="00E051F4">
        <w:rPr>
          <w:rFonts w:ascii="Arial" w:hAnsi="Arial"/>
          <w:lang w:val="es-ES"/>
        </w:rPr>
        <w:t>QI+ en el mundo del trabajo.</w:t>
      </w:r>
    </w:p>
    <w:p w14:paraId="57710C65" w14:textId="47BEC89E" w:rsidR="5B98ABDF" w:rsidRPr="00E051F4" w:rsidRDefault="5B98ABDF" w:rsidP="5B98ABDF">
      <w:pPr>
        <w:jc w:val="both"/>
        <w:rPr>
          <w:rFonts w:ascii="Arial" w:hAnsi="Arial"/>
          <w:lang w:val="es-ES"/>
        </w:rPr>
      </w:pPr>
    </w:p>
    <w:p w14:paraId="13B18116" w14:textId="2016D21C" w:rsidR="7752044A" w:rsidRPr="00E051F4" w:rsidRDefault="7752044A" w:rsidP="5B98ABDF">
      <w:pPr>
        <w:jc w:val="both"/>
        <w:rPr>
          <w:rFonts w:ascii="Arial" w:hAnsi="Arial"/>
          <w:color w:val="000000" w:themeColor="text1"/>
          <w:lang w:val="es-ES"/>
        </w:rPr>
      </w:pPr>
      <w:r w:rsidRPr="00E051F4">
        <w:rPr>
          <w:rFonts w:ascii="Arial" w:hAnsi="Arial"/>
          <w:color w:val="000000" w:themeColor="text1"/>
          <w:lang w:val="es-ES"/>
        </w:rPr>
        <w:t xml:space="preserve">Para el cumplimiento de este </w:t>
      </w:r>
      <w:r w:rsidR="7C51AE79" w:rsidRPr="00E051F4">
        <w:rPr>
          <w:rFonts w:ascii="Arial" w:hAnsi="Arial"/>
          <w:color w:val="000000" w:themeColor="text1"/>
          <w:lang w:val="es-ES"/>
        </w:rPr>
        <w:t xml:space="preserve">objetivo </w:t>
      </w:r>
      <w:r w:rsidRPr="00E051F4">
        <w:rPr>
          <w:rFonts w:ascii="Arial" w:hAnsi="Arial"/>
          <w:color w:val="000000" w:themeColor="text1"/>
          <w:lang w:val="es-ES"/>
        </w:rPr>
        <w:t xml:space="preserve">el Gobierno </w:t>
      </w:r>
      <w:r w:rsidR="00A61168">
        <w:rPr>
          <w:rFonts w:ascii="Arial" w:hAnsi="Arial"/>
          <w:color w:val="000000" w:themeColor="text1"/>
          <w:lang w:val="es-ES"/>
        </w:rPr>
        <w:t>n</w:t>
      </w:r>
      <w:r w:rsidR="00A61168" w:rsidRPr="00E051F4">
        <w:rPr>
          <w:rFonts w:ascii="Arial" w:hAnsi="Arial"/>
          <w:color w:val="000000" w:themeColor="text1"/>
          <w:lang w:val="es-ES"/>
        </w:rPr>
        <w:t>acional</w:t>
      </w:r>
      <w:r w:rsidRPr="00E051F4">
        <w:rPr>
          <w:rFonts w:ascii="Arial" w:hAnsi="Arial"/>
          <w:color w:val="000000" w:themeColor="text1"/>
          <w:lang w:val="es-ES"/>
        </w:rPr>
        <w:t>, en cabeza del Ministerio del Trabajo, directamente o a través de la acción interinstitucional con otras entidades del sector público, adelantará las siguientes acciones:</w:t>
      </w:r>
    </w:p>
    <w:p w14:paraId="4E8ABB51" w14:textId="7B010CB8" w:rsidR="5B98ABDF" w:rsidRPr="00E051F4" w:rsidRDefault="5B98ABDF" w:rsidP="004032F8">
      <w:pPr>
        <w:contextualSpacing/>
        <w:jc w:val="both"/>
        <w:rPr>
          <w:rFonts w:ascii="Arial" w:hAnsi="Arial"/>
          <w:lang w:val="es-ES"/>
        </w:rPr>
      </w:pPr>
    </w:p>
    <w:p w14:paraId="5B2A6777" w14:textId="1A6396FF" w:rsidR="7BECC971" w:rsidRPr="004032F8" w:rsidRDefault="31EB3703" w:rsidP="004032F8">
      <w:pPr>
        <w:pStyle w:val="Prrafodelista"/>
        <w:numPr>
          <w:ilvl w:val="0"/>
          <w:numId w:val="22"/>
        </w:numPr>
        <w:contextualSpacing/>
        <w:jc w:val="both"/>
      </w:pPr>
      <w:r w:rsidRPr="00A61168">
        <w:t>Diseñ</w:t>
      </w:r>
      <w:r w:rsidR="77D6366C" w:rsidRPr="00A61168">
        <w:t xml:space="preserve">o </w:t>
      </w:r>
      <w:r w:rsidR="0782B170" w:rsidRPr="00A61168">
        <w:t xml:space="preserve">de </w:t>
      </w:r>
      <w:r w:rsidR="03913588" w:rsidRPr="00A61168">
        <w:t>planes, programas y proyectos orientados a promover la igualdad de oportunidades</w:t>
      </w:r>
      <w:r w:rsidR="67B6DA9B" w:rsidRPr="00A61168">
        <w:t xml:space="preserve"> y el cierre de brechas </w:t>
      </w:r>
      <w:r w:rsidR="3EE88195" w:rsidRPr="00A61168">
        <w:t xml:space="preserve">que afectan a las mujeres y a las personas de </w:t>
      </w:r>
      <w:r w:rsidR="3EE88195" w:rsidRPr="004032F8">
        <w:t>los sectores sociales LGBTQI+ en el mundo del trabajo</w:t>
      </w:r>
      <w:r w:rsidR="03913588" w:rsidRPr="004032F8">
        <w:t>.</w:t>
      </w:r>
    </w:p>
    <w:p w14:paraId="7B43B8A5" w14:textId="65C94535" w:rsidR="00A61168" w:rsidRPr="004032F8" w:rsidRDefault="1F6BD7AD" w:rsidP="004032F8">
      <w:pPr>
        <w:pStyle w:val="Prrafodelista"/>
        <w:numPr>
          <w:ilvl w:val="0"/>
          <w:numId w:val="22"/>
        </w:numPr>
        <w:contextualSpacing/>
        <w:jc w:val="both"/>
      </w:pPr>
      <w:r w:rsidRPr="004032F8">
        <w:t xml:space="preserve">Diseño de </w:t>
      </w:r>
      <w:r w:rsidR="03913588" w:rsidRPr="004032F8">
        <w:t xml:space="preserve">mecanismos para prevenir la estigmatización y/ o discriminaciones vinculadas a la vida anterior de las mujeres </w:t>
      </w:r>
      <w:r w:rsidR="043136F2" w:rsidRPr="004032F8">
        <w:t xml:space="preserve">y las personas de los sectores sociales LGBTQI+ </w:t>
      </w:r>
      <w:r w:rsidR="03913588" w:rsidRPr="004032F8">
        <w:t>en proceso de reincorporación, garantizando sus derechos fundamentales.</w:t>
      </w:r>
    </w:p>
    <w:p w14:paraId="5ED7AEC6" w14:textId="740B7A3E" w:rsidR="0D09AEDF" w:rsidRDefault="0D09AEDF" w:rsidP="00A61168">
      <w:pPr>
        <w:pStyle w:val="Prrafodelista"/>
        <w:numPr>
          <w:ilvl w:val="0"/>
          <w:numId w:val="22"/>
        </w:numPr>
        <w:contextualSpacing/>
        <w:jc w:val="both"/>
      </w:pPr>
      <w:r w:rsidRPr="004032F8">
        <w:t>D</w:t>
      </w:r>
      <w:r w:rsidR="068F1A97" w:rsidRPr="004032F8">
        <w:t>esarroll</w:t>
      </w:r>
      <w:r w:rsidR="7D34DC32" w:rsidRPr="004032F8">
        <w:t>o de</w:t>
      </w:r>
      <w:r w:rsidR="006C530B" w:rsidRPr="004032F8">
        <w:rPr>
          <w:rFonts w:cs="Arial"/>
        </w:rPr>
        <w:t xml:space="preserve"> lineamientos para adoptar</w:t>
      </w:r>
      <w:r w:rsidR="068F1A97" w:rsidRPr="004032F8">
        <w:t xml:space="preserve"> estrategias para la garantía de los derechos fundamentales</w:t>
      </w:r>
      <w:r w:rsidR="068F1A97" w:rsidRPr="00A61168">
        <w:t xml:space="preserve"> de quienes se dedican al trabajo sexual en todas las modalidades existentes y emergentes a nivel nacional.</w:t>
      </w:r>
    </w:p>
    <w:p w14:paraId="1AC4C156" w14:textId="128EB737" w:rsidR="4C35E2C3" w:rsidRDefault="068F1A97" w:rsidP="00A61168">
      <w:pPr>
        <w:pStyle w:val="Prrafodelista"/>
        <w:numPr>
          <w:ilvl w:val="0"/>
          <w:numId w:val="22"/>
        </w:numPr>
        <w:contextualSpacing/>
        <w:jc w:val="both"/>
      </w:pPr>
      <w:r w:rsidRPr="00A61168">
        <w:t>Diseñ</w:t>
      </w:r>
      <w:r w:rsidR="08F908EB" w:rsidRPr="00A61168">
        <w:t>o de</w:t>
      </w:r>
      <w:r w:rsidRPr="00A61168">
        <w:t xml:space="preserve"> rutas de empleabilidad y acceso a derechos para las personas que ejercen el trabajo </w:t>
      </w:r>
      <w:r w:rsidR="19A5DDAF" w:rsidRPr="00A61168">
        <w:t>sexual y que desean transitar a otros empleos u otras formas de generar ingresos.</w:t>
      </w:r>
    </w:p>
    <w:p w14:paraId="1A4FA3F7" w14:textId="100C5083" w:rsidR="1D7639FC" w:rsidRDefault="19A5DDAF" w:rsidP="00A61168">
      <w:pPr>
        <w:pStyle w:val="Prrafodelista"/>
        <w:numPr>
          <w:ilvl w:val="0"/>
          <w:numId w:val="22"/>
        </w:numPr>
        <w:contextualSpacing/>
        <w:jc w:val="both"/>
      </w:pPr>
      <w:r w:rsidRPr="00A61168">
        <w:t>Implementa</w:t>
      </w:r>
      <w:r w:rsidR="55157827" w:rsidRPr="00A61168">
        <w:t>ción de</w:t>
      </w:r>
      <w:r w:rsidRPr="00A61168">
        <w:t xml:space="preserve"> acciones que reconozcan los intereses particulares de las mujeres en proceso de reincorporación.</w:t>
      </w:r>
    </w:p>
    <w:p w14:paraId="1430C6F1" w14:textId="282737AB" w:rsidR="4A94C82F" w:rsidRDefault="4A94C82F" w:rsidP="00A61168">
      <w:pPr>
        <w:pStyle w:val="Prrafodelista"/>
        <w:numPr>
          <w:ilvl w:val="0"/>
          <w:numId w:val="22"/>
        </w:numPr>
        <w:contextualSpacing/>
        <w:jc w:val="both"/>
      </w:pPr>
      <w:r w:rsidRPr="00A61168">
        <w:t>I</w:t>
      </w:r>
      <w:r w:rsidR="19A5DDAF" w:rsidRPr="00A61168">
        <w:t>mplementa</w:t>
      </w:r>
      <w:r w:rsidR="1AA801DB" w:rsidRPr="00A61168">
        <w:t>ción de</w:t>
      </w:r>
      <w:r w:rsidR="19A5DDAF" w:rsidRPr="00A61168">
        <w:t xml:space="preserve"> acciones de prevención de la estigmatización en el campo laboral y empleabilidad.</w:t>
      </w:r>
    </w:p>
    <w:p w14:paraId="13BCBC56" w14:textId="289E2428" w:rsidR="5529BBF0" w:rsidRPr="004032F8" w:rsidRDefault="5529BBF0" w:rsidP="00A61168">
      <w:pPr>
        <w:pStyle w:val="Prrafodelista"/>
        <w:numPr>
          <w:ilvl w:val="0"/>
          <w:numId w:val="22"/>
        </w:numPr>
        <w:contextualSpacing/>
        <w:jc w:val="both"/>
      </w:pPr>
      <w:r w:rsidRPr="00A61168">
        <w:t>Implementa</w:t>
      </w:r>
      <w:r w:rsidR="501F898F" w:rsidRPr="00A61168">
        <w:t>ción de</w:t>
      </w:r>
      <w:r w:rsidRPr="00A61168">
        <w:t xml:space="preserve"> acciones que aporten al fortalecimiento de la Política Integral Migratoria </w:t>
      </w:r>
      <w:r w:rsidRPr="004032F8">
        <w:rPr>
          <w:color w:val="000000" w:themeColor="text1"/>
        </w:rPr>
        <w:t xml:space="preserve">en cuanto a la promoción y protección de los derechos laborales de las personas </w:t>
      </w:r>
      <w:r w:rsidR="4355D36C" w:rsidRPr="004032F8">
        <w:rPr>
          <w:color w:val="000000" w:themeColor="text1"/>
        </w:rPr>
        <w:t xml:space="preserve">refugiadas y migrantes. </w:t>
      </w:r>
      <w:r w:rsidRPr="004032F8">
        <w:rPr>
          <w:color w:val="000000" w:themeColor="text1"/>
        </w:rPr>
        <w:t xml:space="preserve"> </w:t>
      </w:r>
    </w:p>
    <w:p w14:paraId="573ECF4F" w14:textId="774BEF5A" w:rsidR="4D5F415D" w:rsidRDefault="5123BCFB" w:rsidP="00A61168">
      <w:pPr>
        <w:pStyle w:val="Prrafodelista"/>
        <w:numPr>
          <w:ilvl w:val="0"/>
          <w:numId w:val="22"/>
        </w:numPr>
        <w:contextualSpacing/>
        <w:jc w:val="both"/>
      </w:pPr>
      <w:r w:rsidRPr="00A61168">
        <w:t>Adopta</w:t>
      </w:r>
      <w:r w:rsidR="6A179DFB" w:rsidRPr="00A61168">
        <w:t>ción de</w:t>
      </w:r>
      <w:r w:rsidRPr="00A61168">
        <w:t xml:space="preserve"> políticas y prácticas que promuevan la igualdad de género, la no discriminación y el respeto a los derechos humanos </w:t>
      </w:r>
      <w:r w:rsidR="611B8D0A" w:rsidRPr="00A61168">
        <w:t xml:space="preserve">de las mujeres </w:t>
      </w:r>
      <w:r w:rsidRPr="00A61168">
        <w:t>en el lugar de trabajo.</w:t>
      </w:r>
    </w:p>
    <w:p w14:paraId="30E00AEA" w14:textId="77777777" w:rsidR="00A61168" w:rsidRPr="00A61168" w:rsidRDefault="00A61168" w:rsidP="004032F8">
      <w:pPr>
        <w:pStyle w:val="Prrafodelista"/>
        <w:contextualSpacing/>
        <w:jc w:val="both"/>
      </w:pPr>
    </w:p>
    <w:p w14:paraId="2DF30EB1" w14:textId="4984068A" w:rsidR="73FAA103" w:rsidRPr="00E051F4" w:rsidRDefault="1AD7B3C9" w:rsidP="5B98ABDF">
      <w:pPr>
        <w:jc w:val="both"/>
        <w:rPr>
          <w:rFonts w:ascii="Arial" w:hAnsi="Arial"/>
          <w:lang w:val="es-ES"/>
        </w:rPr>
      </w:pPr>
      <w:r w:rsidRPr="00E051F4">
        <w:rPr>
          <w:rFonts w:ascii="Arial" w:hAnsi="Arial"/>
          <w:b/>
          <w:i/>
          <w:lang w:val="es-ES"/>
        </w:rPr>
        <w:t xml:space="preserve">8. </w:t>
      </w:r>
      <w:r w:rsidR="0F9F2F3B" w:rsidRPr="00E051F4">
        <w:rPr>
          <w:rFonts w:ascii="Arial" w:hAnsi="Arial"/>
          <w:b/>
          <w:i/>
          <w:lang w:val="es-ES"/>
        </w:rPr>
        <w:t xml:space="preserve">Línea de acción para </w:t>
      </w:r>
      <w:r w:rsidR="125FCACE" w:rsidRPr="00E051F4">
        <w:rPr>
          <w:rFonts w:ascii="Arial" w:hAnsi="Arial"/>
          <w:b/>
          <w:i/>
          <w:lang w:val="es-ES"/>
        </w:rPr>
        <w:t>la garantía de los derechos fundamentales del trabajo en el sector</w:t>
      </w:r>
      <w:r w:rsidR="0F9F2F3B" w:rsidRPr="00E051F4">
        <w:rPr>
          <w:rFonts w:ascii="Arial" w:hAnsi="Arial"/>
          <w:b/>
          <w:i/>
          <w:lang w:val="es-ES"/>
        </w:rPr>
        <w:t xml:space="preserve"> rural</w:t>
      </w:r>
      <w:r w:rsidR="378D1933" w:rsidRPr="00E051F4">
        <w:rPr>
          <w:rFonts w:ascii="Arial" w:hAnsi="Arial"/>
          <w:b/>
          <w:i/>
          <w:lang w:val="es-ES"/>
        </w:rPr>
        <w:t>.</w:t>
      </w:r>
      <w:r w:rsidR="00790EB6">
        <w:rPr>
          <w:rFonts w:ascii="Arial" w:hAnsi="Arial"/>
          <w:b/>
          <w:i/>
          <w:lang w:val="es-ES"/>
        </w:rPr>
        <w:t xml:space="preserve"> </w:t>
      </w:r>
      <w:r w:rsidR="73FAA103" w:rsidRPr="00E051F4">
        <w:rPr>
          <w:rFonts w:ascii="Arial" w:hAnsi="Arial"/>
          <w:lang w:val="es-ES"/>
        </w:rPr>
        <w:t xml:space="preserve">Esta línea tiene el objetivo de diseñar estrategias orientadas a la protección de los derechos </w:t>
      </w:r>
      <w:r w:rsidR="530A47E5" w:rsidRPr="00E051F4">
        <w:rPr>
          <w:rFonts w:ascii="Arial" w:hAnsi="Arial"/>
          <w:lang w:val="es-ES"/>
        </w:rPr>
        <w:t>fundamentales</w:t>
      </w:r>
      <w:r w:rsidR="73FAA103" w:rsidRPr="00E051F4">
        <w:rPr>
          <w:rFonts w:ascii="Arial" w:hAnsi="Arial"/>
          <w:lang w:val="es-ES"/>
        </w:rPr>
        <w:t xml:space="preserve"> de </w:t>
      </w:r>
      <w:proofErr w:type="gramStart"/>
      <w:r w:rsidR="73FAA103" w:rsidRPr="00E051F4">
        <w:rPr>
          <w:rFonts w:ascii="Arial" w:hAnsi="Arial"/>
          <w:lang w:val="es-ES"/>
        </w:rPr>
        <w:t>las trabajadoras y los trabajad</w:t>
      </w:r>
      <w:r w:rsidR="0C1319B2" w:rsidRPr="00E051F4">
        <w:rPr>
          <w:rFonts w:ascii="Arial" w:hAnsi="Arial"/>
          <w:lang w:val="es-ES"/>
        </w:rPr>
        <w:t>ores</w:t>
      </w:r>
      <w:proofErr w:type="gramEnd"/>
      <w:r w:rsidR="0C1319B2" w:rsidRPr="00E051F4">
        <w:rPr>
          <w:rFonts w:ascii="Arial" w:hAnsi="Arial"/>
          <w:lang w:val="es-ES"/>
        </w:rPr>
        <w:t xml:space="preserve"> en el sector rural.</w:t>
      </w:r>
    </w:p>
    <w:p w14:paraId="13232AC2" w14:textId="7C63FC00" w:rsidR="5B98ABDF" w:rsidRPr="00E051F4" w:rsidRDefault="5B98ABDF" w:rsidP="5B98ABDF">
      <w:pPr>
        <w:jc w:val="both"/>
        <w:rPr>
          <w:rFonts w:ascii="Arial" w:hAnsi="Arial"/>
          <w:lang w:val="es-ES"/>
        </w:rPr>
      </w:pPr>
    </w:p>
    <w:p w14:paraId="18B182A5" w14:textId="07233296" w:rsidR="661CFEA4" w:rsidRPr="00E051F4" w:rsidRDefault="661CFEA4" w:rsidP="5B98ABDF">
      <w:pPr>
        <w:jc w:val="both"/>
        <w:rPr>
          <w:rFonts w:ascii="Arial" w:hAnsi="Arial"/>
          <w:color w:val="000000" w:themeColor="text1"/>
          <w:lang w:val="es-ES"/>
        </w:rPr>
      </w:pPr>
      <w:r w:rsidRPr="00E051F4">
        <w:rPr>
          <w:rFonts w:ascii="Arial" w:hAnsi="Arial"/>
          <w:color w:val="000000" w:themeColor="text1"/>
          <w:lang w:val="es-ES"/>
        </w:rPr>
        <w:lastRenderedPageBreak/>
        <w:t xml:space="preserve">Para el cumplimiento de este propósito el Gobierno </w:t>
      </w:r>
      <w:r w:rsidR="00A61168">
        <w:rPr>
          <w:rFonts w:ascii="Arial" w:hAnsi="Arial"/>
          <w:color w:val="000000" w:themeColor="text1"/>
          <w:lang w:val="es-ES"/>
        </w:rPr>
        <w:t>n</w:t>
      </w:r>
      <w:r w:rsidR="00A61168" w:rsidRPr="00E051F4">
        <w:rPr>
          <w:rFonts w:ascii="Arial" w:hAnsi="Arial"/>
          <w:color w:val="000000" w:themeColor="text1"/>
          <w:lang w:val="es-ES"/>
        </w:rPr>
        <w:t>acional</w:t>
      </w:r>
      <w:r w:rsidRPr="00E051F4">
        <w:rPr>
          <w:rFonts w:ascii="Arial" w:hAnsi="Arial"/>
          <w:color w:val="000000" w:themeColor="text1"/>
          <w:lang w:val="es-ES"/>
        </w:rPr>
        <w:t>, en cabeza del Ministerio del Trabajo, directamente o a través de la acción interinstitucional con otras entidades del sector público, adelantará las siguientes acciones:</w:t>
      </w:r>
    </w:p>
    <w:p w14:paraId="0AFB60BE" w14:textId="17A467D9" w:rsidR="5B98ABDF" w:rsidRPr="00E051F4" w:rsidRDefault="5B98ABDF" w:rsidP="5B98ABDF">
      <w:pPr>
        <w:jc w:val="both"/>
        <w:rPr>
          <w:rFonts w:ascii="Arial" w:hAnsi="Arial"/>
          <w:lang w:val="es-ES"/>
        </w:rPr>
      </w:pPr>
    </w:p>
    <w:p w14:paraId="36D4BD40" w14:textId="200F29E1" w:rsidR="6C45D22C" w:rsidRPr="00A61168" w:rsidRDefault="5F4E2BA0" w:rsidP="004032F8">
      <w:pPr>
        <w:pStyle w:val="Prrafodelista"/>
        <w:numPr>
          <w:ilvl w:val="0"/>
          <w:numId w:val="23"/>
        </w:numPr>
        <w:jc w:val="both"/>
      </w:pPr>
      <w:r w:rsidRPr="00A61168">
        <w:t>Promover la garantía de</w:t>
      </w:r>
      <w:r w:rsidR="1B727D5B" w:rsidRPr="00A61168">
        <w:t xml:space="preserve"> los derechos fundamentales del trabajo y</w:t>
      </w:r>
      <w:r w:rsidRPr="00A61168">
        <w:t xml:space="preserve"> las condiciones apropiadas para el desempeño de las labores de </w:t>
      </w:r>
      <w:proofErr w:type="gramStart"/>
      <w:r w:rsidRPr="00A61168">
        <w:t>los trabajadores y las trabajadoras</w:t>
      </w:r>
      <w:proofErr w:type="gramEnd"/>
      <w:r w:rsidRPr="00A61168">
        <w:t xml:space="preserve"> campesinas</w:t>
      </w:r>
      <w:r w:rsidR="7A6022AF" w:rsidRPr="00A61168">
        <w:t xml:space="preserve"> y del sector rural</w:t>
      </w:r>
      <w:r w:rsidRPr="00A61168">
        <w:t>, bajo el respeto de sus dimensiones colectivas e individuales</w:t>
      </w:r>
      <w:r w:rsidR="4DE69C66" w:rsidRPr="00A61168">
        <w:t xml:space="preserve">, promoviendo el respeto a la diversidad e identidad cultural, así como </w:t>
      </w:r>
      <w:r w:rsidR="32CD5CCA" w:rsidRPr="00A61168">
        <w:t xml:space="preserve">el reconocimiento </w:t>
      </w:r>
      <w:r w:rsidR="4DE69C66" w:rsidRPr="00A61168">
        <w:t>del campesinado como sujet</w:t>
      </w:r>
      <w:r w:rsidR="65E5BB0B" w:rsidRPr="00A61168">
        <w:t>o político de derechos.</w:t>
      </w:r>
    </w:p>
    <w:p w14:paraId="11FB2C04" w14:textId="1B6E02EC" w:rsidR="386AEA24" w:rsidRPr="00E051F4" w:rsidRDefault="0DEBDF8A" w:rsidP="004032F8">
      <w:pPr>
        <w:pStyle w:val="Prrafodelista"/>
        <w:numPr>
          <w:ilvl w:val="0"/>
          <w:numId w:val="23"/>
        </w:numPr>
        <w:jc w:val="both"/>
      </w:pPr>
      <w:r w:rsidRPr="00E051F4">
        <w:t xml:space="preserve">Promover la garantía de la implementación de la </w:t>
      </w:r>
      <w:r w:rsidR="6FE64EA5" w:rsidRPr="00E051F4">
        <w:t>Política Pública Nacional de Trabajo Digno y Decente con énfasis en el sector rural a través de los Plan</w:t>
      </w:r>
      <w:r w:rsidR="34F1CA3B" w:rsidRPr="00E051F4">
        <w:t>es</w:t>
      </w:r>
      <w:r w:rsidR="6FE64EA5" w:rsidRPr="00E051F4">
        <w:t xml:space="preserve"> de Desarrollo Departamentales y municipales</w:t>
      </w:r>
      <w:r w:rsidR="3A1CC151" w:rsidRPr="00E051F4">
        <w:t>,</w:t>
      </w:r>
      <w:r w:rsidR="0DD61928" w:rsidRPr="00E051F4">
        <w:t xml:space="preserve"> así como los esquemas de ordenamiento territorial (EOT) y planes de ordenamiento territorial (POT),</w:t>
      </w:r>
      <w:r w:rsidR="6FE64EA5" w:rsidRPr="00E051F4">
        <w:t xml:space="preserve"> a trav</w:t>
      </w:r>
      <w:r w:rsidR="471D2923" w:rsidRPr="00E051F4">
        <w:t>és de la articulación de los gobiernos departamentales y municipales con la Subcomisiones Departamentales de Políticas Salariales y Laborales del Ministerio del Trabajo.</w:t>
      </w:r>
    </w:p>
    <w:p w14:paraId="472CDB27" w14:textId="6E6BCAA1" w:rsidR="5B98ABDF" w:rsidRPr="00E051F4" w:rsidRDefault="5B98ABDF" w:rsidP="5B98ABDF">
      <w:pPr>
        <w:jc w:val="both"/>
        <w:rPr>
          <w:rFonts w:ascii="Arial" w:hAnsi="Arial"/>
          <w:lang w:val="es-ES"/>
        </w:rPr>
      </w:pPr>
    </w:p>
    <w:p w14:paraId="7B12BE49" w14:textId="2FB3CF0A" w:rsidR="5B4805F0" w:rsidRPr="00E051F4" w:rsidRDefault="006C530B" w:rsidP="5B98ABDF">
      <w:pPr>
        <w:jc w:val="both"/>
        <w:rPr>
          <w:rFonts w:ascii="Arial" w:hAnsi="Arial"/>
          <w:lang w:val="es-ES"/>
        </w:rPr>
      </w:pPr>
      <w:r w:rsidRPr="00E051F4">
        <w:rPr>
          <w:rFonts w:ascii="Arial" w:hAnsi="Arial" w:cs="Arial"/>
          <w:b/>
          <w:bCs/>
          <w:lang w:val="es-ES"/>
        </w:rPr>
        <w:t>Artículo 2.1.2.15.</w:t>
      </w:r>
      <w:r w:rsidR="6984B6DB" w:rsidRPr="00E051F4">
        <w:rPr>
          <w:rFonts w:ascii="Arial" w:hAnsi="Arial"/>
          <w:b/>
          <w:i/>
          <w:lang w:val="es-ES"/>
        </w:rPr>
        <w:t xml:space="preserve"> </w:t>
      </w:r>
      <w:r w:rsidR="194CFFCE" w:rsidRPr="00E051F4">
        <w:rPr>
          <w:rFonts w:ascii="Arial" w:hAnsi="Arial"/>
          <w:b/>
          <w:i/>
          <w:lang w:val="es-ES"/>
        </w:rPr>
        <w:t xml:space="preserve">Ejercicio del diálogo social y </w:t>
      </w:r>
      <w:proofErr w:type="spellStart"/>
      <w:r w:rsidR="194CFFCE" w:rsidRPr="00E051F4">
        <w:rPr>
          <w:rFonts w:ascii="Arial" w:hAnsi="Arial"/>
          <w:b/>
          <w:i/>
          <w:lang w:val="es-ES"/>
        </w:rPr>
        <w:t>tripartismo</w:t>
      </w:r>
      <w:proofErr w:type="spellEnd"/>
      <w:r w:rsidR="001A467A" w:rsidRPr="00E051F4">
        <w:rPr>
          <w:rFonts w:ascii="Arial" w:hAnsi="Arial"/>
          <w:b/>
          <w:i/>
          <w:lang w:val="es-ES"/>
        </w:rPr>
        <w:t xml:space="preserve">. </w:t>
      </w:r>
      <w:r w:rsidR="5B4805F0" w:rsidRPr="00E051F4">
        <w:rPr>
          <w:rFonts w:ascii="Arial" w:hAnsi="Arial"/>
          <w:lang w:val="es-ES"/>
        </w:rPr>
        <w:t xml:space="preserve">La Política Pública Nacional de Trabajo </w:t>
      </w:r>
      <w:r w:rsidR="00A61168">
        <w:rPr>
          <w:rFonts w:ascii="Arial" w:hAnsi="Arial"/>
          <w:lang w:val="es-ES"/>
        </w:rPr>
        <w:t xml:space="preserve">Digno y </w:t>
      </w:r>
      <w:r w:rsidR="5B4805F0" w:rsidRPr="00E051F4">
        <w:rPr>
          <w:rFonts w:ascii="Arial" w:hAnsi="Arial"/>
          <w:lang w:val="es-ES"/>
        </w:rPr>
        <w:t>Decente busca p</w:t>
      </w:r>
      <w:r w:rsidR="4BC3B389" w:rsidRPr="00E051F4">
        <w:rPr>
          <w:rFonts w:ascii="Arial" w:hAnsi="Arial"/>
          <w:lang w:val="es-ES"/>
        </w:rPr>
        <w:t>romover</w:t>
      </w:r>
      <w:r w:rsidR="0BF197A5" w:rsidRPr="00E051F4">
        <w:rPr>
          <w:rFonts w:ascii="Arial" w:hAnsi="Arial"/>
          <w:lang w:val="es-ES"/>
        </w:rPr>
        <w:t xml:space="preserve"> </w:t>
      </w:r>
      <w:r w:rsidR="4BC3B389" w:rsidRPr="00E051F4">
        <w:rPr>
          <w:rFonts w:ascii="Arial" w:hAnsi="Arial"/>
          <w:lang w:val="es-ES"/>
        </w:rPr>
        <w:t xml:space="preserve">el diálogo social como mecanismo de concertación </w:t>
      </w:r>
      <w:r w:rsidR="461A8952" w:rsidRPr="00E051F4">
        <w:rPr>
          <w:rFonts w:ascii="Arial" w:hAnsi="Arial"/>
          <w:lang w:val="es-ES"/>
        </w:rPr>
        <w:t>y participación para</w:t>
      </w:r>
      <w:r w:rsidR="4BC3B389" w:rsidRPr="00E051F4">
        <w:rPr>
          <w:rFonts w:ascii="Arial" w:hAnsi="Arial"/>
          <w:lang w:val="es-ES"/>
        </w:rPr>
        <w:t xml:space="preserve"> avanzar en la eficacia de los derechos </w:t>
      </w:r>
      <w:r w:rsidR="23227D48" w:rsidRPr="00E051F4">
        <w:rPr>
          <w:rFonts w:ascii="Arial" w:hAnsi="Arial"/>
          <w:lang w:val="es-ES"/>
        </w:rPr>
        <w:t>fundamentales del trabajo</w:t>
      </w:r>
      <w:r w:rsidR="4BC3B389" w:rsidRPr="00E051F4">
        <w:rPr>
          <w:rFonts w:ascii="Arial" w:hAnsi="Arial"/>
          <w:lang w:val="es-ES"/>
        </w:rPr>
        <w:t xml:space="preserve">, </w:t>
      </w:r>
      <w:r w:rsidR="4CA23D98" w:rsidRPr="00E051F4">
        <w:rPr>
          <w:rFonts w:ascii="Arial" w:hAnsi="Arial"/>
          <w:lang w:val="es-ES"/>
        </w:rPr>
        <w:t xml:space="preserve">entre estos la promoción de la organización social, los derechos colectivos, los derechos a un entorno saludable y </w:t>
      </w:r>
      <w:r w:rsidR="4BC3B389" w:rsidRPr="00E051F4">
        <w:rPr>
          <w:rFonts w:ascii="Arial" w:hAnsi="Arial"/>
          <w:lang w:val="es-ES"/>
        </w:rPr>
        <w:t xml:space="preserve">la eliminación de </w:t>
      </w:r>
      <w:r w:rsidR="29C2C0C2" w:rsidRPr="00E051F4">
        <w:rPr>
          <w:rFonts w:ascii="Arial" w:hAnsi="Arial"/>
          <w:lang w:val="es-ES"/>
        </w:rPr>
        <w:t xml:space="preserve">todo tipo de </w:t>
      </w:r>
      <w:r w:rsidR="4BC3B389" w:rsidRPr="00E051F4">
        <w:rPr>
          <w:rFonts w:ascii="Arial" w:hAnsi="Arial"/>
          <w:lang w:val="es-ES"/>
        </w:rPr>
        <w:t xml:space="preserve">discriminación, </w:t>
      </w:r>
      <w:r w:rsidR="790A73B2" w:rsidRPr="00E051F4">
        <w:rPr>
          <w:rFonts w:ascii="Arial" w:hAnsi="Arial"/>
          <w:lang w:val="es-ES"/>
        </w:rPr>
        <w:t xml:space="preserve">todo ello para facilitar condiciones </w:t>
      </w:r>
      <w:r w:rsidR="6D2F502B" w:rsidRPr="00E051F4">
        <w:rPr>
          <w:rFonts w:ascii="Arial" w:hAnsi="Arial"/>
          <w:lang w:val="es-ES"/>
        </w:rPr>
        <w:t xml:space="preserve">de </w:t>
      </w:r>
      <w:r w:rsidR="790A73B2" w:rsidRPr="00E051F4">
        <w:rPr>
          <w:rFonts w:ascii="Arial" w:hAnsi="Arial"/>
          <w:lang w:val="es-ES"/>
        </w:rPr>
        <w:t>transición justa</w:t>
      </w:r>
      <w:r w:rsidR="71E32273" w:rsidRPr="00E051F4">
        <w:rPr>
          <w:rFonts w:ascii="Arial" w:hAnsi="Arial"/>
          <w:lang w:val="es-ES"/>
        </w:rPr>
        <w:t xml:space="preserve"> en el marco de la lucha contra el cambio climático y los procesos de </w:t>
      </w:r>
      <w:r w:rsidR="790A73B2" w:rsidRPr="00E051F4">
        <w:rPr>
          <w:rFonts w:ascii="Arial" w:hAnsi="Arial"/>
          <w:lang w:val="es-ES"/>
        </w:rPr>
        <w:t>reindustrialización</w:t>
      </w:r>
      <w:r w:rsidR="6BB88278" w:rsidRPr="00E051F4">
        <w:rPr>
          <w:rFonts w:ascii="Arial" w:hAnsi="Arial"/>
          <w:lang w:val="es-ES"/>
        </w:rPr>
        <w:t xml:space="preserve"> en el campo.</w:t>
      </w:r>
      <w:r w:rsidR="59B115BF" w:rsidRPr="00E051F4">
        <w:rPr>
          <w:rFonts w:ascii="Arial" w:hAnsi="Arial"/>
          <w:lang w:val="es-ES"/>
        </w:rPr>
        <w:t xml:space="preserve"> </w:t>
      </w:r>
    </w:p>
    <w:p w14:paraId="78AEDF00" w14:textId="2133CA4A" w:rsidR="5B98ABDF" w:rsidRPr="00E051F4" w:rsidRDefault="5B98ABDF" w:rsidP="5B98ABDF">
      <w:pPr>
        <w:jc w:val="both"/>
        <w:rPr>
          <w:rFonts w:ascii="Arial" w:hAnsi="Arial"/>
          <w:lang w:val="es-ES"/>
        </w:rPr>
      </w:pPr>
    </w:p>
    <w:p w14:paraId="18E5E467" w14:textId="02A7BEE5" w:rsidR="1C5802ED" w:rsidRPr="00E051F4" w:rsidRDefault="1C5802ED" w:rsidP="5B98ABDF">
      <w:pPr>
        <w:jc w:val="both"/>
        <w:rPr>
          <w:rFonts w:ascii="Arial" w:hAnsi="Arial"/>
          <w:color w:val="000000" w:themeColor="text1"/>
          <w:lang w:val="es-ES"/>
        </w:rPr>
      </w:pPr>
      <w:r w:rsidRPr="00E051F4">
        <w:rPr>
          <w:rFonts w:ascii="Arial" w:hAnsi="Arial"/>
          <w:color w:val="000000" w:themeColor="text1"/>
          <w:lang w:val="es-ES"/>
        </w:rPr>
        <w:t xml:space="preserve">Para el cumplimiento de este objetivo el Gobierno </w:t>
      </w:r>
      <w:r w:rsidR="00A61168">
        <w:rPr>
          <w:rFonts w:ascii="Arial" w:hAnsi="Arial"/>
          <w:color w:val="000000" w:themeColor="text1"/>
          <w:lang w:val="es-ES"/>
        </w:rPr>
        <w:t>n</w:t>
      </w:r>
      <w:r w:rsidR="00A61168" w:rsidRPr="00E051F4">
        <w:rPr>
          <w:rFonts w:ascii="Arial" w:hAnsi="Arial"/>
          <w:color w:val="000000" w:themeColor="text1"/>
          <w:lang w:val="es-ES"/>
        </w:rPr>
        <w:t>acional</w:t>
      </w:r>
      <w:r w:rsidRPr="00E051F4">
        <w:rPr>
          <w:rFonts w:ascii="Arial" w:hAnsi="Arial"/>
          <w:color w:val="000000" w:themeColor="text1"/>
          <w:lang w:val="es-ES"/>
        </w:rPr>
        <w:t>, en cabeza del Ministerio del Trabajo, directamente o a través de la acción interinstitucional con otras entidades del sector público, adelantará las siguientes acciones:</w:t>
      </w:r>
    </w:p>
    <w:p w14:paraId="788EB26D" w14:textId="0A415510" w:rsidR="5B98ABDF" w:rsidRPr="00E051F4" w:rsidRDefault="5B98ABDF" w:rsidP="004032F8">
      <w:pPr>
        <w:contextualSpacing/>
        <w:jc w:val="both"/>
        <w:rPr>
          <w:rFonts w:ascii="Arial" w:hAnsi="Arial"/>
          <w:lang w:val="es-ES"/>
        </w:rPr>
      </w:pPr>
    </w:p>
    <w:p w14:paraId="74A073B8" w14:textId="1BD06120" w:rsidR="5B98ABDF" w:rsidRPr="004032F8" w:rsidRDefault="00CC75C2" w:rsidP="004032F8">
      <w:pPr>
        <w:pStyle w:val="Prrafodelista"/>
        <w:numPr>
          <w:ilvl w:val="0"/>
          <w:numId w:val="4"/>
        </w:numPr>
        <w:contextualSpacing/>
        <w:jc w:val="both"/>
        <w:rPr>
          <w:color w:val="000000" w:themeColor="text1"/>
        </w:rPr>
      </w:pPr>
      <w:r w:rsidRPr="00E051F4">
        <w:rPr>
          <w:color w:val="000000" w:themeColor="text1"/>
        </w:rPr>
        <w:t>Desarrollar lineamientos para la g</w:t>
      </w:r>
      <w:r w:rsidR="7694A600" w:rsidRPr="00E051F4">
        <w:rPr>
          <w:color w:val="000000" w:themeColor="text1"/>
        </w:rPr>
        <w:t>arant</w:t>
      </w:r>
      <w:r w:rsidR="3441292A" w:rsidRPr="00E051F4">
        <w:rPr>
          <w:color w:val="000000" w:themeColor="text1"/>
        </w:rPr>
        <w:t>ía de</w:t>
      </w:r>
      <w:r w:rsidR="7694A600" w:rsidRPr="00E051F4">
        <w:rPr>
          <w:color w:val="000000" w:themeColor="text1"/>
        </w:rPr>
        <w:t xml:space="preserve">l ejercicio de los derechos fundamentales del trabajo, en particular los derechos de libertad sindical, asociación y negociación colectiva, mediante la promoción de la </w:t>
      </w:r>
      <w:r w:rsidR="33351EED" w:rsidRPr="00E051F4">
        <w:rPr>
          <w:color w:val="000000" w:themeColor="text1"/>
        </w:rPr>
        <w:t>normatividad vigente</w:t>
      </w:r>
      <w:r w:rsidR="7694A600" w:rsidRPr="00E051F4">
        <w:rPr>
          <w:color w:val="000000" w:themeColor="text1"/>
        </w:rPr>
        <w:t xml:space="preserve">, en todos los sectores económicos y todas las regiones del país, </w:t>
      </w:r>
      <w:r w:rsidR="70531932" w:rsidRPr="00E051F4">
        <w:rPr>
          <w:color w:val="000000" w:themeColor="text1"/>
        </w:rPr>
        <w:t xml:space="preserve">con el propósito de elevar las tasas de sindicalización y disminuir los casos de discriminación antisindical. </w:t>
      </w:r>
    </w:p>
    <w:p w14:paraId="2FEADAAF" w14:textId="60B3FD41" w:rsidR="5B98ABDF" w:rsidRPr="004032F8" w:rsidRDefault="7694A600" w:rsidP="004032F8">
      <w:pPr>
        <w:pStyle w:val="Prrafodelista"/>
        <w:numPr>
          <w:ilvl w:val="0"/>
          <w:numId w:val="4"/>
        </w:numPr>
        <w:contextualSpacing/>
        <w:jc w:val="both"/>
        <w:rPr>
          <w:color w:val="000000" w:themeColor="text1"/>
        </w:rPr>
      </w:pPr>
      <w:r w:rsidRPr="00E051F4">
        <w:rPr>
          <w:color w:val="000000" w:themeColor="text1"/>
        </w:rPr>
        <w:t>Promo</w:t>
      </w:r>
      <w:r w:rsidR="0FE11BA2" w:rsidRPr="00E051F4">
        <w:rPr>
          <w:color w:val="000000" w:themeColor="text1"/>
        </w:rPr>
        <w:t xml:space="preserve">ción </w:t>
      </w:r>
      <w:r w:rsidRPr="00E051F4">
        <w:rPr>
          <w:color w:val="000000" w:themeColor="text1"/>
        </w:rPr>
        <w:t xml:space="preserve">y fortalecimiento de organizaciones gremiales, sindicales y sociales y </w:t>
      </w:r>
      <w:r w:rsidR="4C16DE26" w:rsidRPr="00E051F4">
        <w:rPr>
          <w:color w:val="000000" w:themeColor="text1"/>
        </w:rPr>
        <w:t>la</w:t>
      </w:r>
      <w:r w:rsidR="166B7C79" w:rsidRPr="00E051F4">
        <w:rPr>
          <w:color w:val="000000" w:themeColor="text1"/>
        </w:rPr>
        <w:t xml:space="preserve"> participación</w:t>
      </w:r>
      <w:r w:rsidRPr="00E051F4">
        <w:rPr>
          <w:color w:val="000000" w:themeColor="text1"/>
        </w:rPr>
        <w:t xml:space="preserve"> en los espacios de </w:t>
      </w:r>
      <w:r w:rsidR="5F75C9B1" w:rsidRPr="00E051F4">
        <w:rPr>
          <w:color w:val="000000" w:themeColor="text1"/>
        </w:rPr>
        <w:t>diálogo</w:t>
      </w:r>
      <w:r w:rsidRPr="00E051F4">
        <w:rPr>
          <w:color w:val="000000" w:themeColor="text1"/>
        </w:rPr>
        <w:t xml:space="preserve"> social</w:t>
      </w:r>
      <w:r w:rsidR="200EF935" w:rsidRPr="00E051F4">
        <w:rPr>
          <w:color w:val="000000" w:themeColor="text1"/>
        </w:rPr>
        <w:t>, fomentando la participación</w:t>
      </w:r>
      <w:r w:rsidR="1A18F43E" w:rsidRPr="00E051F4">
        <w:rPr>
          <w:color w:val="000000" w:themeColor="text1"/>
        </w:rPr>
        <w:t xml:space="preserve"> </w:t>
      </w:r>
      <w:r w:rsidR="378C19E6" w:rsidRPr="00E051F4">
        <w:rPr>
          <w:color w:val="000000" w:themeColor="text1"/>
        </w:rPr>
        <w:t>paritaria de</w:t>
      </w:r>
      <w:r w:rsidR="200EF935" w:rsidRPr="00E051F4">
        <w:rPr>
          <w:color w:val="000000" w:themeColor="text1"/>
        </w:rPr>
        <w:t xml:space="preserve"> mujeres</w:t>
      </w:r>
      <w:r w:rsidR="21E3FAE1" w:rsidRPr="00E051F4">
        <w:rPr>
          <w:color w:val="000000" w:themeColor="text1"/>
        </w:rPr>
        <w:t>,</w:t>
      </w:r>
      <w:r w:rsidR="77806452" w:rsidRPr="00E051F4">
        <w:rPr>
          <w:color w:val="000000" w:themeColor="text1"/>
        </w:rPr>
        <w:t xml:space="preserve"> de jóvenes,</w:t>
      </w:r>
      <w:r w:rsidR="200EF935" w:rsidRPr="00E051F4">
        <w:rPr>
          <w:color w:val="000000" w:themeColor="text1"/>
        </w:rPr>
        <w:t xml:space="preserve"> sectores sociales LGBTIQ+</w:t>
      </w:r>
      <w:r w:rsidR="31A9B5A4" w:rsidRPr="00E051F4">
        <w:rPr>
          <w:color w:val="000000" w:themeColor="text1"/>
        </w:rPr>
        <w:t>, migrantes, personas trabajadoras informales,</w:t>
      </w:r>
      <w:r w:rsidR="445946AE" w:rsidRPr="00E051F4">
        <w:rPr>
          <w:color w:val="000000" w:themeColor="text1"/>
        </w:rPr>
        <w:t xml:space="preserve"> personas con discapacidad, pueblos y comunidades étnicas,</w:t>
      </w:r>
      <w:r w:rsidR="6D74E074" w:rsidRPr="00E051F4">
        <w:rPr>
          <w:color w:val="000000" w:themeColor="text1"/>
        </w:rPr>
        <w:t xml:space="preserve"> sector rural y campesino</w:t>
      </w:r>
      <w:r w:rsidR="25E4ED20" w:rsidRPr="00E051F4">
        <w:rPr>
          <w:color w:val="000000" w:themeColor="text1"/>
        </w:rPr>
        <w:t>, artistas, entre otros</w:t>
      </w:r>
      <w:r w:rsidR="200EF935" w:rsidRPr="00E051F4">
        <w:rPr>
          <w:color w:val="000000" w:themeColor="text1"/>
        </w:rPr>
        <w:t>.</w:t>
      </w:r>
    </w:p>
    <w:p w14:paraId="1E9CD327" w14:textId="178A7CD6" w:rsidR="5B98ABDF" w:rsidRPr="004032F8" w:rsidRDefault="7694A600" w:rsidP="004032F8">
      <w:pPr>
        <w:pStyle w:val="Prrafodelista"/>
        <w:numPr>
          <w:ilvl w:val="0"/>
          <w:numId w:val="4"/>
        </w:numPr>
        <w:contextualSpacing/>
        <w:jc w:val="both"/>
        <w:rPr>
          <w:color w:val="000000" w:themeColor="text1"/>
        </w:rPr>
      </w:pPr>
      <w:r w:rsidRPr="00E051F4">
        <w:rPr>
          <w:color w:val="000000" w:themeColor="text1"/>
        </w:rPr>
        <w:t>Promo</w:t>
      </w:r>
      <w:r w:rsidR="01509E87" w:rsidRPr="00E051F4">
        <w:rPr>
          <w:color w:val="000000" w:themeColor="text1"/>
        </w:rPr>
        <w:t>ción de</w:t>
      </w:r>
      <w:r w:rsidRPr="00E051F4">
        <w:rPr>
          <w:color w:val="000000" w:themeColor="text1"/>
        </w:rPr>
        <w:t xml:space="preserve"> la coordinación y articulación intersectorial, transectorial y territorial dirigida </w:t>
      </w:r>
      <w:r w:rsidR="792FC0FB" w:rsidRPr="00E051F4">
        <w:rPr>
          <w:color w:val="000000" w:themeColor="text1"/>
        </w:rPr>
        <w:t>a</w:t>
      </w:r>
      <w:r w:rsidR="4F2B1466" w:rsidRPr="00E051F4">
        <w:rPr>
          <w:color w:val="000000" w:themeColor="text1"/>
        </w:rPr>
        <w:t xml:space="preserve"> la identificación y caracterización de la conflictividad sociolaboral y el</w:t>
      </w:r>
      <w:r w:rsidR="792FC0FB" w:rsidRPr="00E051F4">
        <w:rPr>
          <w:color w:val="000000" w:themeColor="text1"/>
        </w:rPr>
        <w:t xml:space="preserve"> fortalecimiento</w:t>
      </w:r>
      <w:r w:rsidRPr="00E051F4">
        <w:rPr>
          <w:color w:val="000000" w:themeColor="text1"/>
        </w:rPr>
        <w:t xml:space="preserve"> del diálogo social tripartito, bipartito e inclusivo como una herramienta para </w:t>
      </w:r>
      <w:r w:rsidR="2E19ACB6" w:rsidRPr="00E051F4">
        <w:rPr>
          <w:color w:val="000000" w:themeColor="text1"/>
        </w:rPr>
        <w:t>la gestión</w:t>
      </w:r>
      <w:r w:rsidRPr="00E051F4">
        <w:rPr>
          <w:color w:val="000000" w:themeColor="text1"/>
        </w:rPr>
        <w:t xml:space="preserve"> y resolución de conflictos sociales y laborales que contribuya a la consolidación </w:t>
      </w:r>
      <w:r w:rsidR="4804473A" w:rsidRPr="00E051F4">
        <w:rPr>
          <w:color w:val="000000" w:themeColor="text1"/>
        </w:rPr>
        <w:t>del Estado</w:t>
      </w:r>
      <w:r w:rsidRPr="00E051F4">
        <w:rPr>
          <w:color w:val="000000" w:themeColor="text1"/>
        </w:rPr>
        <w:t xml:space="preserve"> Social de Derecho</w:t>
      </w:r>
      <w:r w:rsidR="625AE82D" w:rsidRPr="00E051F4">
        <w:rPr>
          <w:color w:val="000000" w:themeColor="text1"/>
        </w:rPr>
        <w:t xml:space="preserve">. </w:t>
      </w:r>
    </w:p>
    <w:p w14:paraId="2A05EC97" w14:textId="136F289F" w:rsidR="5B98ABDF" w:rsidRPr="004032F8" w:rsidRDefault="00CC75C2" w:rsidP="004032F8">
      <w:pPr>
        <w:pStyle w:val="Prrafodelista"/>
        <w:numPr>
          <w:ilvl w:val="0"/>
          <w:numId w:val="4"/>
        </w:numPr>
        <w:contextualSpacing/>
        <w:jc w:val="both"/>
        <w:rPr>
          <w:color w:val="000000" w:themeColor="text1"/>
        </w:rPr>
      </w:pPr>
      <w:r w:rsidRPr="00E051F4">
        <w:rPr>
          <w:color w:val="000000" w:themeColor="text1"/>
        </w:rPr>
        <w:t>Determinar los lineamientos para la garantizar el fortalecimiento d</w:t>
      </w:r>
      <w:r w:rsidR="7694A600" w:rsidRPr="00E051F4">
        <w:rPr>
          <w:color w:val="000000" w:themeColor="text1"/>
        </w:rPr>
        <w:t xml:space="preserve">e la Comisión Nacional de Concertación de Políticas Salariales y Laborales, así como de las Subcomisiones Departamentales de Diálogo Social como </w:t>
      </w:r>
      <w:r w:rsidR="3E86EFD5" w:rsidRPr="00E051F4">
        <w:rPr>
          <w:color w:val="000000" w:themeColor="text1"/>
        </w:rPr>
        <w:lastRenderedPageBreak/>
        <w:t>escenarios</w:t>
      </w:r>
      <w:r w:rsidR="574EC433" w:rsidRPr="00E051F4">
        <w:rPr>
          <w:color w:val="000000" w:themeColor="text1"/>
        </w:rPr>
        <w:t xml:space="preserve"> de gran importancia para la reflexión y el dialogo de las </w:t>
      </w:r>
      <w:r w:rsidR="792444EF" w:rsidRPr="00E051F4">
        <w:rPr>
          <w:color w:val="000000" w:themeColor="text1"/>
        </w:rPr>
        <w:t>políticas</w:t>
      </w:r>
      <w:r w:rsidR="574EC433" w:rsidRPr="00E051F4">
        <w:rPr>
          <w:color w:val="000000" w:themeColor="text1"/>
        </w:rPr>
        <w:t xml:space="preserve"> laborales de orden nacional y territorial. </w:t>
      </w:r>
    </w:p>
    <w:p w14:paraId="623EEFDA" w14:textId="5370D98D" w:rsidR="5B98ABDF" w:rsidRPr="00A61168" w:rsidRDefault="4CB9F118" w:rsidP="004032F8">
      <w:pPr>
        <w:pStyle w:val="Prrafodelista"/>
        <w:numPr>
          <w:ilvl w:val="0"/>
          <w:numId w:val="4"/>
        </w:numPr>
        <w:contextualSpacing/>
        <w:jc w:val="both"/>
      </w:pPr>
      <w:r w:rsidRPr="00E051F4">
        <w:t>Integrar disposiciones</w:t>
      </w:r>
      <w:r w:rsidR="3CD0ECBC" w:rsidRPr="00E051F4">
        <w:t xml:space="preserve"> </w:t>
      </w:r>
      <w:r w:rsidR="589290B3" w:rsidRPr="00E051F4">
        <w:t>de la Comisión de Expertos en Aplicación de Convenios y Recomendaciones a Colombia</w:t>
      </w:r>
      <w:r w:rsidR="665B3D09" w:rsidRPr="00E051F4">
        <w:t xml:space="preserve"> (</w:t>
      </w:r>
      <w:r w:rsidR="589290B3" w:rsidRPr="00E051F4">
        <w:t>2020, 2021 y 2022)</w:t>
      </w:r>
      <w:r w:rsidR="2B966AA9" w:rsidRPr="00E051F4">
        <w:t xml:space="preserve"> en materia de libertad sindical</w:t>
      </w:r>
      <w:r w:rsidR="7DC8A639" w:rsidRPr="00E051F4">
        <w:t xml:space="preserve"> y diálogo social. </w:t>
      </w:r>
    </w:p>
    <w:p w14:paraId="70F4B597" w14:textId="62AC1C4D" w:rsidR="5B98ABDF" w:rsidRPr="00AD537F" w:rsidRDefault="4AD8F1A7" w:rsidP="004032F8">
      <w:pPr>
        <w:pStyle w:val="Prrafodelista"/>
        <w:numPr>
          <w:ilvl w:val="0"/>
          <w:numId w:val="4"/>
        </w:numPr>
        <w:contextualSpacing/>
        <w:jc w:val="both"/>
      </w:pPr>
      <w:r w:rsidRPr="00E051F4">
        <w:t>D</w:t>
      </w:r>
      <w:r w:rsidR="057C7208" w:rsidRPr="00E051F4">
        <w:t>iseño e impl</w:t>
      </w:r>
      <w:r w:rsidR="146D6931" w:rsidRPr="00E051F4">
        <w:t>e</w:t>
      </w:r>
      <w:r w:rsidR="057C7208" w:rsidRPr="00E051F4">
        <w:t>mentación de un sistema de gestión de las conflictividades</w:t>
      </w:r>
      <w:r w:rsidR="6776E123" w:rsidRPr="00E051F4">
        <w:t xml:space="preserve"> basado en la prevención y la atención temprana</w:t>
      </w:r>
      <w:r w:rsidR="667C09CB" w:rsidRPr="00E051F4">
        <w:t xml:space="preserve"> de alertas y riesgos en el marco de las relaciones laborales, este sistema tendr</w:t>
      </w:r>
      <w:r w:rsidR="0A55C5D8" w:rsidRPr="00E051F4">
        <w:t>á</w:t>
      </w:r>
      <w:r w:rsidR="667C09CB" w:rsidRPr="00E051F4">
        <w:t xml:space="preserve"> un componente de coordinación</w:t>
      </w:r>
      <w:r w:rsidR="1E607D92" w:rsidRPr="00E051F4">
        <w:t xml:space="preserve"> nacional y territorial</w:t>
      </w:r>
      <w:r w:rsidR="5B2D3A4F" w:rsidRPr="00E051F4">
        <w:t>, el cual contará con la más amplia participación de actores sociales que posibilite el adecuado abordaje</w:t>
      </w:r>
      <w:r w:rsidR="57F2D290" w:rsidRPr="00E051F4">
        <w:t xml:space="preserve"> y mediación</w:t>
      </w:r>
      <w:r w:rsidR="22E0B268" w:rsidRPr="00E051F4">
        <w:t xml:space="preserve"> de</w:t>
      </w:r>
      <w:r w:rsidR="22E0B268" w:rsidRPr="00AD537F">
        <w:rPr>
          <w:rFonts w:cs="Arial"/>
          <w:szCs w:val="24"/>
        </w:rPr>
        <w:t xml:space="preserve"> </w:t>
      </w:r>
      <w:r w:rsidR="008B711A" w:rsidRPr="004032F8">
        <w:rPr>
          <w:rFonts w:cs="Arial"/>
          <w:szCs w:val="24"/>
        </w:rPr>
        <w:t>resolución</w:t>
      </w:r>
      <w:r w:rsidR="22E0B268" w:rsidRPr="00AD537F">
        <w:rPr>
          <w:rFonts w:cs="Arial"/>
          <w:szCs w:val="24"/>
        </w:rPr>
        <w:t xml:space="preserve"> </w:t>
      </w:r>
      <w:r w:rsidR="22E0B268" w:rsidRPr="00E051F4">
        <w:t>de conflictos</w:t>
      </w:r>
      <w:r w:rsidR="6C6A8D47" w:rsidRPr="00E051F4">
        <w:t>,</w:t>
      </w:r>
      <w:r w:rsidR="4FD73A75" w:rsidRPr="00E051F4">
        <w:t xml:space="preserve"> reconociendo l</w:t>
      </w:r>
      <w:r w:rsidR="10B55380" w:rsidRPr="00E051F4">
        <w:t>a diversidad en lo</w:t>
      </w:r>
      <w:r w:rsidR="4FD73A75" w:rsidRPr="00E051F4">
        <w:t>s saberes</w:t>
      </w:r>
      <w:r w:rsidR="79D0D5C3" w:rsidRPr="00E051F4">
        <w:t xml:space="preserve"> y metodologí</w:t>
      </w:r>
      <w:r w:rsidR="48F3A24D" w:rsidRPr="00E051F4">
        <w:t>as.</w:t>
      </w:r>
      <w:r w:rsidR="09692E2B" w:rsidRPr="00E051F4">
        <w:t xml:space="preserve"> </w:t>
      </w:r>
    </w:p>
    <w:p w14:paraId="69E84CA7" w14:textId="5E17FDB8" w:rsidR="5B98ABDF" w:rsidRPr="00AD537F" w:rsidRDefault="4F5A38B1" w:rsidP="004032F8">
      <w:pPr>
        <w:pStyle w:val="Prrafodelista"/>
        <w:numPr>
          <w:ilvl w:val="0"/>
          <w:numId w:val="4"/>
        </w:numPr>
        <w:contextualSpacing/>
        <w:jc w:val="both"/>
      </w:pPr>
      <w:r w:rsidRPr="00E051F4">
        <w:rPr>
          <w:color w:val="000000" w:themeColor="text1"/>
        </w:rPr>
        <w:t>Construir e implementar un programa de incentivos para el</w:t>
      </w:r>
      <w:r w:rsidR="7694A600" w:rsidRPr="00E051F4">
        <w:rPr>
          <w:color w:val="000000" w:themeColor="text1"/>
        </w:rPr>
        <w:t xml:space="preserve"> fortalec</w:t>
      </w:r>
      <w:r w:rsidR="3392C3A5" w:rsidRPr="00E051F4">
        <w:rPr>
          <w:color w:val="000000" w:themeColor="text1"/>
        </w:rPr>
        <w:t>imiento</w:t>
      </w:r>
      <w:r w:rsidR="3889BBC8" w:rsidRPr="00E051F4">
        <w:rPr>
          <w:color w:val="000000" w:themeColor="text1"/>
        </w:rPr>
        <w:t xml:space="preserve"> de redes, plataformas</w:t>
      </w:r>
      <w:r w:rsidR="3CF81086" w:rsidRPr="00E051F4">
        <w:rPr>
          <w:color w:val="000000" w:themeColor="text1"/>
        </w:rPr>
        <w:t xml:space="preserve">, formas creativas y diversas de organización y articulación, así como la </w:t>
      </w:r>
      <w:r w:rsidR="7694A600" w:rsidRPr="00E051F4">
        <w:rPr>
          <w:color w:val="000000" w:themeColor="text1"/>
        </w:rPr>
        <w:t>consolida</w:t>
      </w:r>
      <w:r w:rsidR="7D5A1894" w:rsidRPr="00E051F4">
        <w:rPr>
          <w:color w:val="000000" w:themeColor="text1"/>
        </w:rPr>
        <w:t>ción de</w:t>
      </w:r>
      <w:r w:rsidR="7694A600" w:rsidRPr="00E051F4">
        <w:rPr>
          <w:color w:val="000000" w:themeColor="text1"/>
        </w:rPr>
        <w:t xml:space="preserve"> espacios de diálogo social </w:t>
      </w:r>
      <w:r w:rsidR="16353005" w:rsidRPr="00E051F4">
        <w:rPr>
          <w:color w:val="000000" w:themeColor="text1"/>
        </w:rPr>
        <w:t>que propicien la unidad sindical</w:t>
      </w:r>
      <w:r w:rsidR="32A75786" w:rsidRPr="00E051F4">
        <w:rPr>
          <w:color w:val="000000" w:themeColor="text1"/>
        </w:rPr>
        <w:t xml:space="preserve"> y social,</w:t>
      </w:r>
      <w:r w:rsidR="16353005" w:rsidRPr="00E051F4">
        <w:rPr>
          <w:color w:val="000000" w:themeColor="text1"/>
        </w:rPr>
        <w:t xml:space="preserve"> en el marco de la pluralidad</w:t>
      </w:r>
      <w:r w:rsidR="7333F4BD" w:rsidRPr="00E051F4">
        <w:rPr>
          <w:color w:val="000000" w:themeColor="text1"/>
        </w:rPr>
        <w:t xml:space="preserve"> y el respeto de la autonomía sindical</w:t>
      </w:r>
      <w:r w:rsidR="16353005" w:rsidRPr="00E051F4">
        <w:rPr>
          <w:color w:val="000000" w:themeColor="text1"/>
        </w:rPr>
        <w:t xml:space="preserve">. </w:t>
      </w:r>
    </w:p>
    <w:p w14:paraId="730BF3D0" w14:textId="47E83BED" w:rsidR="7694A600" w:rsidRPr="004032F8" w:rsidRDefault="00CC75C2" w:rsidP="004032F8">
      <w:pPr>
        <w:pStyle w:val="Prrafodelista"/>
        <w:numPr>
          <w:ilvl w:val="0"/>
          <w:numId w:val="4"/>
        </w:numPr>
        <w:contextualSpacing/>
        <w:jc w:val="both"/>
        <w:rPr>
          <w:color w:val="000000" w:themeColor="text1"/>
        </w:rPr>
      </w:pPr>
      <w:r w:rsidRPr="00E051F4">
        <w:rPr>
          <w:color w:val="000000" w:themeColor="text1"/>
        </w:rPr>
        <w:t>Desarrollar lineamientos para garantizar la f</w:t>
      </w:r>
      <w:r w:rsidR="0EEB0FF3" w:rsidRPr="00E051F4">
        <w:rPr>
          <w:color w:val="000000" w:themeColor="text1"/>
        </w:rPr>
        <w:t>ormación</w:t>
      </w:r>
      <w:r w:rsidR="2023740F" w:rsidRPr="00E051F4">
        <w:rPr>
          <w:color w:val="000000" w:themeColor="text1"/>
        </w:rPr>
        <w:t xml:space="preserve"> y creación de espacios para la reflexión, la generación de conocimiento</w:t>
      </w:r>
      <w:r w:rsidR="7694A600" w:rsidRPr="00E051F4">
        <w:rPr>
          <w:color w:val="000000" w:themeColor="text1"/>
        </w:rPr>
        <w:t xml:space="preserve"> y fortalec</w:t>
      </w:r>
      <w:r w:rsidR="2AF4E95C" w:rsidRPr="00E051F4">
        <w:rPr>
          <w:color w:val="000000" w:themeColor="text1"/>
        </w:rPr>
        <w:t xml:space="preserve">imiento de </w:t>
      </w:r>
      <w:r w:rsidR="7694A600" w:rsidRPr="00E051F4">
        <w:rPr>
          <w:color w:val="000000" w:themeColor="text1"/>
        </w:rPr>
        <w:t xml:space="preserve">competencias para el diálogo social de empleadores, </w:t>
      </w:r>
      <w:r w:rsidR="122577B2" w:rsidRPr="00E051F4">
        <w:rPr>
          <w:color w:val="000000" w:themeColor="text1"/>
        </w:rPr>
        <w:t xml:space="preserve">personas </w:t>
      </w:r>
      <w:r w:rsidR="7694A600" w:rsidRPr="00E051F4">
        <w:rPr>
          <w:color w:val="000000" w:themeColor="text1"/>
        </w:rPr>
        <w:t>trabajador</w:t>
      </w:r>
      <w:r w:rsidR="77947CF2" w:rsidRPr="00E051F4">
        <w:rPr>
          <w:color w:val="000000" w:themeColor="text1"/>
        </w:rPr>
        <w:t>a</w:t>
      </w:r>
      <w:r w:rsidR="7694A600" w:rsidRPr="00E051F4">
        <w:rPr>
          <w:color w:val="000000" w:themeColor="text1"/>
        </w:rPr>
        <w:t>s organizad</w:t>
      </w:r>
      <w:r w:rsidR="4FBE9C93" w:rsidRPr="00E051F4">
        <w:rPr>
          <w:color w:val="000000" w:themeColor="text1"/>
        </w:rPr>
        <w:t>a</w:t>
      </w:r>
      <w:r w:rsidR="7694A600" w:rsidRPr="00E051F4">
        <w:rPr>
          <w:color w:val="000000" w:themeColor="text1"/>
        </w:rPr>
        <w:t>s e individualmente considerad</w:t>
      </w:r>
      <w:r w:rsidR="4A63C67F" w:rsidRPr="00E051F4">
        <w:rPr>
          <w:color w:val="000000" w:themeColor="text1"/>
        </w:rPr>
        <w:t>a</w:t>
      </w:r>
      <w:r w:rsidR="7694A600" w:rsidRPr="00E051F4">
        <w:rPr>
          <w:color w:val="000000" w:themeColor="text1"/>
        </w:rPr>
        <w:t xml:space="preserve">s, </w:t>
      </w:r>
      <w:proofErr w:type="gramStart"/>
      <w:r w:rsidR="7694A600" w:rsidRPr="00E051F4">
        <w:rPr>
          <w:color w:val="000000" w:themeColor="text1"/>
        </w:rPr>
        <w:t xml:space="preserve">funcionarios </w:t>
      </w:r>
      <w:r w:rsidR="013DDE8F" w:rsidRPr="00E051F4">
        <w:rPr>
          <w:color w:val="000000" w:themeColor="text1"/>
        </w:rPr>
        <w:t>y funcionarias</w:t>
      </w:r>
      <w:proofErr w:type="gramEnd"/>
      <w:r w:rsidR="013DDE8F" w:rsidRPr="00E051F4">
        <w:rPr>
          <w:color w:val="000000" w:themeColor="text1"/>
        </w:rPr>
        <w:t xml:space="preserve"> </w:t>
      </w:r>
      <w:r w:rsidR="7694A600" w:rsidRPr="00E051F4">
        <w:rPr>
          <w:color w:val="000000" w:themeColor="text1"/>
        </w:rPr>
        <w:t>de entidades del orden nacional, departamental y municipal.</w:t>
      </w:r>
    </w:p>
    <w:p w14:paraId="6115C7ED" w14:textId="37399BB8" w:rsidR="5B98ABDF" w:rsidRPr="00AD537F" w:rsidRDefault="7C81ED13" w:rsidP="004032F8">
      <w:pPr>
        <w:pStyle w:val="Prrafodelista"/>
        <w:numPr>
          <w:ilvl w:val="0"/>
          <w:numId w:val="4"/>
        </w:numPr>
        <w:contextualSpacing/>
        <w:jc w:val="both"/>
      </w:pPr>
      <w:r w:rsidRPr="00E051F4">
        <w:rPr>
          <w:color w:val="000000" w:themeColor="text1"/>
        </w:rPr>
        <w:t>C</w:t>
      </w:r>
      <w:r w:rsidR="7694A600" w:rsidRPr="00E051F4">
        <w:rPr>
          <w:color w:val="000000" w:themeColor="text1"/>
        </w:rPr>
        <w:t>ap</w:t>
      </w:r>
      <w:r w:rsidR="6E3D828B" w:rsidRPr="00E051F4">
        <w:rPr>
          <w:color w:val="000000" w:themeColor="text1"/>
        </w:rPr>
        <w:t>acitación</w:t>
      </w:r>
      <w:r w:rsidR="53F68B88" w:rsidRPr="00E051F4">
        <w:rPr>
          <w:color w:val="000000" w:themeColor="text1"/>
        </w:rPr>
        <w:t xml:space="preserve"> y sensibilización</w:t>
      </w:r>
      <w:r w:rsidR="7694A600" w:rsidRPr="00E051F4">
        <w:rPr>
          <w:color w:val="000000" w:themeColor="text1"/>
        </w:rPr>
        <w:t xml:space="preserve"> a</w:t>
      </w:r>
      <w:r w:rsidR="7CB2AA03" w:rsidRPr="00E051F4">
        <w:rPr>
          <w:color w:val="000000" w:themeColor="text1"/>
        </w:rPr>
        <w:t xml:space="preserve"> la ciudadanía</w:t>
      </w:r>
      <w:r w:rsidR="7694A600" w:rsidRPr="00E051F4">
        <w:rPr>
          <w:color w:val="000000" w:themeColor="text1"/>
        </w:rPr>
        <w:t xml:space="preserve"> en el contenido y alcance del diálogo social</w:t>
      </w:r>
      <w:r w:rsidR="313F7D7A" w:rsidRPr="00E051F4">
        <w:rPr>
          <w:color w:val="000000" w:themeColor="text1"/>
        </w:rPr>
        <w:t>, la importancia de la organización sindical y social</w:t>
      </w:r>
      <w:r w:rsidR="7694A600" w:rsidRPr="00E051F4">
        <w:rPr>
          <w:color w:val="000000" w:themeColor="text1"/>
        </w:rPr>
        <w:t xml:space="preserve"> para </w:t>
      </w:r>
      <w:r w:rsidR="62192BE8" w:rsidRPr="00E051F4">
        <w:rPr>
          <w:color w:val="000000" w:themeColor="text1"/>
        </w:rPr>
        <w:t>el fortalecimiento</w:t>
      </w:r>
      <w:r w:rsidR="7694A600" w:rsidRPr="00E051F4">
        <w:rPr>
          <w:color w:val="000000" w:themeColor="text1"/>
        </w:rPr>
        <w:t xml:space="preserve"> de la democracia, </w:t>
      </w:r>
      <w:r w:rsidR="5A5D21EC" w:rsidRPr="00E051F4">
        <w:rPr>
          <w:color w:val="000000" w:themeColor="text1"/>
        </w:rPr>
        <w:t>construcción de paz,</w:t>
      </w:r>
      <w:r w:rsidR="7694A600" w:rsidRPr="00E051F4">
        <w:rPr>
          <w:color w:val="000000" w:themeColor="text1"/>
        </w:rPr>
        <w:t xml:space="preserve"> debe desarrollar en coordinación con las </w:t>
      </w:r>
      <w:proofErr w:type="gramStart"/>
      <w:r w:rsidR="7694A600" w:rsidRPr="00E051F4">
        <w:rPr>
          <w:color w:val="000000" w:themeColor="text1"/>
        </w:rPr>
        <w:t>autoridades públicas</w:t>
      </w:r>
      <w:proofErr w:type="gramEnd"/>
      <w:r w:rsidR="7694A600" w:rsidRPr="00E051F4">
        <w:rPr>
          <w:color w:val="000000" w:themeColor="text1"/>
        </w:rPr>
        <w:t xml:space="preserve"> del orden nacional,</w:t>
      </w:r>
      <w:r w:rsidR="7795BB3B" w:rsidRPr="00E051F4">
        <w:rPr>
          <w:color w:val="000000" w:themeColor="text1"/>
        </w:rPr>
        <w:t xml:space="preserve"> </w:t>
      </w:r>
      <w:r w:rsidR="7694A600" w:rsidRPr="00E051F4">
        <w:rPr>
          <w:color w:val="000000" w:themeColor="text1"/>
        </w:rPr>
        <w:t>departamental, municipal, con organizaciones de empleadores y trabajadores y con universidades.</w:t>
      </w:r>
    </w:p>
    <w:p w14:paraId="5EE414C6" w14:textId="2C8A940B" w:rsidR="5B98ABDF" w:rsidRPr="00AD537F" w:rsidRDefault="081CEEFB" w:rsidP="004032F8">
      <w:pPr>
        <w:pStyle w:val="Prrafodelista"/>
        <w:numPr>
          <w:ilvl w:val="0"/>
          <w:numId w:val="4"/>
        </w:numPr>
        <w:contextualSpacing/>
        <w:jc w:val="both"/>
      </w:pPr>
      <w:r w:rsidRPr="00E051F4">
        <w:rPr>
          <w:color w:val="000000" w:themeColor="text1"/>
        </w:rPr>
        <w:t>Desarroll</w:t>
      </w:r>
      <w:r w:rsidR="06436F1A" w:rsidRPr="00E051F4">
        <w:rPr>
          <w:color w:val="000000" w:themeColor="text1"/>
        </w:rPr>
        <w:t>o de</w:t>
      </w:r>
      <w:r w:rsidRPr="00E051F4">
        <w:rPr>
          <w:color w:val="000000" w:themeColor="text1"/>
        </w:rPr>
        <w:t xml:space="preserve"> estrategias</w:t>
      </w:r>
      <w:r w:rsidR="43C0BF86" w:rsidRPr="00E051F4">
        <w:rPr>
          <w:color w:val="000000" w:themeColor="text1"/>
        </w:rPr>
        <w:t xml:space="preserve"> de</w:t>
      </w:r>
      <w:r w:rsidRPr="00E051F4">
        <w:rPr>
          <w:color w:val="000000" w:themeColor="text1"/>
        </w:rPr>
        <w:t xml:space="preserve"> comunicación, información y asesoría dirigidas a las Organizaciones de empleadores y trabajadores</w:t>
      </w:r>
      <w:r w:rsidR="1BB83CBB" w:rsidRPr="00E051F4">
        <w:rPr>
          <w:color w:val="000000" w:themeColor="text1"/>
        </w:rPr>
        <w:t>,</w:t>
      </w:r>
      <w:r w:rsidRPr="00E051F4">
        <w:rPr>
          <w:color w:val="000000" w:themeColor="text1"/>
        </w:rPr>
        <w:t xml:space="preserve"> para contribuir al fortalecimiento de su capacidad para </w:t>
      </w:r>
      <w:r w:rsidR="01FE1808" w:rsidRPr="00E051F4">
        <w:rPr>
          <w:color w:val="000000" w:themeColor="text1"/>
        </w:rPr>
        <w:t>el di</w:t>
      </w:r>
      <w:r w:rsidR="09213FF8" w:rsidRPr="00E051F4">
        <w:rPr>
          <w:color w:val="000000" w:themeColor="text1"/>
        </w:rPr>
        <w:t>á</w:t>
      </w:r>
      <w:r w:rsidR="01FE1808" w:rsidRPr="00E051F4">
        <w:rPr>
          <w:color w:val="000000" w:themeColor="text1"/>
        </w:rPr>
        <w:t>logo social</w:t>
      </w:r>
      <w:r w:rsidR="049FEEBC" w:rsidRPr="00E051F4">
        <w:rPr>
          <w:color w:val="000000" w:themeColor="text1"/>
        </w:rPr>
        <w:t xml:space="preserve"> </w:t>
      </w:r>
      <w:r w:rsidR="76DEEE76" w:rsidRPr="00E051F4">
        <w:rPr>
          <w:color w:val="000000" w:themeColor="text1"/>
        </w:rPr>
        <w:t>y</w:t>
      </w:r>
      <w:r w:rsidR="01FE1808" w:rsidRPr="00E051F4">
        <w:rPr>
          <w:color w:val="000000" w:themeColor="text1"/>
        </w:rPr>
        <w:t xml:space="preserve"> </w:t>
      </w:r>
      <w:r w:rsidRPr="00E051F4">
        <w:rPr>
          <w:color w:val="000000" w:themeColor="text1"/>
        </w:rPr>
        <w:t>la promoción del Trabajo Digno y Decente</w:t>
      </w:r>
      <w:r w:rsidR="372BBCAA" w:rsidRPr="00E051F4">
        <w:rPr>
          <w:color w:val="000000" w:themeColor="text1"/>
        </w:rPr>
        <w:t xml:space="preserve">. </w:t>
      </w:r>
    </w:p>
    <w:p w14:paraId="631FC652" w14:textId="6621732C" w:rsidR="5B98ABDF" w:rsidRPr="00AD537F" w:rsidRDefault="0CAA057E" w:rsidP="004032F8">
      <w:pPr>
        <w:pStyle w:val="Prrafodelista"/>
        <w:numPr>
          <w:ilvl w:val="0"/>
          <w:numId w:val="4"/>
        </w:numPr>
        <w:contextualSpacing/>
        <w:jc w:val="both"/>
      </w:pPr>
      <w:r w:rsidRPr="00E051F4">
        <w:t>Desarrollo de estrategias orientadas a d</w:t>
      </w:r>
      <w:r w:rsidR="4FAB7B0E" w:rsidRPr="00E051F4">
        <w:t xml:space="preserve">estacar, premiar y difundir las experiencias de buenas prácticas </w:t>
      </w:r>
      <w:proofErr w:type="gramStart"/>
      <w:r w:rsidR="4FAB7B0E" w:rsidRPr="00E051F4">
        <w:t>en relación a</w:t>
      </w:r>
      <w:proofErr w:type="gramEnd"/>
      <w:r w:rsidR="4FAB7B0E" w:rsidRPr="00E051F4">
        <w:t xml:space="preserve"> los derechos de asociación y negociación colectiva en el sector privado</w:t>
      </w:r>
      <w:r w:rsidR="1902071E" w:rsidRPr="00E051F4">
        <w:t xml:space="preserve"> y público</w:t>
      </w:r>
      <w:r w:rsidR="4FAB7B0E" w:rsidRPr="00E051F4">
        <w:t xml:space="preserve"> como un asunto de derechos y de responsabilidad social empresarial.</w:t>
      </w:r>
    </w:p>
    <w:p w14:paraId="06DFE14D" w14:textId="6FC89EE7" w:rsidR="5B98ABDF" w:rsidRPr="00AD537F" w:rsidRDefault="4B5DF1A9" w:rsidP="004032F8">
      <w:pPr>
        <w:pStyle w:val="Prrafodelista"/>
        <w:numPr>
          <w:ilvl w:val="0"/>
          <w:numId w:val="4"/>
        </w:numPr>
        <w:contextualSpacing/>
        <w:jc w:val="both"/>
      </w:pPr>
      <w:r w:rsidRPr="00E051F4">
        <w:t>Promover la generaci</w:t>
      </w:r>
      <w:r w:rsidR="3D802DFA" w:rsidRPr="00E051F4">
        <w:t>ó</w:t>
      </w:r>
      <w:r w:rsidRPr="00E051F4">
        <w:t>n de espacios para la participaci</w:t>
      </w:r>
      <w:r w:rsidR="3250F404" w:rsidRPr="00E051F4">
        <w:t>ón</w:t>
      </w:r>
      <w:r w:rsidRPr="00E051F4">
        <w:t xml:space="preserve"> de organizaciones</w:t>
      </w:r>
      <w:r w:rsidR="3A59BE8A" w:rsidRPr="00E051F4">
        <w:t>, colectivos y expresiones</w:t>
      </w:r>
      <w:r w:rsidRPr="00E051F4">
        <w:t xml:space="preserve"> sociales, facilitando </w:t>
      </w:r>
      <w:r w:rsidR="3AD83177" w:rsidRPr="00E051F4">
        <w:t xml:space="preserve">la articulación y </w:t>
      </w:r>
      <w:r w:rsidRPr="00E051F4">
        <w:t>el intercambio de experiencias</w:t>
      </w:r>
      <w:r w:rsidR="751A11F7" w:rsidRPr="00E051F4">
        <w:t>, itinerarios metodológicos e investigativos,</w:t>
      </w:r>
      <w:r w:rsidR="4A465206" w:rsidRPr="00E051F4">
        <w:t xml:space="preserve"> formatos de movilización social,</w:t>
      </w:r>
      <w:r w:rsidR="751A11F7" w:rsidRPr="00E051F4">
        <w:t xml:space="preserve"> así como estrategia</w:t>
      </w:r>
      <w:r w:rsidR="38BD2932" w:rsidRPr="00E051F4">
        <w:t>s</w:t>
      </w:r>
      <w:r w:rsidR="751A11F7" w:rsidRPr="00E051F4">
        <w:t xml:space="preserve"> de</w:t>
      </w:r>
      <w:r w:rsidR="7E0DD7AD" w:rsidRPr="00E051F4">
        <w:t xml:space="preserve"> incidencia </w:t>
      </w:r>
      <w:r w:rsidR="5BAA3CCA" w:rsidRPr="00E051F4">
        <w:t>colectiva</w:t>
      </w:r>
      <w:r w:rsidR="7E0DD7AD" w:rsidRPr="00E051F4">
        <w:t xml:space="preserve">. </w:t>
      </w:r>
      <w:r w:rsidR="751A11F7" w:rsidRPr="00E051F4">
        <w:t xml:space="preserve"> </w:t>
      </w:r>
    </w:p>
    <w:p w14:paraId="2AAF2F2C" w14:textId="63A309E6" w:rsidR="5B98ABDF" w:rsidRPr="00AD537F" w:rsidRDefault="4FAB7B0E" w:rsidP="004032F8">
      <w:pPr>
        <w:pStyle w:val="Prrafodelista"/>
        <w:numPr>
          <w:ilvl w:val="0"/>
          <w:numId w:val="4"/>
        </w:numPr>
        <w:contextualSpacing/>
        <w:jc w:val="both"/>
      </w:pPr>
      <w:r w:rsidRPr="00E051F4">
        <w:t>Diseñ</w:t>
      </w:r>
      <w:r w:rsidR="784572BC" w:rsidRPr="00E051F4">
        <w:t>o</w:t>
      </w:r>
      <w:r w:rsidRPr="00E051F4">
        <w:t xml:space="preserve"> y desarroll</w:t>
      </w:r>
      <w:r w:rsidR="2B4C57E8" w:rsidRPr="00E051F4">
        <w:t>o de</w:t>
      </w:r>
      <w:r w:rsidRPr="00E051F4">
        <w:t xml:space="preserve"> rutas comunicativas en el nivel nacional, departamental y municipal para la promoción del derecho a la libertad sindical y el derecho de asociación, promoviendo así la cultura de reconocimiento y respeto por los derechos sindicales. E</w:t>
      </w:r>
      <w:r w:rsidR="17E32549" w:rsidRPr="00E051F4">
        <w:t xml:space="preserve">stas podrán diseñarse desde el nivel institucional, en coordinación con otras entidades del </w:t>
      </w:r>
      <w:r w:rsidR="17E32549" w:rsidRPr="00E051F4">
        <w:rPr>
          <w:rFonts w:cs="Arial"/>
          <w:szCs w:val="24"/>
        </w:rPr>
        <w:t>orden</w:t>
      </w:r>
      <w:r w:rsidR="00192B76" w:rsidRPr="00E051F4">
        <w:rPr>
          <w:rFonts w:cs="Arial"/>
          <w:szCs w:val="24"/>
        </w:rPr>
        <w:t xml:space="preserve"> </w:t>
      </w:r>
      <w:r w:rsidR="17E32549" w:rsidRPr="00E051F4">
        <w:rPr>
          <w:rFonts w:cs="Arial"/>
          <w:szCs w:val="24"/>
        </w:rPr>
        <w:t>nacional</w:t>
      </w:r>
      <w:r w:rsidR="17E32549" w:rsidRPr="00E051F4">
        <w:t xml:space="preserve"> y departamental, así como la concreción de convenios con medios de comunicación masiva o medios de comunicación comunitaria para su puesta en marcha. </w:t>
      </w:r>
    </w:p>
    <w:p w14:paraId="48C4862C" w14:textId="76DF9AB9" w:rsidR="5B98ABDF" w:rsidRPr="00AD537F" w:rsidRDefault="4FB2BD40" w:rsidP="004032F8">
      <w:pPr>
        <w:pStyle w:val="Prrafodelista"/>
        <w:numPr>
          <w:ilvl w:val="0"/>
          <w:numId w:val="4"/>
        </w:numPr>
        <w:contextualSpacing/>
        <w:jc w:val="both"/>
      </w:pPr>
      <w:r w:rsidRPr="00E051F4">
        <w:t xml:space="preserve">Construir estrategias y espacios de reflexión entre los sectores </w:t>
      </w:r>
      <w:r w:rsidR="67437EA6" w:rsidRPr="00E051F4">
        <w:t>gremiales y de personas trabajadoras, as</w:t>
      </w:r>
      <w:r w:rsidR="4695F13F" w:rsidRPr="00E051F4">
        <w:t>í</w:t>
      </w:r>
      <w:r w:rsidR="67437EA6" w:rsidRPr="00E051F4">
        <w:t xml:space="preserve"> como sectores sociales diversos</w:t>
      </w:r>
      <w:r w:rsidRPr="00E051F4">
        <w:t xml:space="preserve"> </w:t>
      </w:r>
      <w:r w:rsidR="16F03C51" w:rsidRPr="00E051F4">
        <w:t>para</w:t>
      </w:r>
      <w:r w:rsidR="03B5C858" w:rsidRPr="00E051F4">
        <w:t xml:space="preserve"> construir estrategias</w:t>
      </w:r>
      <w:r w:rsidR="16F03C51" w:rsidRPr="00E051F4">
        <w:t xml:space="preserve"> y medidas que promuevan e impulsen la transición hacia economías y sociedades incluyentes y ambientalmente sostenibles.</w:t>
      </w:r>
      <w:r w:rsidR="2005FF96" w:rsidRPr="00E051F4">
        <w:t xml:space="preserve"> </w:t>
      </w:r>
      <w:r w:rsidR="41A8FA32" w:rsidRPr="00E051F4">
        <w:t xml:space="preserve"> </w:t>
      </w:r>
    </w:p>
    <w:p w14:paraId="6A60429D" w14:textId="4DA03BB5" w:rsidR="4B4EEAAF" w:rsidRPr="00E051F4" w:rsidRDefault="4B4EEAAF" w:rsidP="004032F8">
      <w:pPr>
        <w:pStyle w:val="Prrafodelista"/>
        <w:numPr>
          <w:ilvl w:val="0"/>
          <w:numId w:val="4"/>
        </w:numPr>
        <w:contextualSpacing/>
        <w:jc w:val="both"/>
      </w:pPr>
      <w:r w:rsidRPr="00E051F4">
        <w:lastRenderedPageBreak/>
        <w:t xml:space="preserve">Promoción de la </w:t>
      </w:r>
      <w:r w:rsidR="63300EE7" w:rsidRPr="00E051F4">
        <w:t xml:space="preserve">organización y asociatividad del sector rural y campesino </w:t>
      </w:r>
      <w:r w:rsidR="77443ED6" w:rsidRPr="00E051F4">
        <w:t>como</w:t>
      </w:r>
      <w:r w:rsidR="63300EE7" w:rsidRPr="00E051F4">
        <w:t xml:space="preserve"> una apuesta conjunta del sector público y privado </w:t>
      </w:r>
      <w:r w:rsidR="1CADEE65" w:rsidRPr="00E051F4">
        <w:t xml:space="preserve">orientada a la </w:t>
      </w:r>
      <w:r w:rsidR="63300EE7" w:rsidRPr="00E051F4">
        <w:t>defensa de sus derechos.</w:t>
      </w:r>
    </w:p>
    <w:p w14:paraId="0F65C857" w14:textId="2774C693" w:rsidR="5B98ABDF" w:rsidRPr="00E051F4" w:rsidRDefault="5B98ABDF" w:rsidP="004032F8">
      <w:pPr>
        <w:contextualSpacing/>
        <w:jc w:val="both"/>
        <w:rPr>
          <w:rFonts w:ascii="Arial" w:hAnsi="Arial"/>
          <w:lang w:val="es-ES"/>
        </w:rPr>
      </w:pPr>
    </w:p>
    <w:p w14:paraId="27C7C7AC" w14:textId="7197488A" w:rsidR="1F95AD09" w:rsidRPr="00E051F4" w:rsidRDefault="00192B76" w:rsidP="5B98ABDF">
      <w:pPr>
        <w:jc w:val="both"/>
        <w:rPr>
          <w:rFonts w:ascii="Arial" w:hAnsi="Arial"/>
          <w:lang w:val="es-ES"/>
        </w:rPr>
      </w:pPr>
      <w:r w:rsidRPr="00E051F4">
        <w:rPr>
          <w:rFonts w:ascii="Arial" w:hAnsi="Arial" w:cs="Arial"/>
          <w:b/>
          <w:bCs/>
          <w:lang w:val="es-ES"/>
        </w:rPr>
        <w:t>Artículo 2.1.2.16.</w:t>
      </w:r>
      <w:r w:rsidR="4DEF3751" w:rsidRPr="00E051F4">
        <w:rPr>
          <w:rFonts w:ascii="Arial" w:hAnsi="Arial"/>
          <w:i/>
          <w:lang w:val="es-ES"/>
        </w:rPr>
        <w:t xml:space="preserve"> </w:t>
      </w:r>
      <w:r w:rsidR="6984B6DB" w:rsidRPr="00E051F4">
        <w:rPr>
          <w:rFonts w:ascii="Arial" w:hAnsi="Arial"/>
          <w:b/>
          <w:i/>
          <w:lang w:val="es-ES"/>
        </w:rPr>
        <w:t>Territorializar la política</w:t>
      </w:r>
      <w:r w:rsidR="6984B6DB" w:rsidRPr="00E051F4">
        <w:rPr>
          <w:rFonts w:ascii="Arial" w:hAnsi="Arial"/>
          <w:lang w:val="es-ES"/>
        </w:rPr>
        <w:t xml:space="preserve">. </w:t>
      </w:r>
      <w:r w:rsidR="5EF78DBD" w:rsidRPr="00E051F4">
        <w:rPr>
          <w:rFonts w:ascii="Arial" w:hAnsi="Arial"/>
          <w:lang w:val="es-ES"/>
        </w:rPr>
        <w:t xml:space="preserve">La Política Pública Nacional de Trabajo Decente busca </w:t>
      </w:r>
      <w:r w:rsidR="1FE381CD" w:rsidRPr="00E051F4">
        <w:rPr>
          <w:rFonts w:ascii="Arial" w:hAnsi="Arial"/>
          <w:lang w:val="es-ES"/>
        </w:rPr>
        <w:t>f</w:t>
      </w:r>
      <w:r w:rsidR="6984B6DB" w:rsidRPr="00E051F4">
        <w:rPr>
          <w:rFonts w:ascii="Arial" w:hAnsi="Arial"/>
          <w:lang w:val="es-ES"/>
        </w:rPr>
        <w:t>ortalec</w:t>
      </w:r>
      <w:r w:rsidR="1D1919C7" w:rsidRPr="00E051F4">
        <w:rPr>
          <w:rFonts w:ascii="Arial" w:hAnsi="Arial"/>
          <w:lang w:val="es-ES"/>
        </w:rPr>
        <w:t>er</w:t>
      </w:r>
      <w:r w:rsidR="6984B6DB" w:rsidRPr="00E051F4">
        <w:rPr>
          <w:rFonts w:ascii="Arial" w:hAnsi="Arial"/>
          <w:lang w:val="es-ES"/>
        </w:rPr>
        <w:t xml:space="preserve"> la capacidad institucional a nivel territorial y los </w:t>
      </w:r>
      <w:r w:rsidR="733CB197" w:rsidRPr="00E051F4">
        <w:rPr>
          <w:rFonts w:ascii="Arial" w:hAnsi="Arial"/>
          <w:lang w:val="es-ES"/>
        </w:rPr>
        <w:t>instrumentos</w:t>
      </w:r>
      <w:r w:rsidR="6984B6DB" w:rsidRPr="00E051F4">
        <w:rPr>
          <w:rFonts w:ascii="Arial" w:hAnsi="Arial"/>
          <w:lang w:val="es-ES"/>
        </w:rPr>
        <w:t xml:space="preserve"> de </w:t>
      </w:r>
      <w:r w:rsidR="18E4588C" w:rsidRPr="00E051F4">
        <w:rPr>
          <w:rFonts w:ascii="Arial" w:hAnsi="Arial"/>
          <w:lang w:val="es-ES"/>
        </w:rPr>
        <w:t>política</w:t>
      </w:r>
      <w:r w:rsidR="6984B6DB" w:rsidRPr="00E051F4">
        <w:rPr>
          <w:rFonts w:ascii="Arial" w:hAnsi="Arial"/>
          <w:lang w:val="es-ES"/>
        </w:rPr>
        <w:t xml:space="preserve"> </w:t>
      </w:r>
      <w:r w:rsidR="52E536D2" w:rsidRPr="00E051F4">
        <w:rPr>
          <w:rFonts w:ascii="Arial" w:hAnsi="Arial"/>
          <w:lang w:val="es-ES"/>
        </w:rPr>
        <w:t>pública</w:t>
      </w:r>
      <w:r w:rsidR="6984B6DB" w:rsidRPr="00E051F4">
        <w:rPr>
          <w:rFonts w:ascii="Arial" w:hAnsi="Arial"/>
          <w:lang w:val="es-ES"/>
        </w:rPr>
        <w:t xml:space="preserve"> de los entes territoriales para la </w:t>
      </w:r>
      <w:r w:rsidR="41583A7B" w:rsidRPr="00E051F4">
        <w:rPr>
          <w:rFonts w:ascii="Arial" w:hAnsi="Arial"/>
          <w:lang w:val="es-ES"/>
        </w:rPr>
        <w:t>implementación</w:t>
      </w:r>
      <w:r w:rsidR="6984B6DB" w:rsidRPr="00E051F4">
        <w:rPr>
          <w:rFonts w:ascii="Arial" w:hAnsi="Arial"/>
          <w:lang w:val="es-ES"/>
        </w:rPr>
        <w:t xml:space="preserve"> y </w:t>
      </w:r>
      <w:r w:rsidR="59E6834D" w:rsidRPr="00E051F4">
        <w:rPr>
          <w:rFonts w:ascii="Arial" w:hAnsi="Arial"/>
          <w:lang w:val="es-ES"/>
        </w:rPr>
        <w:t>coordinación</w:t>
      </w:r>
      <w:r w:rsidR="6984B6DB" w:rsidRPr="00E051F4">
        <w:rPr>
          <w:rFonts w:ascii="Arial" w:hAnsi="Arial"/>
          <w:lang w:val="es-ES"/>
        </w:rPr>
        <w:t xml:space="preserve"> de intervenciones que promuevan el trabajo digno y decente en las regiones, </w:t>
      </w:r>
      <w:r w:rsidR="2CF50024" w:rsidRPr="00E051F4">
        <w:rPr>
          <w:rFonts w:ascii="Arial" w:hAnsi="Arial"/>
          <w:lang w:val="es-ES"/>
        </w:rPr>
        <w:t>priorizando</w:t>
      </w:r>
      <w:r w:rsidR="6984B6DB" w:rsidRPr="00E051F4">
        <w:rPr>
          <w:rFonts w:ascii="Arial" w:hAnsi="Arial"/>
          <w:lang w:val="es-ES"/>
        </w:rPr>
        <w:t xml:space="preserve"> el </w:t>
      </w:r>
      <w:r w:rsidR="1E7E63FA" w:rsidRPr="00E051F4">
        <w:rPr>
          <w:rFonts w:ascii="Arial" w:hAnsi="Arial"/>
          <w:lang w:val="es-ES"/>
        </w:rPr>
        <w:t>sector</w:t>
      </w:r>
      <w:r w:rsidR="6984B6DB" w:rsidRPr="00E051F4">
        <w:rPr>
          <w:rFonts w:ascii="Arial" w:hAnsi="Arial"/>
          <w:lang w:val="es-ES"/>
        </w:rPr>
        <w:t xml:space="preserve"> rural y su aplicación transversal con la asistencia </w:t>
      </w:r>
      <w:r w:rsidR="673BC4C6" w:rsidRPr="00E051F4">
        <w:rPr>
          <w:rFonts w:ascii="Arial" w:hAnsi="Arial"/>
          <w:lang w:val="es-ES"/>
        </w:rPr>
        <w:t>técnica</w:t>
      </w:r>
      <w:r w:rsidR="6984B6DB" w:rsidRPr="00E051F4">
        <w:rPr>
          <w:rFonts w:ascii="Arial" w:hAnsi="Arial"/>
          <w:lang w:val="es-ES"/>
        </w:rPr>
        <w:t xml:space="preserve"> del </w:t>
      </w:r>
      <w:r w:rsidR="5B6399EC" w:rsidRPr="00E051F4">
        <w:rPr>
          <w:rFonts w:ascii="Arial" w:hAnsi="Arial"/>
          <w:lang w:val="es-ES"/>
        </w:rPr>
        <w:t>Ministerio</w:t>
      </w:r>
      <w:r w:rsidR="3BAA4190" w:rsidRPr="00E051F4">
        <w:rPr>
          <w:rFonts w:ascii="Arial" w:hAnsi="Arial"/>
          <w:lang w:val="es-ES"/>
        </w:rPr>
        <w:t xml:space="preserve"> del Trabajo</w:t>
      </w:r>
      <w:r w:rsidR="701FBC86" w:rsidRPr="00E051F4">
        <w:rPr>
          <w:rFonts w:ascii="Arial" w:hAnsi="Arial"/>
          <w:lang w:val="es-ES"/>
        </w:rPr>
        <w:t xml:space="preserve">. </w:t>
      </w:r>
    </w:p>
    <w:p w14:paraId="1473C9A8" w14:textId="77777777" w:rsidR="00CC75C2" w:rsidRPr="00E051F4" w:rsidRDefault="00CC75C2" w:rsidP="5B98ABDF">
      <w:pPr>
        <w:jc w:val="both"/>
        <w:rPr>
          <w:rFonts w:ascii="Arial" w:hAnsi="Arial"/>
          <w:lang w:val="es-ES"/>
        </w:rPr>
      </w:pPr>
    </w:p>
    <w:p w14:paraId="2A5B95FA" w14:textId="0A548901" w:rsidR="00CC75C2" w:rsidRPr="00E051F4" w:rsidRDefault="00CC75C2" w:rsidP="00CC75C2">
      <w:pPr>
        <w:pStyle w:val="Prrafodelista"/>
        <w:numPr>
          <w:ilvl w:val="0"/>
          <w:numId w:val="13"/>
        </w:numPr>
        <w:jc w:val="both"/>
      </w:pPr>
      <w:r w:rsidRPr="00E051F4">
        <w:t>Establecer directrices de formulación e implementación de la Política Pública de Trabajo Digno y Decente en todo el territorio nacional.</w:t>
      </w:r>
    </w:p>
    <w:p w14:paraId="16956CDE" w14:textId="04DC7FC7" w:rsidR="00CC75C2" w:rsidRPr="00E051F4" w:rsidRDefault="00CC75C2" w:rsidP="00CC75C2">
      <w:pPr>
        <w:pStyle w:val="Prrafodelista"/>
        <w:numPr>
          <w:ilvl w:val="0"/>
          <w:numId w:val="13"/>
        </w:numPr>
        <w:jc w:val="both"/>
      </w:pPr>
      <w:r w:rsidRPr="00E051F4">
        <w:t>Desarrollar procesos de articulación con los ministerios, entidades gubernamentales y organizaciones de la sociedad civil para promover el trabajo digno y decente.</w:t>
      </w:r>
    </w:p>
    <w:p w14:paraId="7D7E45D7" w14:textId="3A843C28" w:rsidR="00CC75C2" w:rsidRPr="00E051F4" w:rsidRDefault="00CC75C2" w:rsidP="00CC75C2">
      <w:pPr>
        <w:pStyle w:val="Prrafodelista"/>
        <w:numPr>
          <w:ilvl w:val="0"/>
          <w:numId w:val="13"/>
        </w:numPr>
        <w:jc w:val="both"/>
      </w:pPr>
      <w:r w:rsidRPr="00E051F4">
        <w:t xml:space="preserve">Facilitar el dialogo y </w:t>
      </w:r>
      <w:proofErr w:type="gramStart"/>
      <w:r w:rsidRPr="00E051F4">
        <w:t>participación activa</w:t>
      </w:r>
      <w:proofErr w:type="gramEnd"/>
      <w:r w:rsidRPr="00E051F4">
        <w:t xml:space="preserve"> de los actores relevantes organizaciones sindicales, empleadores, instituciones académicas y sociedad civil, en los procesos de formulación, implementación, seguimiento y evaluación de las acciones de la Política Pública.</w:t>
      </w:r>
    </w:p>
    <w:p w14:paraId="704A52B5" w14:textId="00B9A4E6" w:rsidR="00CC75C2" w:rsidRPr="00E051F4" w:rsidRDefault="00CC75C2" w:rsidP="00CC75C2">
      <w:pPr>
        <w:pStyle w:val="Prrafodelista"/>
        <w:numPr>
          <w:ilvl w:val="0"/>
          <w:numId w:val="13"/>
        </w:numPr>
        <w:jc w:val="both"/>
      </w:pPr>
      <w:r w:rsidRPr="00E051F4">
        <w:t>Promover espacios y escenarios de socialización de la Política Pública de Trabajo Digno y Decente a nivel nacional, territorial e internacional.</w:t>
      </w:r>
    </w:p>
    <w:p w14:paraId="42A75288" w14:textId="599C4D20" w:rsidR="00CC75C2" w:rsidRPr="00E051F4" w:rsidRDefault="00CC75C2" w:rsidP="00CC75C2">
      <w:pPr>
        <w:pStyle w:val="Prrafodelista"/>
        <w:numPr>
          <w:ilvl w:val="0"/>
          <w:numId w:val="13"/>
        </w:numPr>
        <w:jc w:val="both"/>
        <w:rPr>
          <w:szCs w:val="24"/>
        </w:rPr>
      </w:pPr>
      <w:r w:rsidRPr="00E051F4">
        <w:t xml:space="preserve">Brindar mecanismos de monitoreo y evaluación de la Política Pública de Trabajo </w:t>
      </w:r>
      <w:r w:rsidR="00AD537F">
        <w:t>D</w:t>
      </w:r>
      <w:r w:rsidR="00AD537F" w:rsidRPr="00E051F4">
        <w:t xml:space="preserve">igno </w:t>
      </w:r>
      <w:r w:rsidRPr="00E051F4">
        <w:t xml:space="preserve">y </w:t>
      </w:r>
      <w:r w:rsidR="00AD537F">
        <w:t>D</w:t>
      </w:r>
      <w:r w:rsidR="00AD537F" w:rsidRPr="00E051F4">
        <w:t>ecente</w:t>
      </w:r>
      <w:r w:rsidRPr="00E051F4">
        <w:t>, para medir el impacto de las acciones implementadas.</w:t>
      </w:r>
    </w:p>
    <w:p w14:paraId="5AE5B8BB" w14:textId="319A07DA" w:rsidR="1F95AD09" w:rsidRPr="00E051F4" w:rsidRDefault="1F95AD09" w:rsidP="5B98ABDF">
      <w:pPr>
        <w:jc w:val="both"/>
        <w:rPr>
          <w:rFonts w:ascii="Arial" w:hAnsi="Arial"/>
          <w:lang w:val="es-ES"/>
        </w:rPr>
      </w:pPr>
    </w:p>
    <w:p w14:paraId="3FB5F6DD" w14:textId="2F55C84D" w:rsidR="1F95AD09" w:rsidRPr="00E051F4" w:rsidRDefault="00192B76" w:rsidP="5B98ABDF">
      <w:pPr>
        <w:jc w:val="both"/>
        <w:rPr>
          <w:rFonts w:ascii="Arial" w:hAnsi="Arial"/>
          <w:i/>
          <w:lang w:val="es-ES"/>
        </w:rPr>
      </w:pPr>
      <w:r w:rsidRPr="00E051F4">
        <w:rPr>
          <w:rFonts w:ascii="Arial" w:hAnsi="Arial" w:cs="Arial"/>
          <w:b/>
          <w:bCs/>
          <w:lang w:val="es-ES"/>
        </w:rPr>
        <w:t>Artículo 2.1.2.17.</w:t>
      </w:r>
      <w:r w:rsidR="001A467A" w:rsidRPr="00E051F4">
        <w:rPr>
          <w:rFonts w:ascii="Arial" w:hAnsi="Arial" w:cs="Arial"/>
          <w:b/>
          <w:bCs/>
          <w:lang w:val="es-ES"/>
        </w:rPr>
        <w:t xml:space="preserve"> </w:t>
      </w:r>
      <w:r w:rsidR="574080C5" w:rsidRPr="00E051F4">
        <w:rPr>
          <w:rFonts w:ascii="Arial" w:hAnsi="Arial"/>
          <w:b/>
          <w:i/>
          <w:lang w:val="es-ES"/>
        </w:rPr>
        <w:t>Actores involucrado</w:t>
      </w:r>
      <w:r w:rsidR="574080C5" w:rsidRPr="004032F8">
        <w:rPr>
          <w:rFonts w:ascii="Arial" w:hAnsi="Arial"/>
          <w:b/>
          <w:bCs/>
          <w:i/>
          <w:lang w:val="es-ES"/>
        </w:rPr>
        <w:t>s</w:t>
      </w:r>
      <w:r w:rsidR="574080C5" w:rsidRPr="004032F8">
        <w:rPr>
          <w:rFonts w:ascii="Arial" w:hAnsi="Arial"/>
          <w:b/>
          <w:bCs/>
          <w:lang w:val="es-ES"/>
        </w:rPr>
        <w:t>.</w:t>
      </w:r>
      <w:r w:rsidR="574080C5" w:rsidRPr="00E051F4">
        <w:rPr>
          <w:rFonts w:ascii="Arial" w:hAnsi="Arial"/>
          <w:lang w:val="es-ES"/>
        </w:rPr>
        <w:t xml:space="preserve"> Las entidades del orden nacional y territorial, organizaciones de </w:t>
      </w:r>
      <w:proofErr w:type="gramStart"/>
      <w:r w:rsidR="574080C5" w:rsidRPr="00E051F4">
        <w:rPr>
          <w:rFonts w:ascii="Arial" w:hAnsi="Arial"/>
          <w:lang w:val="es-ES"/>
        </w:rPr>
        <w:t>trabajadores y trabajadoras</w:t>
      </w:r>
      <w:proofErr w:type="gramEnd"/>
      <w:r w:rsidR="574080C5" w:rsidRPr="00E051F4">
        <w:rPr>
          <w:rFonts w:ascii="Arial" w:hAnsi="Arial"/>
          <w:lang w:val="es-ES"/>
        </w:rPr>
        <w:t>, de empleadores, los sectores empresariales y productivos, el sector social</w:t>
      </w:r>
      <w:r w:rsidR="00CC75C2" w:rsidRPr="00E051F4">
        <w:rPr>
          <w:rFonts w:ascii="Arial" w:hAnsi="Arial"/>
          <w:lang w:val="es-ES"/>
        </w:rPr>
        <w:t>, popular</w:t>
      </w:r>
      <w:r w:rsidR="574080C5" w:rsidRPr="00E051F4">
        <w:rPr>
          <w:rFonts w:ascii="Arial" w:hAnsi="Arial"/>
          <w:lang w:val="es-ES"/>
        </w:rPr>
        <w:t xml:space="preserve"> y solidari</w:t>
      </w:r>
      <w:r w:rsidR="00CC75C2" w:rsidRPr="00E051F4">
        <w:rPr>
          <w:rFonts w:ascii="Arial" w:hAnsi="Arial"/>
          <w:lang w:val="es-ES"/>
        </w:rPr>
        <w:t>o</w:t>
      </w:r>
      <w:r w:rsidR="574080C5" w:rsidRPr="00E051F4">
        <w:rPr>
          <w:rFonts w:ascii="Arial" w:hAnsi="Arial"/>
          <w:lang w:val="es-ES"/>
        </w:rPr>
        <w:t xml:space="preserve"> </w:t>
      </w:r>
      <w:r w:rsidR="5B47CBE6" w:rsidRPr="00E051F4">
        <w:rPr>
          <w:rFonts w:ascii="Arial" w:hAnsi="Arial"/>
          <w:lang w:val="es-ES"/>
        </w:rPr>
        <w:t xml:space="preserve">y </w:t>
      </w:r>
      <w:r w:rsidR="574080C5" w:rsidRPr="00E051F4">
        <w:rPr>
          <w:rFonts w:ascii="Arial" w:hAnsi="Arial"/>
          <w:lang w:val="es-ES"/>
        </w:rPr>
        <w:t>de los diferentes territorios del país</w:t>
      </w:r>
      <w:r w:rsidR="111D0392" w:rsidRPr="00E051F4">
        <w:rPr>
          <w:rFonts w:ascii="Arial" w:hAnsi="Arial"/>
          <w:lang w:val="es-ES"/>
        </w:rPr>
        <w:t xml:space="preserve"> serán los encargados de la implementación de la Política </w:t>
      </w:r>
      <w:r w:rsidR="00CC75C2" w:rsidRPr="00E051F4">
        <w:rPr>
          <w:rFonts w:ascii="Arial" w:hAnsi="Arial"/>
          <w:lang w:val="es-ES"/>
        </w:rPr>
        <w:t>Pública</w:t>
      </w:r>
      <w:r w:rsidR="111D0392" w:rsidRPr="00E051F4">
        <w:rPr>
          <w:rFonts w:ascii="Arial" w:hAnsi="Arial"/>
          <w:lang w:val="es-ES"/>
        </w:rPr>
        <w:t xml:space="preserve"> de Trabajo Digno y Decente</w:t>
      </w:r>
      <w:r w:rsidR="574080C5" w:rsidRPr="00E051F4">
        <w:rPr>
          <w:rFonts w:ascii="Arial" w:hAnsi="Arial"/>
          <w:lang w:val="es-ES"/>
        </w:rPr>
        <w:t xml:space="preserve">. </w:t>
      </w:r>
    </w:p>
    <w:p w14:paraId="22E91C70" w14:textId="68D96E5C" w:rsidR="1F95AD09" w:rsidRPr="00E051F4" w:rsidRDefault="1F95AD09" w:rsidP="5B98ABDF">
      <w:pPr>
        <w:rPr>
          <w:rFonts w:ascii="Arial" w:hAnsi="Arial"/>
          <w:i/>
          <w:lang w:val="es-ES"/>
        </w:rPr>
      </w:pPr>
    </w:p>
    <w:p w14:paraId="38C149ED" w14:textId="69382108" w:rsidR="00CC75C2" w:rsidRPr="00E051F4" w:rsidRDefault="00E05DA0" w:rsidP="5B98ABDF">
      <w:pPr>
        <w:jc w:val="both"/>
        <w:rPr>
          <w:rFonts w:ascii="Arial" w:hAnsi="Arial"/>
          <w:lang w:val="es-ES"/>
        </w:rPr>
      </w:pPr>
      <w:r w:rsidRPr="00E051F4">
        <w:rPr>
          <w:rFonts w:ascii="Arial" w:hAnsi="Arial" w:cs="Arial"/>
          <w:b/>
          <w:bCs/>
          <w:lang w:val="es-ES"/>
        </w:rPr>
        <w:t>Artículo 2.1.2.18.</w:t>
      </w:r>
      <w:r w:rsidR="5F978192" w:rsidRPr="00E051F4">
        <w:rPr>
          <w:rFonts w:ascii="Arial" w:hAnsi="Arial"/>
          <w:i/>
          <w:lang w:val="es-ES"/>
        </w:rPr>
        <w:t xml:space="preserve"> </w:t>
      </w:r>
      <w:r w:rsidR="68757FA8" w:rsidRPr="00E051F4">
        <w:rPr>
          <w:rFonts w:ascii="Arial" w:hAnsi="Arial"/>
          <w:b/>
          <w:i/>
          <w:lang w:val="es-ES"/>
        </w:rPr>
        <w:t>C</w:t>
      </w:r>
      <w:r w:rsidR="4E53B331" w:rsidRPr="00E051F4">
        <w:rPr>
          <w:rFonts w:ascii="Arial" w:hAnsi="Arial"/>
          <w:b/>
          <w:i/>
          <w:lang w:val="es-ES"/>
        </w:rPr>
        <w:t xml:space="preserve">oordinación de la Política </w:t>
      </w:r>
      <w:r w:rsidR="00CC75C2" w:rsidRPr="00E051F4">
        <w:rPr>
          <w:rFonts w:ascii="Arial" w:hAnsi="Arial"/>
          <w:b/>
          <w:i/>
          <w:lang w:val="es-ES"/>
        </w:rPr>
        <w:t>Pública</w:t>
      </w:r>
      <w:r w:rsidR="4E53B331" w:rsidRPr="00E051F4">
        <w:rPr>
          <w:rFonts w:ascii="Arial" w:hAnsi="Arial"/>
          <w:b/>
          <w:i/>
          <w:lang w:val="es-ES"/>
        </w:rPr>
        <w:t xml:space="preserve"> de Trabajo Digno y Decente</w:t>
      </w:r>
      <w:r w:rsidR="154B3359" w:rsidRPr="00E051F4">
        <w:rPr>
          <w:rFonts w:ascii="Arial" w:hAnsi="Arial"/>
          <w:b/>
          <w:i/>
          <w:lang w:val="es-ES"/>
        </w:rPr>
        <w:t xml:space="preserve"> con atención diferencial</w:t>
      </w:r>
      <w:r w:rsidR="407301F8" w:rsidRPr="00E051F4">
        <w:rPr>
          <w:rFonts w:ascii="Arial" w:hAnsi="Arial"/>
          <w:b/>
          <w:i/>
          <w:lang w:val="es-ES"/>
        </w:rPr>
        <w:t>.</w:t>
      </w:r>
      <w:r w:rsidR="407301F8" w:rsidRPr="00E051F4">
        <w:rPr>
          <w:rFonts w:ascii="Arial" w:hAnsi="Arial"/>
          <w:lang w:val="es-ES"/>
        </w:rPr>
        <w:t xml:space="preserve"> La Política </w:t>
      </w:r>
      <w:r w:rsidR="00CC75C2" w:rsidRPr="00E051F4">
        <w:rPr>
          <w:rFonts w:ascii="Arial" w:hAnsi="Arial"/>
          <w:lang w:val="es-ES"/>
        </w:rPr>
        <w:t>Pública</w:t>
      </w:r>
      <w:r w:rsidR="407301F8" w:rsidRPr="00E051F4">
        <w:rPr>
          <w:rFonts w:ascii="Arial" w:hAnsi="Arial"/>
          <w:lang w:val="es-ES"/>
        </w:rPr>
        <w:t xml:space="preserve"> de Trabajo Digno y </w:t>
      </w:r>
      <w:r w:rsidR="5B43894D" w:rsidRPr="00E051F4">
        <w:rPr>
          <w:rFonts w:ascii="Arial" w:hAnsi="Arial"/>
          <w:lang w:val="es-ES"/>
        </w:rPr>
        <w:t>Decente estará</w:t>
      </w:r>
      <w:r w:rsidR="1C9EA41C" w:rsidRPr="00E051F4">
        <w:rPr>
          <w:rFonts w:ascii="Arial" w:hAnsi="Arial"/>
          <w:lang w:val="es-ES"/>
        </w:rPr>
        <w:t xml:space="preserve"> en cabeza del </w:t>
      </w:r>
      <w:r w:rsidR="1C9EA41C" w:rsidRPr="00AD537F">
        <w:rPr>
          <w:rFonts w:ascii="Arial" w:hAnsi="Arial"/>
          <w:lang w:val="es-ES"/>
        </w:rPr>
        <w:t>Ministerio del Trabajo</w:t>
      </w:r>
      <w:r w:rsidR="2C13CD67" w:rsidRPr="00AD537F">
        <w:rPr>
          <w:rFonts w:ascii="Arial" w:hAnsi="Arial"/>
          <w:lang w:val="es-ES"/>
        </w:rPr>
        <w:t>,</w:t>
      </w:r>
      <w:r w:rsidR="1C9EA41C" w:rsidRPr="00AD537F">
        <w:rPr>
          <w:rFonts w:ascii="Arial" w:hAnsi="Arial"/>
          <w:lang w:val="es-ES"/>
        </w:rPr>
        <w:t xml:space="preserve"> a través del Comité Sectorial de Gestión y Desempeño del Sector Trabajo </w:t>
      </w:r>
      <w:r w:rsidR="00AD537F" w:rsidRPr="004032F8">
        <w:rPr>
          <w:rFonts w:ascii="Arial" w:hAnsi="Arial"/>
          <w:lang w:val="es-ES"/>
        </w:rPr>
        <w:t>encargado</w:t>
      </w:r>
      <w:r w:rsidR="01567933" w:rsidRPr="004032F8">
        <w:rPr>
          <w:rFonts w:ascii="Arial" w:hAnsi="Arial"/>
          <w:lang w:val="es-ES"/>
        </w:rPr>
        <w:t xml:space="preserve"> de la implementación</w:t>
      </w:r>
      <w:r w:rsidR="01567933" w:rsidRPr="00AD537F">
        <w:rPr>
          <w:rFonts w:ascii="Arial" w:hAnsi="Arial"/>
          <w:lang w:val="es-ES"/>
        </w:rPr>
        <w:t xml:space="preserve"> de la política, así como de la articulación institucional que se requiera para </w:t>
      </w:r>
      <w:r w:rsidR="78A4454F" w:rsidRPr="00AD537F">
        <w:rPr>
          <w:rFonts w:ascii="Arial" w:hAnsi="Arial"/>
          <w:lang w:val="es-ES"/>
        </w:rPr>
        <w:t>tal</w:t>
      </w:r>
      <w:r w:rsidR="01567933" w:rsidRPr="00AD537F">
        <w:rPr>
          <w:rFonts w:ascii="Arial" w:hAnsi="Arial"/>
          <w:lang w:val="es-ES"/>
        </w:rPr>
        <w:t xml:space="preserve"> efecto.</w:t>
      </w:r>
    </w:p>
    <w:p w14:paraId="6431F79B" w14:textId="77777777" w:rsidR="00CC75C2" w:rsidRPr="00E051F4" w:rsidRDefault="00CC75C2" w:rsidP="5B98ABDF">
      <w:pPr>
        <w:jc w:val="both"/>
        <w:rPr>
          <w:rFonts w:ascii="Arial" w:hAnsi="Arial"/>
          <w:lang w:val="es-ES"/>
        </w:rPr>
      </w:pPr>
    </w:p>
    <w:p w14:paraId="42913B9A" w14:textId="1CC445D3" w:rsidR="00CC75C2" w:rsidRPr="00E051F4" w:rsidRDefault="00CC75C2" w:rsidP="00CC75C2">
      <w:pPr>
        <w:jc w:val="both"/>
        <w:rPr>
          <w:rFonts w:ascii="Arial" w:hAnsi="Arial"/>
          <w:lang w:val="es-ES"/>
        </w:rPr>
      </w:pPr>
      <w:r w:rsidRPr="00AD537F">
        <w:rPr>
          <w:rFonts w:ascii="Arial" w:hAnsi="Arial"/>
          <w:b/>
          <w:i/>
          <w:lang w:val="es-ES"/>
        </w:rPr>
        <w:t xml:space="preserve">Parágrafo. </w:t>
      </w:r>
      <w:r w:rsidRPr="004032F8">
        <w:rPr>
          <w:rFonts w:ascii="Arial" w:hAnsi="Arial"/>
          <w:lang w:val="es-ES"/>
        </w:rPr>
        <w:t>El Ministerio de</w:t>
      </w:r>
      <w:r w:rsidR="00D0561B" w:rsidRPr="004032F8">
        <w:rPr>
          <w:rFonts w:ascii="Arial" w:hAnsi="Arial"/>
          <w:lang w:val="es-ES"/>
        </w:rPr>
        <w:t>l</w:t>
      </w:r>
      <w:r w:rsidRPr="004032F8">
        <w:rPr>
          <w:rFonts w:ascii="Arial" w:hAnsi="Arial"/>
          <w:lang w:val="es-ES"/>
        </w:rPr>
        <w:t xml:space="preserve"> Trabajo formulará, en los siguientes seis (6) meses a la expedición de este decreto, el Plan de Acción de la Política Pública de Trabajo Digno y Decente que contiene los factores estratégicos metas, indicadores y resultados, así como los componentes y líneas de acción de esta Política. </w:t>
      </w:r>
    </w:p>
    <w:p w14:paraId="58A859DC" w14:textId="77777777" w:rsidR="00CC75C2" w:rsidRPr="00E051F4" w:rsidRDefault="00CC75C2" w:rsidP="00CC75C2">
      <w:pPr>
        <w:jc w:val="both"/>
        <w:rPr>
          <w:rFonts w:ascii="Arial" w:hAnsi="Arial"/>
          <w:lang w:val="es-ES"/>
        </w:rPr>
      </w:pPr>
    </w:p>
    <w:p w14:paraId="1B058AC0" w14:textId="60827FE3" w:rsidR="1F95AD09" w:rsidRPr="00E051F4" w:rsidRDefault="00CC75C2" w:rsidP="5B98ABDF">
      <w:pPr>
        <w:jc w:val="both"/>
        <w:rPr>
          <w:rFonts w:ascii="Arial" w:hAnsi="Arial"/>
          <w:lang w:val="es-ES"/>
        </w:rPr>
      </w:pPr>
      <w:r w:rsidRPr="00E051F4">
        <w:rPr>
          <w:rFonts w:ascii="Arial" w:hAnsi="Arial"/>
          <w:b/>
          <w:bCs/>
          <w:i/>
          <w:iCs/>
          <w:lang w:val="es-ES"/>
        </w:rPr>
        <w:t>Artículo 2.1.2.19. Coordinación de la Política Pública de Trabajo Digno y Decente con atención diferencial en territorio</w:t>
      </w:r>
      <w:r w:rsidRPr="00E051F4">
        <w:rPr>
          <w:rFonts w:ascii="Arial" w:hAnsi="Arial"/>
          <w:lang w:val="es-ES"/>
        </w:rPr>
        <w:t>. La Política Pública de Trabajo Digno y Decente se articulará en territorio a través de los Subcomités Departamentales de Gestión y Desempeño del Sector Trabajo</w:t>
      </w:r>
      <w:r w:rsidR="00AD537F">
        <w:rPr>
          <w:rFonts w:ascii="Arial" w:hAnsi="Arial"/>
          <w:lang w:val="es-ES"/>
        </w:rPr>
        <w:t xml:space="preserve">, </w:t>
      </w:r>
      <w:r w:rsidRPr="00E051F4">
        <w:rPr>
          <w:rFonts w:ascii="Arial" w:hAnsi="Arial"/>
          <w:lang w:val="es-ES"/>
        </w:rPr>
        <w:t>quienes se encargarán de la implementación de la política en área de influencia, así como de la articulación institucional que se requiera para tal efecto.</w:t>
      </w:r>
    </w:p>
    <w:p w14:paraId="5B13E24A" w14:textId="444685D2" w:rsidR="1F95AD09" w:rsidRPr="00E051F4" w:rsidRDefault="1F95AD09" w:rsidP="5B98ABDF">
      <w:pPr>
        <w:jc w:val="both"/>
        <w:rPr>
          <w:rFonts w:ascii="Arial" w:hAnsi="Arial"/>
          <w:lang w:val="es-ES"/>
        </w:rPr>
      </w:pPr>
    </w:p>
    <w:p w14:paraId="29131658" w14:textId="76C919AC" w:rsidR="1F95AD09" w:rsidRPr="00E051F4" w:rsidRDefault="00E05DA0" w:rsidP="5B98ABDF">
      <w:pPr>
        <w:jc w:val="both"/>
        <w:rPr>
          <w:rFonts w:ascii="Arial" w:hAnsi="Arial"/>
          <w:highlight w:val="cyan"/>
          <w:lang w:val="es-ES"/>
        </w:rPr>
      </w:pPr>
      <w:r w:rsidRPr="00E051F4">
        <w:rPr>
          <w:rFonts w:ascii="Arial" w:hAnsi="Arial" w:cs="Arial"/>
          <w:b/>
          <w:bCs/>
          <w:lang w:val="es-ES"/>
        </w:rPr>
        <w:t>Artículo 2.1.2.</w:t>
      </w:r>
      <w:r w:rsidR="00CC75C2" w:rsidRPr="00E051F4">
        <w:rPr>
          <w:rFonts w:ascii="Arial" w:hAnsi="Arial" w:cs="Arial"/>
          <w:b/>
          <w:bCs/>
          <w:lang w:val="es-ES"/>
        </w:rPr>
        <w:t>20</w:t>
      </w:r>
      <w:r w:rsidRPr="00E051F4">
        <w:rPr>
          <w:rFonts w:ascii="Arial" w:hAnsi="Arial" w:cs="Arial"/>
          <w:b/>
          <w:bCs/>
          <w:lang w:val="es-ES"/>
        </w:rPr>
        <w:t>.</w:t>
      </w:r>
      <w:r w:rsidR="00CC75C2" w:rsidRPr="00E051F4">
        <w:rPr>
          <w:rFonts w:ascii="Arial" w:hAnsi="Arial" w:cs="Arial"/>
          <w:b/>
          <w:bCs/>
          <w:lang w:val="es-ES"/>
        </w:rPr>
        <w:t xml:space="preserve"> </w:t>
      </w:r>
      <w:r w:rsidR="57E48AB3" w:rsidRPr="00E051F4">
        <w:rPr>
          <w:rFonts w:ascii="Arial" w:hAnsi="Arial"/>
          <w:b/>
          <w:i/>
          <w:lang w:val="es-ES"/>
        </w:rPr>
        <w:t>Seguimiento y e</w:t>
      </w:r>
      <w:r w:rsidR="726F6B25" w:rsidRPr="00E051F4">
        <w:rPr>
          <w:rFonts w:ascii="Arial" w:hAnsi="Arial"/>
          <w:b/>
          <w:i/>
          <w:lang w:val="es-ES"/>
        </w:rPr>
        <w:t>valuación de la Política Nacional de Trabajo Digno y Decente</w:t>
      </w:r>
      <w:r w:rsidR="4D1A579D" w:rsidRPr="00E051F4">
        <w:rPr>
          <w:rFonts w:ascii="Arial" w:hAnsi="Arial"/>
          <w:i/>
          <w:lang w:val="es-ES"/>
        </w:rPr>
        <w:t xml:space="preserve">. </w:t>
      </w:r>
      <w:r w:rsidR="0CFF4D28" w:rsidRPr="00E051F4">
        <w:rPr>
          <w:rFonts w:ascii="Arial" w:hAnsi="Arial"/>
          <w:lang w:val="es-ES"/>
        </w:rPr>
        <w:t>El Ministerio del Trabajo</w:t>
      </w:r>
      <w:r w:rsidR="6CDF7CCB" w:rsidRPr="00E051F4">
        <w:rPr>
          <w:rFonts w:ascii="Arial" w:hAnsi="Arial"/>
          <w:lang w:val="es-ES"/>
        </w:rPr>
        <w:t xml:space="preserve"> </w:t>
      </w:r>
      <w:r w:rsidR="00CC75C2" w:rsidRPr="00E051F4">
        <w:rPr>
          <w:rFonts w:ascii="Arial" w:hAnsi="Arial"/>
          <w:lang w:val="es-ES"/>
        </w:rPr>
        <w:t xml:space="preserve">y su Sector </w:t>
      </w:r>
      <w:r w:rsidR="0966F0C4" w:rsidRPr="00E051F4">
        <w:rPr>
          <w:rFonts w:ascii="Arial" w:hAnsi="Arial"/>
          <w:lang w:val="es-ES"/>
        </w:rPr>
        <w:t>diseñará</w:t>
      </w:r>
      <w:r w:rsidR="20553A76" w:rsidRPr="00E051F4">
        <w:rPr>
          <w:rFonts w:ascii="Arial" w:hAnsi="Arial"/>
          <w:lang w:val="es-ES"/>
        </w:rPr>
        <w:t>n</w:t>
      </w:r>
      <w:r w:rsidR="0CFF4D28" w:rsidRPr="00E051F4">
        <w:rPr>
          <w:rFonts w:ascii="Arial" w:hAnsi="Arial"/>
          <w:lang w:val="es-ES"/>
        </w:rPr>
        <w:t xml:space="preserve"> la estrategia y </w:t>
      </w:r>
      <w:r w:rsidR="0CFF4D28" w:rsidRPr="00E051F4">
        <w:rPr>
          <w:rFonts w:ascii="Arial" w:hAnsi="Arial"/>
          <w:lang w:val="es-ES"/>
        </w:rPr>
        <w:lastRenderedPageBreak/>
        <w:t>metodología para</w:t>
      </w:r>
      <w:r w:rsidR="461A937C" w:rsidRPr="00E051F4">
        <w:rPr>
          <w:rFonts w:ascii="Arial" w:hAnsi="Arial"/>
          <w:lang w:val="es-ES"/>
        </w:rPr>
        <w:t xml:space="preserve"> el seguimiento y</w:t>
      </w:r>
      <w:r w:rsidR="0CFF4D28" w:rsidRPr="00E051F4">
        <w:rPr>
          <w:rFonts w:ascii="Arial" w:hAnsi="Arial"/>
          <w:lang w:val="es-ES"/>
        </w:rPr>
        <w:t xml:space="preserve"> la evaluación</w:t>
      </w:r>
      <w:r w:rsidR="75C01086" w:rsidRPr="00E051F4">
        <w:rPr>
          <w:rFonts w:ascii="Arial" w:hAnsi="Arial"/>
          <w:lang w:val="es-ES"/>
        </w:rPr>
        <w:t xml:space="preserve"> del cumplimiento</w:t>
      </w:r>
      <w:r w:rsidR="35AD0CAA" w:rsidRPr="00E051F4">
        <w:rPr>
          <w:rFonts w:ascii="Arial" w:hAnsi="Arial"/>
          <w:lang w:val="es-ES"/>
        </w:rPr>
        <w:t xml:space="preserve"> de acciones, metas, indicadores y resultados establecidos en la </w:t>
      </w:r>
      <w:r w:rsidR="01DB3186" w:rsidRPr="00E051F4">
        <w:rPr>
          <w:rFonts w:ascii="Arial" w:hAnsi="Arial"/>
          <w:lang w:val="es-ES"/>
        </w:rPr>
        <w:t xml:space="preserve">Política </w:t>
      </w:r>
      <w:r w:rsidR="00CC75C2" w:rsidRPr="00E051F4">
        <w:rPr>
          <w:rFonts w:ascii="Arial" w:hAnsi="Arial"/>
          <w:lang w:val="es-ES"/>
        </w:rPr>
        <w:t>Pública</w:t>
      </w:r>
      <w:r w:rsidR="01DB3186" w:rsidRPr="00E051F4">
        <w:rPr>
          <w:rFonts w:ascii="Arial" w:hAnsi="Arial"/>
          <w:lang w:val="es-ES"/>
        </w:rPr>
        <w:t xml:space="preserve"> de Trabajo Digno y Decente.</w:t>
      </w:r>
      <w:r w:rsidR="0CFF4D28" w:rsidRPr="00E051F4">
        <w:rPr>
          <w:rFonts w:ascii="Arial" w:hAnsi="Arial"/>
          <w:lang w:val="es-ES"/>
        </w:rPr>
        <w:t xml:space="preserve"> </w:t>
      </w:r>
      <w:r w:rsidR="7A61EC68" w:rsidRPr="00E051F4">
        <w:rPr>
          <w:rFonts w:ascii="Arial" w:hAnsi="Arial"/>
          <w:lang w:val="es-ES"/>
        </w:rPr>
        <w:t xml:space="preserve">Para tal efecto, </w:t>
      </w:r>
      <w:r w:rsidR="0C5E83AD" w:rsidRPr="00E051F4">
        <w:rPr>
          <w:rFonts w:ascii="Arial" w:hAnsi="Arial"/>
          <w:lang w:val="es-ES"/>
        </w:rPr>
        <w:t>estas entidades</w:t>
      </w:r>
      <w:r w:rsidR="30AD4E9C" w:rsidRPr="00E051F4">
        <w:rPr>
          <w:rFonts w:ascii="Arial" w:hAnsi="Arial"/>
          <w:lang w:val="es-ES"/>
        </w:rPr>
        <w:t xml:space="preserve"> adoptar</w:t>
      </w:r>
      <w:r w:rsidR="11148D33" w:rsidRPr="00E051F4">
        <w:rPr>
          <w:rFonts w:ascii="Arial" w:hAnsi="Arial"/>
          <w:lang w:val="es-ES"/>
        </w:rPr>
        <w:t>án</w:t>
      </w:r>
      <w:r w:rsidR="30AD4E9C" w:rsidRPr="00E051F4">
        <w:rPr>
          <w:rFonts w:ascii="Arial" w:hAnsi="Arial"/>
          <w:lang w:val="es-ES"/>
        </w:rPr>
        <w:t xml:space="preserve"> un sistema de información e indicadores para el </w:t>
      </w:r>
      <w:r w:rsidR="1B79DC9A" w:rsidRPr="00E051F4">
        <w:rPr>
          <w:rFonts w:ascii="Arial" w:hAnsi="Arial"/>
          <w:lang w:val="es-ES"/>
        </w:rPr>
        <w:t xml:space="preserve">monitoreo, </w:t>
      </w:r>
      <w:r w:rsidR="30AD4E9C" w:rsidRPr="00E051F4">
        <w:rPr>
          <w:rFonts w:ascii="Arial" w:hAnsi="Arial"/>
          <w:lang w:val="es-ES"/>
        </w:rPr>
        <w:t xml:space="preserve">seguimiento y evaluación de la Política </w:t>
      </w:r>
      <w:r w:rsidR="00CC75C2" w:rsidRPr="00E051F4">
        <w:rPr>
          <w:rFonts w:ascii="Arial" w:hAnsi="Arial"/>
          <w:lang w:val="es-ES"/>
        </w:rPr>
        <w:t>Pública</w:t>
      </w:r>
      <w:r w:rsidR="30AD4E9C" w:rsidRPr="00E051F4">
        <w:rPr>
          <w:rFonts w:ascii="Arial" w:hAnsi="Arial"/>
          <w:lang w:val="es-ES"/>
        </w:rPr>
        <w:t xml:space="preserve"> de Trabajo Digno y Decente.</w:t>
      </w:r>
    </w:p>
    <w:p w14:paraId="7E349901" w14:textId="7815AD7F" w:rsidR="1F95AD09" w:rsidRPr="00E051F4" w:rsidRDefault="1F95AD09" w:rsidP="5B98ABDF">
      <w:pPr>
        <w:jc w:val="both"/>
        <w:rPr>
          <w:rFonts w:ascii="Arial" w:hAnsi="Arial"/>
          <w:lang w:val="es-ES"/>
        </w:rPr>
      </w:pPr>
    </w:p>
    <w:p w14:paraId="09296434" w14:textId="591FFBB2" w:rsidR="1F95AD09" w:rsidRPr="00E051F4" w:rsidRDefault="717103A4" w:rsidP="5B98ABDF">
      <w:pPr>
        <w:jc w:val="both"/>
        <w:rPr>
          <w:rFonts w:ascii="Arial" w:hAnsi="Arial"/>
          <w:lang w:val="es-ES"/>
        </w:rPr>
      </w:pPr>
      <w:r w:rsidRPr="00E051F4">
        <w:rPr>
          <w:rFonts w:ascii="Arial" w:hAnsi="Arial"/>
          <w:b/>
          <w:lang w:val="es-ES"/>
        </w:rPr>
        <w:t xml:space="preserve">Parágrafo. </w:t>
      </w:r>
      <w:r w:rsidR="73048749" w:rsidRPr="00E051F4">
        <w:rPr>
          <w:rFonts w:ascii="Arial" w:hAnsi="Arial"/>
          <w:lang w:val="es-ES"/>
        </w:rPr>
        <w:t>El Ministerio del Trabajo</w:t>
      </w:r>
      <w:r w:rsidR="3D3C6470" w:rsidRPr="00E051F4">
        <w:rPr>
          <w:rFonts w:ascii="Arial" w:hAnsi="Arial"/>
          <w:lang w:val="es-ES"/>
        </w:rPr>
        <w:t xml:space="preserve">, en cabeza de </w:t>
      </w:r>
      <w:r w:rsidR="6B0F184D" w:rsidRPr="00E051F4">
        <w:rPr>
          <w:rFonts w:ascii="Arial" w:hAnsi="Arial"/>
          <w:lang w:val="es-ES"/>
        </w:rPr>
        <w:t>su</w:t>
      </w:r>
      <w:r w:rsidR="3D3C6470" w:rsidRPr="00E051F4">
        <w:rPr>
          <w:rFonts w:ascii="Arial" w:hAnsi="Arial"/>
          <w:lang w:val="es-ES"/>
        </w:rPr>
        <w:t xml:space="preserve"> Oficina Asesora de Planeación, en</w:t>
      </w:r>
      <w:r w:rsidR="73048749" w:rsidRPr="00E051F4">
        <w:rPr>
          <w:rFonts w:ascii="Arial" w:hAnsi="Arial"/>
          <w:lang w:val="es-ES"/>
        </w:rPr>
        <w:t xml:space="preserve"> </w:t>
      </w:r>
      <w:r w:rsidR="42088E93" w:rsidRPr="00E051F4">
        <w:rPr>
          <w:rFonts w:ascii="Arial" w:hAnsi="Arial"/>
          <w:lang w:val="es-ES"/>
        </w:rPr>
        <w:t xml:space="preserve">articulación con la Comisión de Concertación de Políticas Salariales y Laborales, </w:t>
      </w:r>
      <w:r w:rsidR="73048749" w:rsidRPr="00E051F4">
        <w:rPr>
          <w:rFonts w:ascii="Arial" w:hAnsi="Arial"/>
          <w:lang w:val="es-ES"/>
        </w:rPr>
        <w:t>asumirá</w:t>
      </w:r>
      <w:r w:rsidR="39ECF678" w:rsidRPr="00E051F4">
        <w:rPr>
          <w:rFonts w:ascii="Arial" w:hAnsi="Arial"/>
          <w:lang w:val="es-ES"/>
        </w:rPr>
        <w:t xml:space="preserve">n </w:t>
      </w:r>
      <w:r w:rsidR="73048749" w:rsidRPr="00E051F4">
        <w:rPr>
          <w:rFonts w:ascii="Arial" w:hAnsi="Arial"/>
          <w:lang w:val="es-ES"/>
        </w:rPr>
        <w:t xml:space="preserve">la tarea de seguimiento </w:t>
      </w:r>
      <w:r w:rsidR="66420DBC" w:rsidRPr="00E051F4">
        <w:rPr>
          <w:rFonts w:ascii="Arial" w:hAnsi="Arial"/>
          <w:lang w:val="es-ES"/>
        </w:rPr>
        <w:t xml:space="preserve">semestral </w:t>
      </w:r>
      <w:r w:rsidR="73048749" w:rsidRPr="00E051F4">
        <w:rPr>
          <w:rFonts w:ascii="Arial" w:hAnsi="Arial"/>
          <w:lang w:val="es-ES"/>
        </w:rPr>
        <w:t>a los productos, metas, indicadores y resultados establecidos en esta política</w:t>
      </w:r>
      <w:r w:rsidR="63C978E9" w:rsidRPr="00E051F4">
        <w:rPr>
          <w:rFonts w:ascii="Arial" w:hAnsi="Arial"/>
          <w:lang w:val="es-ES"/>
        </w:rPr>
        <w:t xml:space="preserve">, de conformidad con lo establecido en el sistema de información e indicadores para el seguimiento y evaluación de la Política </w:t>
      </w:r>
      <w:r w:rsidR="00813D6E" w:rsidRPr="00E051F4">
        <w:rPr>
          <w:rFonts w:ascii="Arial" w:hAnsi="Arial"/>
          <w:lang w:val="es-ES"/>
        </w:rPr>
        <w:t>Pública</w:t>
      </w:r>
      <w:r w:rsidR="63C978E9" w:rsidRPr="00E051F4">
        <w:rPr>
          <w:rFonts w:ascii="Arial" w:hAnsi="Arial"/>
          <w:lang w:val="es-ES"/>
        </w:rPr>
        <w:t xml:space="preserve"> de Trabajo Digno y Decente.</w:t>
      </w:r>
      <w:r w:rsidR="01D0E14D" w:rsidRPr="00E051F4">
        <w:rPr>
          <w:rFonts w:ascii="Arial" w:hAnsi="Arial"/>
          <w:lang w:val="es-ES"/>
        </w:rPr>
        <w:t xml:space="preserve"> </w:t>
      </w:r>
      <w:r w:rsidR="00813D6E" w:rsidRPr="00E051F4">
        <w:rPr>
          <w:rFonts w:ascii="Arial" w:hAnsi="Arial"/>
          <w:lang w:val="es-ES"/>
        </w:rPr>
        <w:t>A nivel territorial, el seguimiento y evaluación lo realizará las</w:t>
      </w:r>
      <w:r w:rsidR="61926FBD" w:rsidRPr="00E051F4">
        <w:rPr>
          <w:rFonts w:ascii="Arial" w:hAnsi="Arial"/>
          <w:lang w:val="es-ES"/>
        </w:rPr>
        <w:t xml:space="preserve"> subcomisiones de concertación de políticas salariales y laborales</w:t>
      </w:r>
      <w:r w:rsidR="00813D6E" w:rsidRPr="00E051F4">
        <w:rPr>
          <w:rFonts w:ascii="Arial" w:hAnsi="Arial"/>
          <w:lang w:val="es-ES"/>
        </w:rPr>
        <w:t xml:space="preserve"> en coordinación con los Subcomités Departamentales de Gestión y Desempeño del Sector Trabajo.</w:t>
      </w:r>
    </w:p>
    <w:p w14:paraId="53CC32B9" w14:textId="7FDFC215" w:rsidR="1F95AD09" w:rsidRPr="00E051F4" w:rsidRDefault="1F95AD09" w:rsidP="5B98ABDF">
      <w:pPr>
        <w:jc w:val="both"/>
        <w:rPr>
          <w:rFonts w:ascii="Arial" w:hAnsi="Arial"/>
          <w:lang w:val="es-ES"/>
        </w:rPr>
      </w:pPr>
    </w:p>
    <w:p w14:paraId="5CBA6E53" w14:textId="2DCDADB4" w:rsidR="1F95AD09" w:rsidRPr="00E051F4" w:rsidRDefault="00E05DA0" w:rsidP="5B98ABDF">
      <w:pPr>
        <w:jc w:val="both"/>
        <w:rPr>
          <w:rFonts w:ascii="Arial" w:hAnsi="Arial"/>
          <w:lang w:val="es-ES"/>
        </w:rPr>
      </w:pPr>
      <w:r w:rsidRPr="00E051F4">
        <w:rPr>
          <w:rFonts w:ascii="Arial" w:hAnsi="Arial" w:cs="Arial"/>
          <w:b/>
          <w:bCs/>
          <w:lang w:val="es-ES"/>
        </w:rPr>
        <w:t>Artículo 2.1.2.2</w:t>
      </w:r>
      <w:r w:rsidR="009D3D60" w:rsidRPr="00E051F4">
        <w:rPr>
          <w:rFonts w:ascii="Arial" w:hAnsi="Arial" w:cs="Arial"/>
          <w:b/>
          <w:bCs/>
          <w:lang w:val="es-ES"/>
        </w:rPr>
        <w:t>1</w:t>
      </w:r>
      <w:r w:rsidRPr="00E051F4">
        <w:rPr>
          <w:rFonts w:ascii="Arial" w:hAnsi="Arial" w:cs="Arial"/>
          <w:b/>
          <w:bCs/>
          <w:lang w:val="es-ES"/>
        </w:rPr>
        <w:t>.</w:t>
      </w:r>
      <w:r w:rsidR="19B2BB8E" w:rsidRPr="00E051F4">
        <w:rPr>
          <w:rFonts w:ascii="Arial" w:hAnsi="Arial"/>
          <w:i/>
          <w:lang w:val="es-ES"/>
        </w:rPr>
        <w:t xml:space="preserve"> </w:t>
      </w:r>
      <w:r w:rsidR="19B2BB8E" w:rsidRPr="00E051F4">
        <w:rPr>
          <w:rFonts w:ascii="Arial" w:hAnsi="Arial"/>
          <w:b/>
          <w:i/>
          <w:lang w:val="es-ES"/>
        </w:rPr>
        <w:t>Financiación</w:t>
      </w:r>
      <w:r w:rsidR="19B2BB8E" w:rsidRPr="00E051F4">
        <w:rPr>
          <w:rFonts w:ascii="Arial" w:hAnsi="Arial"/>
          <w:i/>
          <w:lang w:val="es-ES"/>
        </w:rPr>
        <w:t xml:space="preserve">. </w:t>
      </w:r>
      <w:r w:rsidR="00813D6E" w:rsidRPr="00E051F4">
        <w:rPr>
          <w:rFonts w:ascii="Arial" w:hAnsi="Arial"/>
          <w:iCs/>
          <w:lang w:val="es-ES"/>
        </w:rPr>
        <w:t xml:space="preserve">Para la financiación de </w:t>
      </w:r>
      <w:r w:rsidR="00A30271" w:rsidRPr="00E051F4">
        <w:rPr>
          <w:rFonts w:ascii="Arial" w:hAnsi="Arial"/>
          <w:iCs/>
          <w:lang w:val="es-ES"/>
        </w:rPr>
        <w:t>la</w:t>
      </w:r>
      <w:r w:rsidR="00A30271" w:rsidRPr="00E051F4">
        <w:rPr>
          <w:rFonts w:ascii="Arial" w:hAnsi="Arial"/>
          <w:i/>
          <w:lang w:val="es-ES"/>
        </w:rPr>
        <w:t xml:space="preserve"> </w:t>
      </w:r>
      <w:r w:rsidR="00A30271" w:rsidRPr="00E051F4">
        <w:rPr>
          <w:rFonts w:ascii="Arial" w:hAnsi="Arial"/>
          <w:lang w:val="es-ES"/>
        </w:rPr>
        <w:t>Política</w:t>
      </w:r>
      <w:r w:rsidR="19B2BB8E" w:rsidRPr="00E051F4">
        <w:rPr>
          <w:rFonts w:ascii="Arial" w:hAnsi="Arial"/>
          <w:lang w:val="es-ES"/>
        </w:rPr>
        <w:t xml:space="preserve"> </w:t>
      </w:r>
      <w:r w:rsidR="00813D6E" w:rsidRPr="00E051F4">
        <w:rPr>
          <w:rFonts w:ascii="Arial" w:hAnsi="Arial"/>
          <w:lang w:val="es-ES"/>
        </w:rPr>
        <w:t>Pública</w:t>
      </w:r>
      <w:r w:rsidR="19B2BB8E" w:rsidRPr="00E051F4">
        <w:rPr>
          <w:rFonts w:ascii="Arial" w:hAnsi="Arial"/>
          <w:lang w:val="es-ES"/>
        </w:rPr>
        <w:t xml:space="preserve"> de Trabajo Digno y Decente </w:t>
      </w:r>
      <w:r w:rsidR="35D3165F" w:rsidRPr="00E051F4">
        <w:rPr>
          <w:rFonts w:ascii="Arial" w:hAnsi="Arial"/>
          <w:lang w:val="es-ES"/>
        </w:rPr>
        <w:t>concurrirán recursos de las entidades del orden nacional</w:t>
      </w:r>
      <w:r w:rsidR="00813D6E" w:rsidRPr="00E051F4">
        <w:rPr>
          <w:rFonts w:ascii="Arial" w:hAnsi="Arial"/>
          <w:lang w:val="es-ES"/>
        </w:rPr>
        <w:t xml:space="preserve"> y territorial</w:t>
      </w:r>
      <w:r w:rsidR="35D3165F" w:rsidRPr="00E051F4">
        <w:rPr>
          <w:rFonts w:ascii="Arial" w:hAnsi="Arial"/>
          <w:lang w:val="es-ES"/>
        </w:rPr>
        <w:t xml:space="preserve">. Se promoverá la </w:t>
      </w:r>
      <w:r w:rsidR="7021DE86" w:rsidRPr="00E051F4">
        <w:rPr>
          <w:rFonts w:ascii="Arial" w:hAnsi="Arial"/>
          <w:lang w:val="es-ES"/>
        </w:rPr>
        <w:t>gestión</w:t>
      </w:r>
      <w:r w:rsidR="35D3165F" w:rsidRPr="00E051F4">
        <w:rPr>
          <w:rFonts w:ascii="Arial" w:hAnsi="Arial"/>
          <w:lang w:val="es-ES"/>
        </w:rPr>
        <w:t xml:space="preserve"> de recursos de alia</w:t>
      </w:r>
      <w:r w:rsidR="6FDC7B47" w:rsidRPr="00E051F4">
        <w:rPr>
          <w:rFonts w:ascii="Arial" w:hAnsi="Arial"/>
          <w:lang w:val="es-ES"/>
        </w:rPr>
        <w:t>n</w:t>
      </w:r>
      <w:r w:rsidR="35D3165F" w:rsidRPr="00E051F4">
        <w:rPr>
          <w:rFonts w:ascii="Arial" w:hAnsi="Arial"/>
          <w:lang w:val="es-ES"/>
        </w:rPr>
        <w:t>za p</w:t>
      </w:r>
      <w:r w:rsidR="127C06AB" w:rsidRPr="00E051F4">
        <w:rPr>
          <w:rFonts w:ascii="Arial" w:hAnsi="Arial"/>
          <w:lang w:val="es-ES"/>
        </w:rPr>
        <w:t>ú</w:t>
      </w:r>
      <w:r w:rsidR="35D3165F" w:rsidRPr="00E051F4">
        <w:rPr>
          <w:rFonts w:ascii="Arial" w:hAnsi="Arial"/>
          <w:lang w:val="es-ES"/>
        </w:rPr>
        <w:t>blico</w:t>
      </w:r>
      <w:r w:rsidR="4D1FB8B1" w:rsidRPr="00E051F4">
        <w:rPr>
          <w:rFonts w:ascii="Arial" w:hAnsi="Arial"/>
          <w:lang w:val="es-ES"/>
        </w:rPr>
        <w:t>-</w:t>
      </w:r>
      <w:r w:rsidR="39783B86" w:rsidRPr="00E051F4">
        <w:rPr>
          <w:rFonts w:ascii="Arial" w:hAnsi="Arial"/>
          <w:lang w:val="es-ES"/>
        </w:rPr>
        <w:t>privadas,</w:t>
      </w:r>
      <w:r w:rsidR="35D3165F" w:rsidRPr="00E051F4">
        <w:rPr>
          <w:rFonts w:ascii="Arial" w:hAnsi="Arial"/>
          <w:lang w:val="es-ES"/>
        </w:rPr>
        <w:t xml:space="preserve"> as</w:t>
      </w:r>
      <w:r w:rsidR="25D2E027" w:rsidRPr="00E051F4">
        <w:rPr>
          <w:rFonts w:ascii="Arial" w:hAnsi="Arial"/>
          <w:lang w:val="es-ES"/>
        </w:rPr>
        <w:t xml:space="preserve">í </w:t>
      </w:r>
      <w:r w:rsidR="35D3165F" w:rsidRPr="00E051F4">
        <w:rPr>
          <w:rFonts w:ascii="Arial" w:hAnsi="Arial"/>
          <w:lang w:val="es-ES"/>
        </w:rPr>
        <w:t xml:space="preserve">como de </w:t>
      </w:r>
      <w:r w:rsidR="5F5615EA" w:rsidRPr="00E051F4">
        <w:rPr>
          <w:rFonts w:ascii="Arial" w:hAnsi="Arial"/>
          <w:lang w:val="es-ES"/>
        </w:rPr>
        <w:t xml:space="preserve">la </w:t>
      </w:r>
      <w:r w:rsidR="565D9A27" w:rsidRPr="00E051F4">
        <w:rPr>
          <w:rFonts w:ascii="Arial" w:hAnsi="Arial"/>
          <w:lang w:val="es-ES"/>
        </w:rPr>
        <w:t>cooperación</w:t>
      </w:r>
      <w:r w:rsidR="35D3165F" w:rsidRPr="00E051F4">
        <w:rPr>
          <w:rFonts w:ascii="Arial" w:hAnsi="Arial"/>
          <w:lang w:val="es-ES"/>
        </w:rPr>
        <w:t xml:space="preserve"> internacional.</w:t>
      </w:r>
    </w:p>
    <w:p w14:paraId="64E73268" w14:textId="7B7E9308" w:rsidR="1F95AD09" w:rsidRPr="00E051F4" w:rsidRDefault="1F95AD09" w:rsidP="5B98ABDF">
      <w:pPr>
        <w:jc w:val="both"/>
        <w:rPr>
          <w:rFonts w:ascii="Arial" w:hAnsi="Arial"/>
          <w:lang w:val="es-ES"/>
        </w:rPr>
      </w:pPr>
    </w:p>
    <w:p w14:paraId="68A3A818" w14:textId="70C33D1A" w:rsidR="1F95AD09" w:rsidRPr="00E051F4" w:rsidRDefault="19B2BB8E" w:rsidP="5B98ABDF">
      <w:pPr>
        <w:jc w:val="both"/>
        <w:rPr>
          <w:rFonts w:ascii="Arial" w:hAnsi="Arial"/>
          <w:lang w:val="es-ES"/>
        </w:rPr>
      </w:pPr>
      <w:r w:rsidRPr="00E051F4">
        <w:rPr>
          <w:rFonts w:ascii="Arial" w:hAnsi="Arial"/>
          <w:b/>
          <w:lang w:val="es-ES"/>
        </w:rPr>
        <w:t>Parágrafo.</w:t>
      </w:r>
      <w:r w:rsidRPr="00E051F4">
        <w:rPr>
          <w:rFonts w:ascii="Arial" w:hAnsi="Arial"/>
          <w:lang w:val="es-ES"/>
        </w:rPr>
        <w:t xml:space="preserve"> Los sectores y entidades, de acuerdo con sus competencias</w:t>
      </w:r>
      <w:r w:rsidR="746EE0DE" w:rsidRPr="00E051F4">
        <w:rPr>
          <w:rFonts w:ascii="Arial" w:hAnsi="Arial"/>
          <w:lang w:val="es-ES"/>
        </w:rPr>
        <w:t>,</w:t>
      </w:r>
      <w:r w:rsidRPr="00E051F4">
        <w:rPr>
          <w:rFonts w:ascii="Arial" w:hAnsi="Arial"/>
          <w:lang w:val="es-ES"/>
        </w:rPr>
        <w:t xml:space="preserve"> podrá</w:t>
      </w:r>
      <w:r w:rsidR="7690AED2" w:rsidRPr="00E051F4">
        <w:rPr>
          <w:rFonts w:ascii="Arial" w:hAnsi="Arial"/>
          <w:lang w:val="es-ES"/>
        </w:rPr>
        <w:t xml:space="preserve">n </w:t>
      </w:r>
      <w:r w:rsidRPr="00E051F4">
        <w:rPr>
          <w:rFonts w:ascii="Arial" w:hAnsi="Arial"/>
          <w:lang w:val="es-ES"/>
        </w:rPr>
        <w:t xml:space="preserve">definir la inversión para la implementación de la Política </w:t>
      </w:r>
      <w:r w:rsidR="00813D6E" w:rsidRPr="00E051F4">
        <w:rPr>
          <w:rFonts w:ascii="Arial" w:hAnsi="Arial"/>
          <w:lang w:val="es-ES"/>
        </w:rPr>
        <w:t>Pública</w:t>
      </w:r>
      <w:r w:rsidRPr="00E051F4">
        <w:rPr>
          <w:rFonts w:ascii="Arial" w:hAnsi="Arial"/>
          <w:lang w:val="es-ES"/>
        </w:rPr>
        <w:t xml:space="preserve"> de Trabajo Digno y Decente, en la</w:t>
      </w:r>
      <w:r w:rsidR="00813D6E" w:rsidRPr="00E051F4">
        <w:rPr>
          <w:rFonts w:ascii="Arial" w:hAnsi="Arial"/>
          <w:lang w:val="es-ES"/>
        </w:rPr>
        <w:t>s</w:t>
      </w:r>
      <w:r w:rsidRPr="00E051F4">
        <w:rPr>
          <w:rFonts w:ascii="Arial" w:hAnsi="Arial"/>
          <w:lang w:val="es-ES"/>
        </w:rPr>
        <w:t xml:space="preserve"> políticas, planes, programas y proyectos, según sus planes operativos anuales de inversión. </w:t>
      </w:r>
    </w:p>
    <w:p w14:paraId="01C84256" w14:textId="26FF2497" w:rsidR="1F95AD09" w:rsidRPr="00E051F4" w:rsidRDefault="1F95AD09" w:rsidP="5B98ABDF">
      <w:pPr>
        <w:jc w:val="both"/>
        <w:rPr>
          <w:rFonts w:ascii="Arial" w:hAnsi="Arial"/>
          <w:i/>
          <w:lang w:val="es-ES"/>
        </w:rPr>
      </w:pPr>
    </w:p>
    <w:p w14:paraId="46B6F8F4" w14:textId="49CF07AB" w:rsidR="009B39AB" w:rsidRPr="00E051F4" w:rsidRDefault="00E05DA0" w:rsidP="5B98ABDF">
      <w:pPr>
        <w:jc w:val="both"/>
        <w:rPr>
          <w:rFonts w:ascii="Arial" w:hAnsi="Arial"/>
          <w:lang w:val="es-ES"/>
        </w:rPr>
      </w:pPr>
      <w:r w:rsidRPr="00E051F4">
        <w:rPr>
          <w:rFonts w:ascii="Arial" w:hAnsi="Arial" w:cs="Arial"/>
          <w:b/>
          <w:bCs/>
          <w:lang w:val="es-ES"/>
        </w:rPr>
        <w:t>Artículo 2.</w:t>
      </w:r>
      <w:r w:rsidR="00FA39E1">
        <w:rPr>
          <w:rFonts w:ascii="Arial" w:hAnsi="Arial" w:cs="Arial"/>
          <w:b/>
          <w:bCs/>
          <w:lang w:val="es-ES"/>
        </w:rPr>
        <w:t xml:space="preserve"> </w:t>
      </w:r>
      <w:r w:rsidR="491206DB" w:rsidRPr="00E051F4">
        <w:rPr>
          <w:rFonts w:ascii="Arial" w:hAnsi="Arial"/>
          <w:b/>
          <w:i/>
          <w:lang w:val="es-ES"/>
        </w:rPr>
        <w:t>Vigencia</w:t>
      </w:r>
      <w:r w:rsidR="491206DB" w:rsidRPr="00E051F4">
        <w:rPr>
          <w:rFonts w:ascii="Arial" w:hAnsi="Arial"/>
          <w:b/>
          <w:lang w:val="es-ES"/>
        </w:rPr>
        <w:t>.</w:t>
      </w:r>
      <w:r w:rsidR="7AE4D1E8" w:rsidRPr="00E051F4">
        <w:rPr>
          <w:rFonts w:ascii="Arial" w:hAnsi="Arial"/>
          <w:lang w:val="es-ES"/>
        </w:rPr>
        <w:t xml:space="preserve"> </w:t>
      </w:r>
      <w:r w:rsidR="75C79EC9" w:rsidRPr="00E051F4">
        <w:rPr>
          <w:rFonts w:ascii="Arial" w:hAnsi="Arial"/>
          <w:lang w:val="es-ES"/>
        </w:rPr>
        <w:t xml:space="preserve">El presente decreto rige </w:t>
      </w:r>
      <w:r w:rsidR="7AE4D1E8" w:rsidRPr="00E051F4">
        <w:rPr>
          <w:rFonts w:ascii="Arial" w:hAnsi="Arial"/>
          <w:lang w:val="es-ES"/>
        </w:rPr>
        <w:t>a partir de la fecha de su publicación</w:t>
      </w:r>
      <w:r w:rsidR="00FA39E1">
        <w:rPr>
          <w:rFonts w:ascii="Arial" w:hAnsi="Arial"/>
          <w:lang w:val="es-ES"/>
        </w:rPr>
        <w:t xml:space="preserve"> y adiciona el </w:t>
      </w:r>
      <w:r w:rsidR="00FA39E1" w:rsidRPr="00FA39E1">
        <w:rPr>
          <w:rFonts w:ascii="Arial" w:hAnsi="Arial"/>
          <w:lang w:val="es-ES"/>
        </w:rPr>
        <w:t>Titulo 2 a la Parte 1 del Libro 2 del Decreto 1072 de 2015 Único Reglamentario del Sector Trabajo</w:t>
      </w:r>
      <w:r w:rsidR="7AE4D1E8" w:rsidRPr="00E051F4">
        <w:rPr>
          <w:rFonts w:ascii="Arial" w:hAnsi="Arial"/>
          <w:lang w:val="es-ES"/>
        </w:rPr>
        <w:t xml:space="preserve">. </w:t>
      </w:r>
    </w:p>
    <w:p w14:paraId="74798061" w14:textId="77777777" w:rsidR="00007F7D" w:rsidRPr="00E051F4" w:rsidRDefault="00007F7D" w:rsidP="5B98ABDF">
      <w:pPr>
        <w:autoSpaceDE w:val="0"/>
        <w:autoSpaceDN w:val="0"/>
        <w:adjustRightInd w:val="0"/>
        <w:jc w:val="both"/>
        <w:rPr>
          <w:rFonts w:ascii="Arial" w:hAnsi="Arial"/>
          <w:lang w:val="es-ES"/>
        </w:rPr>
      </w:pPr>
    </w:p>
    <w:p w14:paraId="52DF776F" w14:textId="77777777" w:rsidR="007C26F2" w:rsidRPr="00E051F4" w:rsidRDefault="007C26F2" w:rsidP="5B98ABDF">
      <w:pPr>
        <w:autoSpaceDE w:val="0"/>
        <w:autoSpaceDN w:val="0"/>
        <w:adjustRightInd w:val="0"/>
        <w:jc w:val="center"/>
        <w:rPr>
          <w:rFonts w:ascii="Arial" w:hAnsi="Arial"/>
          <w:lang w:val="es-ES"/>
        </w:rPr>
      </w:pPr>
    </w:p>
    <w:p w14:paraId="61F5CDF1" w14:textId="22E63303" w:rsidR="009B39AB" w:rsidRPr="00E051F4" w:rsidRDefault="7AE4D1E8" w:rsidP="5B98ABDF">
      <w:pPr>
        <w:autoSpaceDE w:val="0"/>
        <w:autoSpaceDN w:val="0"/>
        <w:adjustRightInd w:val="0"/>
        <w:jc w:val="center"/>
        <w:rPr>
          <w:rFonts w:ascii="Arial" w:hAnsi="Arial"/>
          <w:lang w:val="es-ES"/>
        </w:rPr>
      </w:pPr>
      <w:r w:rsidRPr="00E051F4">
        <w:rPr>
          <w:rFonts w:ascii="Arial" w:hAnsi="Arial" w:cs="Arial"/>
          <w:lang w:val="es-ES"/>
        </w:rPr>
        <w:t>Dad</w:t>
      </w:r>
      <w:r w:rsidR="00E05DA0" w:rsidRPr="00E051F4">
        <w:rPr>
          <w:rFonts w:ascii="Arial" w:hAnsi="Arial" w:cs="Arial"/>
          <w:lang w:val="es-ES"/>
        </w:rPr>
        <w:t>o</w:t>
      </w:r>
      <w:r w:rsidRPr="00E051F4">
        <w:rPr>
          <w:rFonts w:ascii="Arial" w:hAnsi="Arial"/>
          <w:lang w:val="es-ES"/>
        </w:rPr>
        <w:t xml:space="preserve"> en Bogotá, D.C., a los</w:t>
      </w:r>
    </w:p>
    <w:p w14:paraId="2DEA709E" w14:textId="77777777" w:rsidR="009B39AB" w:rsidRPr="00E051F4" w:rsidRDefault="009B39AB" w:rsidP="5B98ABDF">
      <w:pPr>
        <w:autoSpaceDE w:val="0"/>
        <w:autoSpaceDN w:val="0"/>
        <w:adjustRightInd w:val="0"/>
        <w:jc w:val="center"/>
        <w:rPr>
          <w:rFonts w:ascii="Arial" w:hAnsi="Arial"/>
          <w:lang w:val="es-ES"/>
        </w:rPr>
      </w:pPr>
    </w:p>
    <w:p w14:paraId="15EF1D9D" w14:textId="77777777" w:rsidR="009B39AB" w:rsidRPr="00E051F4" w:rsidRDefault="009B39AB" w:rsidP="5B98ABDF">
      <w:pPr>
        <w:autoSpaceDE w:val="0"/>
        <w:autoSpaceDN w:val="0"/>
        <w:adjustRightInd w:val="0"/>
        <w:jc w:val="center"/>
        <w:rPr>
          <w:sz w:val="22"/>
          <w:lang w:val="es-ES"/>
        </w:rPr>
      </w:pPr>
    </w:p>
    <w:p w14:paraId="4B4E5198" w14:textId="77777777" w:rsidR="008C06D7" w:rsidRPr="00E051F4" w:rsidRDefault="008C06D7" w:rsidP="5B98ABDF">
      <w:pPr>
        <w:autoSpaceDE w:val="0"/>
        <w:autoSpaceDN w:val="0"/>
        <w:adjustRightInd w:val="0"/>
        <w:jc w:val="center"/>
        <w:rPr>
          <w:sz w:val="22"/>
          <w:lang w:val="es-ES"/>
        </w:rPr>
      </w:pPr>
    </w:p>
    <w:p w14:paraId="630FF016" w14:textId="77777777" w:rsidR="008C06D7" w:rsidRPr="00E051F4" w:rsidRDefault="008C06D7" w:rsidP="5B98ABDF">
      <w:pPr>
        <w:autoSpaceDE w:val="0"/>
        <w:autoSpaceDN w:val="0"/>
        <w:adjustRightInd w:val="0"/>
        <w:jc w:val="center"/>
        <w:rPr>
          <w:sz w:val="22"/>
          <w:lang w:val="es-ES"/>
        </w:rPr>
      </w:pPr>
    </w:p>
    <w:p w14:paraId="74383BA6" w14:textId="77777777" w:rsidR="008C06D7" w:rsidRPr="00E051F4" w:rsidRDefault="008C06D7" w:rsidP="5B98ABDF">
      <w:pPr>
        <w:autoSpaceDE w:val="0"/>
        <w:autoSpaceDN w:val="0"/>
        <w:adjustRightInd w:val="0"/>
        <w:jc w:val="center"/>
        <w:rPr>
          <w:sz w:val="22"/>
          <w:lang w:val="es-ES"/>
        </w:rPr>
      </w:pPr>
    </w:p>
    <w:p w14:paraId="7CBB44BE" w14:textId="77777777" w:rsidR="00973D28" w:rsidRPr="00E051F4" w:rsidRDefault="00973D28" w:rsidP="5B98ABDF">
      <w:pPr>
        <w:autoSpaceDE w:val="0"/>
        <w:autoSpaceDN w:val="0"/>
        <w:adjustRightInd w:val="0"/>
        <w:jc w:val="center"/>
        <w:rPr>
          <w:rFonts w:ascii="Arial" w:hAnsi="Arial" w:cs="Arial"/>
          <w:lang w:val="es-ES"/>
        </w:rPr>
      </w:pPr>
    </w:p>
    <w:p w14:paraId="0EA500B2" w14:textId="77777777" w:rsidR="00973D28" w:rsidRPr="00E051F4" w:rsidRDefault="00973D28" w:rsidP="5B98ABDF">
      <w:pPr>
        <w:autoSpaceDE w:val="0"/>
        <w:autoSpaceDN w:val="0"/>
        <w:adjustRightInd w:val="0"/>
        <w:jc w:val="center"/>
        <w:rPr>
          <w:rFonts w:ascii="Arial" w:hAnsi="Arial" w:cs="Arial"/>
          <w:b/>
          <w:bCs/>
          <w:lang w:val="es-ES"/>
        </w:rPr>
      </w:pPr>
    </w:p>
    <w:p w14:paraId="72B23172" w14:textId="77777777" w:rsidR="009D32C3" w:rsidRPr="00E051F4" w:rsidRDefault="009D32C3" w:rsidP="009D32C3">
      <w:pPr>
        <w:pStyle w:val="paragraph"/>
        <w:spacing w:before="0" w:beforeAutospacing="0" w:after="0" w:afterAutospacing="0"/>
        <w:textAlignment w:val="baseline"/>
        <w:rPr>
          <w:rFonts w:ascii="Segoe UI" w:hAnsi="Segoe UI" w:cs="Segoe UI"/>
          <w:b/>
          <w:bCs/>
          <w:sz w:val="18"/>
          <w:szCs w:val="18"/>
          <w:lang w:val="es-ES"/>
        </w:rPr>
      </w:pPr>
      <w:r w:rsidRPr="00E051F4">
        <w:rPr>
          <w:rStyle w:val="normaltextrun"/>
          <w:rFonts w:ascii="Arial" w:eastAsia="MS Mincho" w:hAnsi="Arial" w:cs="Arial"/>
          <w:b/>
          <w:bCs/>
          <w:sz w:val="22"/>
          <w:szCs w:val="22"/>
          <w:lang w:val="es-ES"/>
        </w:rPr>
        <w:t>EL MINISTRO DE SALUD Y PROTECCIÓN SOCIAL</w:t>
      </w:r>
      <w:r w:rsidRPr="00E051F4">
        <w:rPr>
          <w:rStyle w:val="eop"/>
          <w:rFonts w:ascii="Arial" w:hAnsi="Arial" w:cs="Arial"/>
          <w:b/>
          <w:bCs/>
          <w:sz w:val="22"/>
          <w:szCs w:val="22"/>
          <w:lang w:val="es-ES"/>
        </w:rPr>
        <w:t> </w:t>
      </w:r>
    </w:p>
    <w:p w14:paraId="391FDB33" w14:textId="2E27F20F" w:rsidR="009D32C3" w:rsidRPr="00E051F4" w:rsidRDefault="009D32C3" w:rsidP="009D32C3">
      <w:pPr>
        <w:pStyle w:val="paragraph"/>
        <w:spacing w:before="0" w:beforeAutospacing="0" w:after="0" w:afterAutospacing="0"/>
        <w:textAlignment w:val="baseline"/>
        <w:rPr>
          <w:rFonts w:ascii="Segoe UI" w:hAnsi="Segoe UI" w:cs="Segoe UI"/>
          <w:sz w:val="18"/>
          <w:szCs w:val="18"/>
          <w:lang w:val="es-ES"/>
        </w:rPr>
      </w:pPr>
    </w:p>
    <w:p w14:paraId="162905E0" w14:textId="080BEAFC" w:rsidR="009D32C3" w:rsidRPr="00E051F4" w:rsidRDefault="009D32C3" w:rsidP="009D32C3">
      <w:pPr>
        <w:pStyle w:val="paragraph"/>
        <w:spacing w:before="0" w:beforeAutospacing="0" w:after="0" w:afterAutospacing="0"/>
        <w:textAlignment w:val="baseline"/>
        <w:rPr>
          <w:rFonts w:ascii="Segoe UI" w:hAnsi="Segoe UI" w:cs="Segoe UI"/>
          <w:sz w:val="18"/>
          <w:szCs w:val="18"/>
          <w:lang w:val="es-ES"/>
        </w:rPr>
      </w:pPr>
    </w:p>
    <w:p w14:paraId="3ED32DC1" w14:textId="2BCC5B19" w:rsidR="009D32C3" w:rsidRPr="00E051F4" w:rsidRDefault="009D32C3" w:rsidP="009D32C3">
      <w:pPr>
        <w:pStyle w:val="paragraph"/>
        <w:spacing w:before="0" w:beforeAutospacing="0" w:after="0" w:afterAutospacing="0"/>
        <w:textAlignment w:val="baseline"/>
        <w:rPr>
          <w:rStyle w:val="eop"/>
          <w:rFonts w:ascii="Arial" w:hAnsi="Arial" w:cs="Arial"/>
          <w:sz w:val="22"/>
          <w:szCs w:val="22"/>
          <w:lang w:val="es-ES"/>
        </w:rPr>
      </w:pPr>
    </w:p>
    <w:p w14:paraId="7A169A28" w14:textId="2C63758B" w:rsidR="009D32C3" w:rsidRPr="00E051F4" w:rsidRDefault="009D32C3" w:rsidP="009D32C3">
      <w:pPr>
        <w:pStyle w:val="paragraph"/>
        <w:spacing w:before="0" w:beforeAutospacing="0" w:after="0" w:afterAutospacing="0"/>
        <w:textAlignment w:val="baseline"/>
        <w:rPr>
          <w:rFonts w:ascii="Segoe UI" w:hAnsi="Segoe UI" w:cs="Segoe UI"/>
          <w:sz w:val="18"/>
          <w:szCs w:val="18"/>
          <w:lang w:val="es-ES"/>
        </w:rPr>
      </w:pPr>
    </w:p>
    <w:p w14:paraId="5024E98A" w14:textId="77777777" w:rsidR="009D32C3" w:rsidRPr="00E051F4" w:rsidRDefault="009D32C3" w:rsidP="008C06D7">
      <w:pPr>
        <w:pStyle w:val="paragraph"/>
        <w:spacing w:before="0" w:beforeAutospacing="0" w:after="0" w:afterAutospacing="0"/>
        <w:ind w:left="2880" w:firstLine="720"/>
        <w:jc w:val="right"/>
        <w:textAlignment w:val="baseline"/>
        <w:rPr>
          <w:rFonts w:ascii="Segoe UI" w:hAnsi="Segoe UI" w:cs="Segoe UI"/>
          <w:sz w:val="18"/>
          <w:szCs w:val="18"/>
          <w:lang w:val="es-ES"/>
        </w:rPr>
      </w:pPr>
      <w:r w:rsidRPr="00E051F4">
        <w:rPr>
          <w:rStyle w:val="normaltextrun"/>
          <w:rFonts w:ascii="Arial" w:eastAsia="MS Mincho" w:hAnsi="Arial" w:cs="Arial"/>
          <w:b/>
          <w:bCs/>
          <w:sz w:val="22"/>
          <w:szCs w:val="22"/>
          <w:lang w:val="es-ES"/>
        </w:rPr>
        <w:t>GUILLERMO ALFONSO JARAMILLO MARTÍNEZ</w:t>
      </w:r>
      <w:r w:rsidRPr="00E051F4">
        <w:rPr>
          <w:rStyle w:val="eop"/>
          <w:rFonts w:ascii="Arial" w:hAnsi="Arial" w:cs="Arial"/>
          <w:sz w:val="22"/>
          <w:szCs w:val="22"/>
          <w:lang w:val="es-ES"/>
        </w:rPr>
        <w:t> </w:t>
      </w:r>
    </w:p>
    <w:p w14:paraId="119E1083" w14:textId="77777777" w:rsidR="00973D28" w:rsidRPr="00E051F4" w:rsidRDefault="00973D28" w:rsidP="5B98ABDF">
      <w:pPr>
        <w:autoSpaceDE w:val="0"/>
        <w:autoSpaceDN w:val="0"/>
        <w:adjustRightInd w:val="0"/>
        <w:jc w:val="center"/>
        <w:rPr>
          <w:rFonts w:ascii="Arial" w:hAnsi="Arial" w:cs="Arial"/>
          <w:lang w:val="es-ES"/>
        </w:rPr>
      </w:pPr>
    </w:p>
    <w:p w14:paraId="7774D73C" w14:textId="77777777" w:rsidR="00973D28" w:rsidRPr="00E051F4" w:rsidRDefault="00973D28" w:rsidP="5B98ABDF">
      <w:pPr>
        <w:autoSpaceDE w:val="0"/>
        <w:autoSpaceDN w:val="0"/>
        <w:adjustRightInd w:val="0"/>
        <w:jc w:val="center"/>
        <w:rPr>
          <w:rFonts w:ascii="Arial" w:hAnsi="Arial" w:cs="Arial"/>
          <w:lang w:val="es-ES"/>
        </w:rPr>
      </w:pPr>
    </w:p>
    <w:p w14:paraId="72DC035A" w14:textId="77777777" w:rsidR="00973D28" w:rsidRPr="00E051F4" w:rsidRDefault="00973D28" w:rsidP="5B98ABDF">
      <w:pPr>
        <w:autoSpaceDE w:val="0"/>
        <w:autoSpaceDN w:val="0"/>
        <w:adjustRightInd w:val="0"/>
        <w:jc w:val="center"/>
        <w:rPr>
          <w:rFonts w:ascii="Arial" w:hAnsi="Arial" w:cs="Arial"/>
          <w:lang w:val="es-ES"/>
        </w:rPr>
      </w:pPr>
    </w:p>
    <w:p w14:paraId="5B986B92" w14:textId="64965819" w:rsidR="00973D28" w:rsidRPr="00E051F4" w:rsidRDefault="00973D28" w:rsidP="00973D28">
      <w:pPr>
        <w:autoSpaceDE w:val="0"/>
        <w:autoSpaceDN w:val="0"/>
        <w:adjustRightInd w:val="0"/>
        <w:rPr>
          <w:rFonts w:ascii="Arial" w:hAnsi="Arial" w:cs="Arial"/>
          <w:b/>
          <w:bCs/>
          <w:caps/>
          <w:lang w:val="es-ES"/>
        </w:rPr>
      </w:pPr>
      <w:r w:rsidRPr="00E051F4">
        <w:rPr>
          <w:rFonts w:ascii="Arial" w:hAnsi="Arial" w:cs="Arial"/>
          <w:b/>
          <w:bCs/>
          <w:caps/>
          <w:lang w:val="es-ES"/>
        </w:rPr>
        <w:t>la ministra del trabajo</w:t>
      </w:r>
    </w:p>
    <w:p w14:paraId="518B4442" w14:textId="77777777" w:rsidR="00973D28" w:rsidRPr="00E051F4" w:rsidRDefault="00973D28" w:rsidP="00E62177">
      <w:pPr>
        <w:autoSpaceDE w:val="0"/>
        <w:autoSpaceDN w:val="0"/>
        <w:adjustRightInd w:val="0"/>
        <w:rPr>
          <w:rFonts w:ascii="Arial" w:hAnsi="Arial" w:cs="Arial"/>
          <w:lang w:val="es-ES"/>
        </w:rPr>
      </w:pPr>
    </w:p>
    <w:p w14:paraId="7EAA9573" w14:textId="77777777" w:rsidR="00FA39E1" w:rsidRPr="00E051F4" w:rsidRDefault="00FA39E1" w:rsidP="00E62177">
      <w:pPr>
        <w:autoSpaceDE w:val="0"/>
        <w:autoSpaceDN w:val="0"/>
        <w:adjustRightInd w:val="0"/>
        <w:rPr>
          <w:rFonts w:ascii="Arial" w:hAnsi="Arial" w:cs="Arial"/>
          <w:lang w:val="es-ES"/>
        </w:rPr>
      </w:pPr>
    </w:p>
    <w:p w14:paraId="3FE07E29" w14:textId="77777777" w:rsidR="00007F7D" w:rsidRPr="00E051F4" w:rsidRDefault="00007F7D" w:rsidP="5B98ABDF">
      <w:pPr>
        <w:autoSpaceDE w:val="0"/>
        <w:autoSpaceDN w:val="0"/>
        <w:adjustRightInd w:val="0"/>
        <w:jc w:val="center"/>
        <w:rPr>
          <w:rFonts w:ascii="Arial" w:hAnsi="Arial"/>
          <w:b/>
          <w:lang w:val="es-ES"/>
        </w:rPr>
      </w:pPr>
    </w:p>
    <w:p w14:paraId="2254D273" w14:textId="7A6496F8" w:rsidR="009B39AB" w:rsidRPr="00E051F4" w:rsidRDefault="4926BD60" w:rsidP="008C06D7">
      <w:pPr>
        <w:autoSpaceDE w:val="0"/>
        <w:autoSpaceDN w:val="0"/>
        <w:adjustRightInd w:val="0"/>
        <w:ind w:left="2124"/>
        <w:jc w:val="right"/>
        <w:rPr>
          <w:rFonts w:ascii="Arial" w:hAnsi="Arial"/>
          <w:b/>
          <w:lang w:val="es-ES"/>
        </w:rPr>
      </w:pPr>
      <w:r w:rsidRPr="00E051F4">
        <w:rPr>
          <w:rFonts w:ascii="Arial" w:hAnsi="Arial"/>
          <w:b/>
          <w:shd w:val="clear" w:color="auto" w:fill="FFFFFF"/>
          <w:lang w:val="es-ES"/>
        </w:rPr>
        <w:t xml:space="preserve">     </w:t>
      </w:r>
      <w:r w:rsidR="28A31210" w:rsidRPr="00E051F4">
        <w:rPr>
          <w:rFonts w:ascii="Arial" w:hAnsi="Arial"/>
          <w:b/>
          <w:shd w:val="clear" w:color="auto" w:fill="FFFFFF"/>
          <w:lang w:val="es-ES"/>
        </w:rPr>
        <w:t xml:space="preserve">        </w:t>
      </w:r>
      <w:r w:rsidRPr="00E051F4">
        <w:rPr>
          <w:rFonts w:ascii="Arial" w:hAnsi="Arial"/>
          <w:b/>
          <w:shd w:val="clear" w:color="auto" w:fill="FFFFFF"/>
          <w:lang w:val="es-ES"/>
        </w:rPr>
        <w:t xml:space="preserve"> </w:t>
      </w:r>
      <w:r w:rsidR="11921DE7" w:rsidRPr="00E051F4">
        <w:rPr>
          <w:rFonts w:ascii="Arial" w:hAnsi="Arial"/>
          <w:b/>
          <w:shd w:val="clear" w:color="auto" w:fill="FFFFFF"/>
          <w:lang w:val="es-ES"/>
        </w:rPr>
        <w:t>GLORIA INÉS RAMIREZ</w:t>
      </w:r>
      <w:r w:rsidR="72B88E2B" w:rsidRPr="00E051F4">
        <w:rPr>
          <w:rFonts w:ascii="Arial" w:hAnsi="Arial"/>
          <w:b/>
          <w:shd w:val="clear" w:color="auto" w:fill="FFFFFF"/>
          <w:lang w:val="es-ES"/>
        </w:rPr>
        <w:t xml:space="preserve"> R</w:t>
      </w:r>
      <w:r w:rsidR="3B95B7C2" w:rsidRPr="00E051F4">
        <w:rPr>
          <w:rFonts w:ascii="Arial" w:hAnsi="Arial"/>
          <w:b/>
          <w:shd w:val="clear" w:color="auto" w:fill="FFFFFF"/>
          <w:lang w:val="es-ES"/>
        </w:rPr>
        <w:t>ÍO</w:t>
      </w:r>
      <w:r w:rsidR="72B88E2B" w:rsidRPr="00E051F4">
        <w:rPr>
          <w:rFonts w:ascii="Arial" w:hAnsi="Arial"/>
          <w:b/>
          <w:shd w:val="clear" w:color="auto" w:fill="FFFFFF"/>
          <w:lang w:val="es-ES"/>
        </w:rPr>
        <w:t xml:space="preserve">S </w:t>
      </w:r>
    </w:p>
    <w:p w14:paraId="2B1A3A4E" w14:textId="77777777" w:rsidR="009B39AB" w:rsidRPr="00E051F4" w:rsidRDefault="009B39AB" w:rsidP="5B98ABDF">
      <w:pPr>
        <w:rPr>
          <w:sz w:val="22"/>
          <w:lang w:val="es-ES"/>
        </w:rPr>
      </w:pPr>
    </w:p>
    <w:p w14:paraId="34ADB649" w14:textId="77777777" w:rsidR="0051349E" w:rsidRPr="00E051F4" w:rsidRDefault="0051349E" w:rsidP="5B98ABDF">
      <w:pPr>
        <w:rPr>
          <w:rFonts w:ascii="Arial" w:hAnsi="Arial" w:cs="Arial"/>
          <w:lang w:val="es-ES"/>
        </w:rPr>
      </w:pPr>
    </w:p>
    <w:p w14:paraId="5D83255D" w14:textId="77777777" w:rsidR="0051349E" w:rsidRPr="00E051F4" w:rsidRDefault="0051349E" w:rsidP="5B98ABDF">
      <w:pPr>
        <w:rPr>
          <w:rFonts w:ascii="Arial" w:hAnsi="Arial" w:cs="Arial"/>
          <w:lang w:val="es-ES"/>
        </w:rPr>
      </w:pPr>
    </w:p>
    <w:p w14:paraId="499C9FAA" w14:textId="77777777" w:rsidR="0051349E" w:rsidRPr="00E051F4" w:rsidRDefault="0051349E" w:rsidP="5B98ABDF">
      <w:pPr>
        <w:rPr>
          <w:rFonts w:ascii="Arial" w:hAnsi="Arial" w:cs="Arial"/>
          <w:lang w:val="es-ES"/>
        </w:rPr>
      </w:pPr>
    </w:p>
    <w:p w14:paraId="52B45C06" w14:textId="77777777" w:rsidR="0051349E" w:rsidRPr="00E051F4" w:rsidRDefault="0051349E" w:rsidP="0051349E">
      <w:pPr>
        <w:pStyle w:val="paragraph"/>
        <w:spacing w:before="0" w:beforeAutospacing="0" w:after="0" w:afterAutospacing="0"/>
        <w:textAlignment w:val="baseline"/>
        <w:rPr>
          <w:rFonts w:ascii="Segoe UI" w:hAnsi="Segoe UI" w:cs="Segoe UI"/>
          <w:b/>
          <w:bCs/>
          <w:sz w:val="18"/>
          <w:szCs w:val="18"/>
          <w:lang w:val="es-ES"/>
        </w:rPr>
      </w:pPr>
      <w:r w:rsidRPr="00E051F4">
        <w:rPr>
          <w:rStyle w:val="normaltextrun"/>
          <w:rFonts w:ascii="Arial" w:eastAsia="MS Mincho" w:hAnsi="Arial" w:cs="Arial"/>
          <w:b/>
          <w:bCs/>
          <w:sz w:val="22"/>
          <w:szCs w:val="22"/>
          <w:lang w:val="es-ES"/>
        </w:rPr>
        <w:t>EL MINISTRO DE TECNOLOGÍAS DE LA INFORMACIÓN Y LAS COMUNICACIONES,</w:t>
      </w:r>
      <w:r w:rsidRPr="00E051F4">
        <w:rPr>
          <w:rStyle w:val="eop"/>
          <w:rFonts w:ascii="Arial" w:hAnsi="Arial" w:cs="Arial"/>
          <w:b/>
          <w:bCs/>
          <w:sz w:val="22"/>
          <w:szCs w:val="22"/>
          <w:lang w:val="es-ES"/>
        </w:rPr>
        <w:t> </w:t>
      </w:r>
    </w:p>
    <w:p w14:paraId="36815FF8" w14:textId="77777777" w:rsidR="0051349E" w:rsidRPr="00E051F4" w:rsidRDefault="0051349E" w:rsidP="5B98ABDF">
      <w:pPr>
        <w:rPr>
          <w:rFonts w:ascii="Arial" w:hAnsi="Arial" w:cs="Arial"/>
          <w:b/>
          <w:bCs/>
          <w:lang w:val="es-ES"/>
        </w:rPr>
      </w:pPr>
    </w:p>
    <w:p w14:paraId="46606A55" w14:textId="77777777" w:rsidR="00D20C8D" w:rsidRPr="00E051F4" w:rsidRDefault="00D20C8D" w:rsidP="5B98ABDF">
      <w:pPr>
        <w:rPr>
          <w:rFonts w:ascii="Arial" w:hAnsi="Arial" w:cs="Arial"/>
          <w:b/>
          <w:bCs/>
          <w:lang w:val="es-ES"/>
        </w:rPr>
      </w:pPr>
    </w:p>
    <w:p w14:paraId="17AE44EA" w14:textId="77777777" w:rsidR="00D20C8D" w:rsidRPr="00E051F4" w:rsidRDefault="00D20C8D" w:rsidP="5B98ABDF">
      <w:pPr>
        <w:rPr>
          <w:rFonts w:ascii="Arial" w:hAnsi="Arial" w:cs="Arial"/>
          <w:b/>
          <w:bCs/>
          <w:lang w:val="es-ES"/>
        </w:rPr>
      </w:pPr>
    </w:p>
    <w:p w14:paraId="23EBEB17" w14:textId="77777777" w:rsidR="00D20C8D" w:rsidRPr="00E051F4" w:rsidRDefault="00D20C8D" w:rsidP="5B98ABDF">
      <w:pPr>
        <w:rPr>
          <w:rFonts w:ascii="Arial" w:hAnsi="Arial" w:cs="Arial"/>
          <w:b/>
          <w:bCs/>
          <w:lang w:val="es-ES"/>
        </w:rPr>
      </w:pPr>
    </w:p>
    <w:p w14:paraId="76BBD16A" w14:textId="77777777" w:rsidR="000C5370" w:rsidRPr="00E051F4" w:rsidRDefault="000C5370" w:rsidP="5B98ABDF">
      <w:pPr>
        <w:rPr>
          <w:rFonts w:ascii="Arial" w:hAnsi="Arial" w:cs="Arial"/>
          <w:b/>
          <w:bCs/>
          <w:lang w:val="es-ES"/>
        </w:rPr>
      </w:pPr>
    </w:p>
    <w:p w14:paraId="0F80703F" w14:textId="77777777" w:rsidR="000C5370" w:rsidRPr="00E051F4" w:rsidRDefault="000C5370" w:rsidP="5B98ABDF">
      <w:pPr>
        <w:rPr>
          <w:rFonts w:ascii="Arial" w:hAnsi="Arial" w:cs="Arial"/>
          <w:b/>
          <w:bCs/>
          <w:lang w:val="es-ES"/>
        </w:rPr>
      </w:pPr>
    </w:p>
    <w:p w14:paraId="198865FC" w14:textId="1EFAEDB6" w:rsidR="00D20C8D" w:rsidRPr="00E051F4" w:rsidRDefault="000C5370" w:rsidP="000C5370">
      <w:pPr>
        <w:jc w:val="right"/>
        <w:rPr>
          <w:rFonts w:ascii="Arial" w:hAnsi="Arial" w:cs="Arial"/>
          <w:b/>
          <w:bCs/>
          <w:lang w:val="es-ES"/>
        </w:rPr>
      </w:pPr>
      <w:r w:rsidRPr="00E051F4">
        <w:rPr>
          <w:rFonts w:ascii="Arial" w:hAnsi="Arial" w:cs="Arial"/>
          <w:b/>
          <w:bCs/>
          <w:lang w:val="es-ES"/>
        </w:rPr>
        <w:t>ÓSCAR MAURICIO LIZCANO ARANGO</w:t>
      </w:r>
    </w:p>
    <w:p w14:paraId="5F1951F5" w14:textId="77777777" w:rsidR="00D20C8D" w:rsidRPr="00E051F4" w:rsidRDefault="00D20C8D" w:rsidP="5B98ABDF">
      <w:pPr>
        <w:rPr>
          <w:rFonts w:ascii="Arial" w:hAnsi="Arial" w:cs="Arial"/>
          <w:b/>
          <w:bCs/>
          <w:lang w:val="es-ES"/>
        </w:rPr>
      </w:pPr>
    </w:p>
    <w:p w14:paraId="30F84C03" w14:textId="77777777" w:rsidR="00D20C8D" w:rsidRPr="00E051F4" w:rsidRDefault="00D20C8D" w:rsidP="5B98ABDF">
      <w:pPr>
        <w:rPr>
          <w:rFonts w:ascii="Arial" w:hAnsi="Arial" w:cs="Arial"/>
          <w:b/>
          <w:bCs/>
          <w:lang w:val="es-ES"/>
        </w:rPr>
      </w:pPr>
    </w:p>
    <w:p w14:paraId="50932C42" w14:textId="77777777" w:rsidR="000C5370" w:rsidRPr="00E051F4" w:rsidRDefault="000C5370" w:rsidP="5B98ABDF">
      <w:pPr>
        <w:rPr>
          <w:rFonts w:ascii="Arial" w:hAnsi="Arial" w:cs="Arial"/>
          <w:b/>
          <w:bCs/>
          <w:lang w:val="es-ES"/>
        </w:rPr>
      </w:pPr>
    </w:p>
    <w:p w14:paraId="129D2C0E" w14:textId="77777777" w:rsidR="000C5370" w:rsidRPr="00E051F4" w:rsidRDefault="000C5370" w:rsidP="5B98ABDF">
      <w:pPr>
        <w:rPr>
          <w:rFonts w:ascii="Arial" w:hAnsi="Arial" w:cs="Arial"/>
          <w:b/>
          <w:bCs/>
          <w:lang w:val="es-ES"/>
        </w:rPr>
      </w:pPr>
    </w:p>
    <w:p w14:paraId="1FF2885A" w14:textId="77777777" w:rsidR="000C5370" w:rsidRPr="00E051F4" w:rsidRDefault="000C5370" w:rsidP="5B98ABDF">
      <w:pPr>
        <w:rPr>
          <w:rFonts w:ascii="Arial" w:hAnsi="Arial" w:cs="Arial"/>
          <w:b/>
          <w:bCs/>
          <w:lang w:val="es-ES"/>
        </w:rPr>
      </w:pPr>
    </w:p>
    <w:p w14:paraId="571B162E" w14:textId="77777777" w:rsidR="00D20C8D" w:rsidRPr="00E051F4" w:rsidRDefault="00D20C8D" w:rsidP="00D20C8D">
      <w:pPr>
        <w:rPr>
          <w:rFonts w:ascii="Arial" w:hAnsi="Arial" w:cs="Arial"/>
          <w:b/>
          <w:bCs/>
          <w:lang w:val="es-ES"/>
        </w:rPr>
      </w:pPr>
      <w:r w:rsidRPr="00E051F4">
        <w:rPr>
          <w:rFonts w:ascii="Arial" w:hAnsi="Arial" w:cs="Arial"/>
          <w:b/>
          <w:bCs/>
          <w:lang w:val="es-ES"/>
        </w:rPr>
        <w:t xml:space="preserve">EL DIRECTOR DEL DEPARTAMENTO NACIONAL DE PLANEACIÓN </w:t>
      </w:r>
    </w:p>
    <w:p w14:paraId="452EB5CE" w14:textId="77777777" w:rsidR="00D20C8D" w:rsidRPr="00E051F4" w:rsidRDefault="00D20C8D" w:rsidP="00D20C8D">
      <w:pPr>
        <w:rPr>
          <w:rFonts w:ascii="Arial" w:hAnsi="Arial" w:cs="Arial"/>
          <w:b/>
          <w:bCs/>
          <w:lang w:val="es-ES"/>
        </w:rPr>
      </w:pPr>
    </w:p>
    <w:p w14:paraId="2C018A89" w14:textId="77777777" w:rsidR="00D20C8D" w:rsidRPr="00E051F4" w:rsidRDefault="00D20C8D" w:rsidP="00D20C8D">
      <w:pPr>
        <w:rPr>
          <w:rFonts w:ascii="Arial" w:hAnsi="Arial" w:cs="Arial"/>
          <w:b/>
          <w:bCs/>
          <w:lang w:val="es-ES"/>
        </w:rPr>
      </w:pPr>
    </w:p>
    <w:p w14:paraId="522C766C" w14:textId="77777777" w:rsidR="00D20C8D" w:rsidRPr="00E051F4" w:rsidRDefault="00D20C8D" w:rsidP="00D20C8D">
      <w:pPr>
        <w:rPr>
          <w:rFonts w:ascii="Arial" w:hAnsi="Arial" w:cs="Arial"/>
          <w:b/>
          <w:bCs/>
          <w:lang w:val="es-ES"/>
        </w:rPr>
      </w:pPr>
    </w:p>
    <w:p w14:paraId="0EC7E01C" w14:textId="77777777" w:rsidR="00D20C8D" w:rsidRPr="00E051F4" w:rsidRDefault="00D20C8D" w:rsidP="00D20C8D">
      <w:pPr>
        <w:rPr>
          <w:rFonts w:ascii="Arial" w:hAnsi="Arial" w:cs="Arial"/>
          <w:b/>
          <w:bCs/>
          <w:lang w:val="es-ES"/>
        </w:rPr>
      </w:pPr>
    </w:p>
    <w:p w14:paraId="24ED419A" w14:textId="77777777" w:rsidR="00D20C8D" w:rsidRPr="00E051F4" w:rsidRDefault="00D20C8D" w:rsidP="00D20C8D">
      <w:pPr>
        <w:rPr>
          <w:rFonts w:ascii="Arial" w:hAnsi="Arial" w:cs="Arial"/>
          <w:b/>
          <w:bCs/>
          <w:lang w:val="es-ES"/>
        </w:rPr>
      </w:pPr>
    </w:p>
    <w:p w14:paraId="2180CFD0" w14:textId="7A3D0455" w:rsidR="007C26F2" w:rsidRPr="00E051F4" w:rsidRDefault="00D20C8D" w:rsidP="004032F8">
      <w:pPr>
        <w:jc w:val="right"/>
        <w:rPr>
          <w:sz w:val="18"/>
          <w:szCs w:val="18"/>
          <w:lang w:val="es-ES"/>
        </w:rPr>
      </w:pPr>
      <w:r w:rsidRPr="00E051F4">
        <w:rPr>
          <w:rFonts w:ascii="Arial" w:hAnsi="Arial" w:cs="Arial"/>
          <w:b/>
          <w:bCs/>
          <w:lang w:val="es-ES"/>
        </w:rPr>
        <w:t>JORGE IVÁN GONZÁLEZ</w:t>
      </w:r>
      <w:bookmarkEnd w:id="0"/>
      <w:bookmarkEnd w:id="1"/>
    </w:p>
    <w:sectPr w:rsidR="007C26F2" w:rsidRPr="00E051F4" w:rsidSect="003D59B2">
      <w:headerReference w:type="even" r:id="rId8"/>
      <w:headerReference w:type="default" r:id="rId9"/>
      <w:footerReference w:type="even" r:id="rId10"/>
      <w:footerReference w:type="default" r:id="rId11"/>
      <w:headerReference w:type="first" r:id="rId12"/>
      <w:footerReference w:type="first" r:id="rId13"/>
      <w:pgSz w:w="12240" w:h="18720" w:code="14"/>
      <w:pgMar w:top="1701" w:right="1701" w:bottom="1701" w:left="1701" w:header="62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C1FD5" w14:textId="77777777" w:rsidR="0020050E" w:rsidRDefault="0020050E">
      <w:r>
        <w:separator/>
      </w:r>
    </w:p>
  </w:endnote>
  <w:endnote w:type="continuationSeparator" w:id="0">
    <w:p w14:paraId="689B52F3" w14:textId="77777777" w:rsidR="0020050E" w:rsidRDefault="0020050E">
      <w:r>
        <w:continuationSeparator/>
      </w:r>
    </w:p>
  </w:endnote>
  <w:endnote w:type="continuationNotice" w:id="1">
    <w:p w14:paraId="48CE5816" w14:textId="77777777" w:rsidR="0020050E" w:rsidRDefault="00200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lbertus Extra Bold">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8435" w14:textId="77777777" w:rsidR="00DA3E4F" w:rsidRDefault="00DA3E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5"/>
      <w:gridCol w:w="2945"/>
      <w:gridCol w:w="2945"/>
    </w:tblGrid>
    <w:tr w:rsidR="1F95AD09" w14:paraId="6FFB0B07" w14:textId="77777777" w:rsidTr="5B98ABDF">
      <w:trPr>
        <w:trHeight w:val="300"/>
      </w:trPr>
      <w:tc>
        <w:tcPr>
          <w:tcW w:w="2945" w:type="dxa"/>
        </w:tcPr>
        <w:p w14:paraId="6AD1D994" w14:textId="3F01C174" w:rsidR="1F95AD09" w:rsidRDefault="1F95AD09" w:rsidP="1F95AD09">
          <w:pPr>
            <w:pStyle w:val="Encabezado"/>
            <w:ind w:left="-115"/>
          </w:pPr>
        </w:p>
      </w:tc>
      <w:tc>
        <w:tcPr>
          <w:tcW w:w="2945" w:type="dxa"/>
        </w:tcPr>
        <w:p w14:paraId="6A56D56C" w14:textId="2D48CA4F" w:rsidR="1F95AD09" w:rsidRDefault="1F95AD09" w:rsidP="1F95AD09">
          <w:pPr>
            <w:pStyle w:val="Encabezado"/>
            <w:jc w:val="center"/>
          </w:pPr>
        </w:p>
      </w:tc>
      <w:tc>
        <w:tcPr>
          <w:tcW w:w="2945" w:type="dxa"/>
        </w:tcPr>
        <w:p w14:paraId="463DE514" w14:textId="49DF2B9E" w:rsidR="1F95AD09" w:rsidRDefault="1F95AD09" w:rsidP="1F95AD09">
          <w:pPr>
            <w:pStyle w:val="Encabezado"/>
            <w:ind w:right="-115"/>
            <w:jc w:val="right"/>
          </w:pPr>
          <w:r>
            <w:fldChar w:fldCharType="begin"/>
          </w:r>
          <w:r>
            <w:instrText>PAGE</w:instrText>
          </w:r>
          <w:r>
            <w:fldChar w:fldCharType="separate"/>
          </w:r>
          <w:r w:rsidR="006C2D94">
            <w:rPr>
              <w:noProof/>
            </w:rPr>
            <w:t>2</w:t>
          </w:r>
          <w:r>
            <w:fldChar w:fldCharType="end"/>
          </w:r>
        </w:p>
      </w:tc>
    </w:tr>
  </w:tbl>
  <w:p w14:paraId="48C5924A" w14:textId="289403B7" w:rsidR="1F95AD09" w:rsidRDefault="1F95AD09" w:rsidP="1F95AD0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1C22" w14:textId="77777777" w:rsidR="005D2A53" w:rsidRDefault="005D2A53">
    <w:pPr>
      <w:pStyle w:val="Piedepgina"/>
    </w:pPr>
    <w:r>
      <w:rPr>
        <w:noProof/>
        <w:lang w:val="es-ES"/>
      </w:rPr>
      <mc:AlternateContent>
        <mc:Choice Requires="wps">
          <w:drawing>
            <wp:anchor distT="0" distB="0" distL="114300" distR="114300" simplePos="0" relativeHeight="251656192" behindDoc="0" locked="0" layoutInCell="0" allowOverlap="1" wp14:anchorId="7577C6DB" wp14:editId="0F14A3F7">
              <wp:simplePos x="0" y="0"/>
              <wp:positionH relativeFrom="column">
                <wp:posOffset>-167005</wp:posOffset>
              </wp:positionH>
              <wp:positionV relativeFrom="paragraph">
                <wp:posOffset>-396875</wp:posOffset>
              </wp:positionV>
              <wp:extent cx="6035675" cy="635"/>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90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A7BEEF" id="Conector recto 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31.25pt" to="462.1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" o:allowincell="f" strokeweight="1.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259F" w14:textId="77777777" w:rsidR="0020050E" w:rsidRDefault="0020050E">
      <w:r>
        <w:separator/>
      </w:r>
    </w:p>
  </w:footnote>
  <w:footnote w:type="continuationSeparator" w:id="0">
    <w:p w14:paraId="7FA724A5" w14:textId="77777777" w:rsidR="0020050E" w:rsidRDefault="0020050E">
      <w:r>
        <w:continuationSeparator/>
      </w:r>
    </w:p>
  </w:footnote>
  <w:footnote w:type="continuationNotice" w:id="1">
    <w:p w14:paraId="0F45FB31" w14:textId="77777777" w:rsidR="0020050E" w:rsidRDefault="00200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D796" w14:textId="77777777" w:rsidR="00DA3E4F" w:rsidRDefault="00DA3E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b/>
        <w:sz w:val="24"/>
      </w:rPr>
      <w:id w:val="1189256657"/>
      <w:docPartObj>
        <w:docPartGallery w:val="Watermarks"/>
        <w:docPartUnique/>
      </w:docPartObj>
    </w:sdtPr>
    <w:sdtContent>
      <w:p w14:paraId="4CAB4FFC" w14:textId="74A2C520" w:rsidR="005D2A53" w:rsidRDefault="00000000">
        <w:pPr>
          <w:pStyle w:val="Encabezado"/>
          <w:jc w:val="center"/>
          <w:rPr>
            <w:rFonts w:ascii="Arial" w:hAnsi="Arial"/>
            <w:b/>
            <w:sz w:val="24"/>
          </w:rPr>
        </w:pPr>
        <w:r>
          <w:rPr>
            <w:rFonts w:ascii="Arial" w:hAnsi="Arial"/>
            <w:b/>
            <w:sz w:val="24"/>
          </w:rPr>
          <w:pict w14:anchorId="5E327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846564" o:spid="_x0000_s1025" type="#_x0000_t136" style="position:absolute;left:0;text-align:left;margin-left:0;margin-top:0;width:453.1pt;height:169.9pt;rotation:315;z-index:-251655168;mso-position-horizontal:center;mso-position-horizontal-relative:margin;mso-position-vertical:center;mso-position-vertical-relative:margin" o:allowincell="f" fillcolor="#484329 [814]" stroked="f">
              <v:fill opacity=".5"/>
              <v:textpath style="font-family:&quot;calibri&quot;;font-size:1pt" string="BORRADOR"/>
              <w10:wrap anchorx="margin" anchory="margin"/>
            </v:shape>
          </w:pict>
        </w:r>
      </w:p>
    </w:sdtContent>
  </w:sdt>
  <w:p w14:paraId="6328630B" w14:textId="70603E22" w:rsidR="005D2A53" w:rsidRPr="00542CAE" w:rsidRDefault="00135687">
    <w:pPr>
      <w:pStyle w:val="Encabezado"/>
      <w:jc w:val="center"/>
      <w:rPr>
        <w:sz w:val="24"/>
      </w:rPr>
    </w:pPr>
    <w:r>
      <w:rPr>
        <w:rFonts w:ascii="Arial" w:hAnsi="Arial"/>
        <w:b/>
        <w:sz w:val="24"/>
      </w:rPr>
      <w:t>DECRETO</w:t>
    </w:r>
    <w:r w:rsidR="005D2A53">
      <w:rPr>
        <w:rFonts w:ascii="Arial" w:hAnsi="Arial"/>
        <w:b/>
        <w:sz w:val="24"/>
      </w:rPr>
      <w:t xml:space="preserve"> NÚMERO____________________ DE 202</w:t>
    </w:r>
    <w:r>
      <w:rPr>
        <w:rFonts w:ascii="Arial" w:hAnsi="Arial"/>
        <w:b/>
        <w:sz w:val="24"/>
      </w:rPr>
      <w:t>3</w:t>
    </w:r>
    <w:r w:rsidR="005D2A53">
      <w:rPr>
        <w:rFonts w:ascii="Arial" w:hAnsi="Arial"/>
        <w:b/>
        <w:sz w:val="24"/>
      </w:rPr>
      <w:t xml:space="preserve"> HOJA </w:t>
    </w:r>
    <w:proofErr w:type="spellStart"/>
    <w:r w:rsidR="005D2A53">
      <w:rPr>
        <w:rFonts w:ascii="Arial" w:hAnsi="Arial"/>
        <w:b/>
        <w:sz w:val="24"/>
      </w:rPr>
      <w:t>N°</w:t>
    </w:r>
    <w:proofErr w:type="spellEnd"/>
    <w:r w:rsidR="005D2A53">
      <w:rPr>
        <w:rFonts w:ascii="Arial" w:hAnsi="Arial"/>
        <w:b/>
        <w:sz w:val="24"/>
      </w:rPr>
      <w:t xml:space="preserve"> </w:t>
    </w:r>
  </w:p>
  <w:p w14:paraId="1F6C7770" w14:textId="40B9683F" w:rsidR="005D2A53" w:rsidRDefault="006E5D0C">
    <w:pPr>
      <w:pStyle w:val="Encabezado"/>
    </w:pPr>
    <w:r>
      <w:rPr>
        <w:noProof/>
        <w:lang w:val="es-ES"/>
      </w:rPr>
      <mc:AlternateContent>
        <mc:Choice Requires="wps">
          <w:drawing>
            <wp:anchor distT="0" distB="0" distL="114300" distR="114300" simplePos="0" relativeHeight="251660288" behindDoc="0" locked="0" layoutInCell="0" allowOverlap="1" wp14:anchorId="6C9C1971" wp14:editId="32C3DC5F">
              <wp:simplePos x="0" y="0"/>
              <wp:positionH relativeFrom="page">
                <wp:posOffset>866775</wp:posOffset>
              </wp:positionH>
              <wp:positionV relativeFrom="page">
                <wp:posOffset>857250</wp:posOffset>
              </wp:positionV>
              <wp:extent cx="6047740" cy="10111740"/>
              <wp:effectExtent l="0" t="0" r="10160" b="22860"/>
              <wp:wrapNone/>
              <wp:docPr id="452703219" name="Rectángulo 452703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740" cy="10111740"/>
                      </a:xfrm>
                      <a:prstGeom prst="rect">
                        <a:avLst/>
                      </a:prstGeom>
                      <a:noFill/>
                      <a:ln w="254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E88EE" id="Rectángulo 452703219" o:spid="_x0000_s1026" style="position:absolute;margin-left:68.25pt;margin-top:67.5pt;width:476.2pt;height:796.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" o:allowincell="f" filled="f" strokeweight="2pt">
              <w10:wrap anchorx="page" anchory="page"/>
            </v:rect>
          </w:pict>
        </mc:Fallback>
      </mc:AlternateContent>
    </w:r>
  </w:p>
  <w:p w14:paraId="1F2EC062" w14:textId="40AFAC85" w:rsidR="005D2A53" w:rsidRPr="004900E7" w:rsidRDefault="005D2A53" w:rsidP="005A1979">
    <w:pPr>
      <w:rPr>
        <w:sz w:val="18"/>
        <w:szCs w:val="18"/>
      </w:rPr>
    </w:pPr>
  </w:p>
  <w:p w14:paraId="65CA849C" w14:textId="7AE65C57" w:rsidR="00A95D24" w:rsidRPr="00E62177" w:rsidRDefault="00A95D24" w:rsidP="00E62177">
    <w:pPr>
      <w:shd w:val="clear" w:color="auto" w:fill="FFFFFF" w:themeFill="background1"/>
      <w:jc w:val="both"/>
      <w:rPr>
        <w:rFonts w:ascii="Arial" w:hAnsi="Arial" w:cs="Arial"/>
        <w:color w:val="4D5156"/>
        <w:sz w:val="20"/>
        <w:szCs w:val="20"/>
        <w:lang w:val="es"/>
      </w:rPr>
    </w:pPr>
    <w:r>
      <w:rPr>
        <w:rFonts w:ascii="Arial" w:hAnsi="Arial" w:cs="Arial"/>
        <w:sz w:val="20"/>
        <w:szCs w:val="20"/>
      </w:rPr>
      <w:t>Continuación del Decreto: “</w:t>
    </w:r>
    <w:r w:rsidRPr="00E62177">
      <w:rPr>
        <w:rFonts w:ascii="Arial" w:hAnsi="Arial" w:cs="Arial"/>
        <w:i/>
        <w:iCs/>
        <w:sz w:val="20"/>
        <w:szCs w:val="20"/>
      </w:rPr>
      <w:t xml:space="preserve">Por el cual se adiciona el </w:t>
    </w:r>
    <w:r w:rsidR="0016668E">
      <w:rPr>
        <w:rFonts w:ascii="Arial" w:hAnsi="Arial" w:cs="Arial"/>
        <w:i/>
        <w:iCs/>
        <w:sz w:val="20"/>
        <w:szCs w:val="20"/>
      </w:rPr>
      <w:t>Titu</w:t>
    </w:r>
    <w:r w:rsidRPr="00E62177">
      <w:rPr>
        <w:rFonts w:ascii="Arial" w:hAnsi="Arial" w:cs="Arial"/>
        <w:i/>
        <w:iCs/>
        <w:sz w:val="20"/>
        <w:szCs w:val="20"/>
      </w:rPr>
      <w:t xml:space="preserve">lo 2 </w:t>
    </w:r>
    <w:r w:rsidR="00F93BCB">
      <w:rPr>
        <w:rFonts w:ascii="Arial" w:hAnsi="Arial" w:cs="Arial"/>
        <w:i/>
        <w:iCs/>
        <w:sz w:val="20"/>
        <w:szCs w:val="20"/>
      </w:rPr>
      <w:t>a</w:t>
    </w:r>
    <w:r w:rsidRPr="00E62177">
      <w:rPr>
        <w:rFonts w:ascii="Arial" w:hAnsi="Arial" w:cs="Arial"/>
        <w:i/>
        <w:iCs/>
        <w:sz w:val="20"/>
        <w:szCs w:val="20"/>
      </w:rPr>
      <w:t xml:space="preserve"> la Parte </w:t>
    </w:r>
    <w:r w:rsidR="00F93BCB">
      <w:rPr>
        <w:rFonts w:ascii="Arial" w:hAnsi="Arial" w:cs="Arial"/>
        <w:i/>
        <w:iCs/>
        <w:sz w:val="20"/>
        <w:szCs w:val="20"/>
      </w:rPr>
      <w:t>1</w:t>
    </w:r>
    <w:r w:rsidRPr="00E62177">
      <w:rPr>
        <w:rFonts w:ascii="Arial" w:hAnsi="Arial" w:cs="Arial"/>
        <w:i/>
        <w:iCs/>
        <w:sz w:val="20"/>
        <w:szCs w:val="20"/>
      </w:rPr>
      <w:t xml:space="preserve"> del Libro 2 del Decreto 1072 de 2015 Único Reglamentario del </w:t>
    </w:r>
    <w:r w:rsidR="0026596E">
      <w:rPr>
        <w:rFonts w:ascii="Arial" w:hAnsi="Arial" w:cs="Arial"/>
        <w:i/>
        <w:iCs/>
        <w:sz w:val="20"/>
        <w:szCs w:val="20"/>
      </w:rPr>
      <w:t>S</w:t>
    </w:r>
    <w:r w:rsidR="0026596E" w:rsidRPr="00E62177">
      <w:rPr>
        <w:rFonts w:ascii="Arial" w:hAnsi="Arial" w:cs="Arial"/>
        <w:i/>
        <w:iCs/>
        <w:sz w:val="20"/>
        <w:szCs w:val="20"/>
      </w:rPr>
      <w:t xml:space="preserve">ector </w:t>
    </w:r>
    <w:r w:rsidRPr="00E62177">
      <w:rPr>
        <w:rFonts w:ascii="Arial" w:hAnsi="Arial" w:cs="Arial"/>
        <w:i/>
        <w:iCs/>
        <w:sz w:val="20"/>
        <w:szCs w:val="20"/>
      </w:rPr>
      <w:t>Trabajo,</w:t>
    </w:r>
    <w:r w:rsidRPr="00E62177">
      <w:rPr>
        <w:rFonts w:ascii="Arial" w:hAnsi="Arial" w:cs="Arial"/>
        <w:i/>
        <w:iCs/>
        <w:sz w:val="20"/>
        <w:szCs w:val="20"/>
        <w:lang w:val="es"/>
      </w:rPr>
      <w:t xml:space="preserve"> y </w:t>
    </w:r>
    <w:r w:rsidRPr="00E62177">
      <w:rPr>
        <w:rFonts w:ascii="Arial" w:hAnsi="Arial" w:cs="Arial"/>
        <w:i/>
        <w:iCs/>
        <w:sz w:val="20"/>
        <w:szCs w:val="20"/>
      </w:rPr>
      <w:t>se adopta la Política Nacional de Trabajo Digno y Decente</w:t>
    </w:r>
    <w:r>
      <w:rPr>
        <w:rFonts w:ascii="Arial" w:hAnsi="Arial" w:cs="Arial"/>
        <w:sz w:val="20"/>
        <w:szCs w:val="20"/>
      </w:rPr>
      <w:t>”</w:t>
    </w:r>
    <w:r w:rsidR="006E5D0C">
      <w:rPr>
        <w:rFonts w:ascii="Arial" w:hAnsi="Arial" w:cs="Arial"/>
        <w:sz w:val="20"/>
        <w:szCs w:val="20"/>
      </w:rPr>
      <w:t>.</w:t>
    </w:r>
  </w:p>
  <w:p w14:paraId="7678285C" w14:textId="0A80E310" w:rsidR="005D2A53" w:rsidRPr="00AA5A6B" w:rsidRDefault="0016668E" w:rsidP="005A1979">
    <w:pPr>
      <w:rPr>
        <w:noProof/>
        <w:sz w:val="18"/>
        <w:szCs w:val="18"/>
      </w:rPr>
    </w:pPr>
    <w:r>
      <w:rPr>
        <w:rFonts w:ascii="Arial" w:hAnsi="Arial" w:cs="Arial"/>
        <w:lang w:eastAsia="es-MX"/>
      </w:rPr>
      <w:t xml:space="preserve">  </w:t>
    </w:r>
    <w:r w:rsidR="005D2A53" w:rsidRPr="00AA5A6B">
      <w:rPr>
        <w:noProof/>
        <w:sz w:val="18"/>
        <w:szCs w:val="18"/>
        <w:lang w:val="es-ES" w:eastAsia="es-ES"/>
      </w:rPr>
      <mc:AlternateContent>
        <mc:Choice Requires="wps">
          <w:drawing>
            <wp:anchor distT="0" distB="0" distL="114300" distR="114300" simplePos="0" relativeHeight="251654144" behindDoc="0" locked="0" layoutInCell="0" allowOverlap="1" wp14:anchorId="0DF4574C" wp14:editId="71C5C27E">
              <wp:simplePos x="0" y="0"/>
              <wp:positionH relativeFrom="column">
                <wp:posOffset>-73025</wp:posOffset>
              </wp:positionH>
              <wp:positionV relativeFrom="paragraph">
                <wp:posOffset>82550</wp:posOffset>
              </wp:positionV>
              <wp:extent cx="5669915" cy="635"/>
              <wp:effectExtent l="0" t="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C213AE" id="Conector recto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5pt" to="440.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" o:allowincell="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8487" w14:textId="4983ADB2" w:rsidR="005D2A53" w:rsidRDefault="005D2A53">
    <w:pPr>
      <w:pStyle w:val="Encabezado"/>
      <w:jc w:val="center"/>
      <w:rPr>
        <w:rFonts w:ascii="Albertus Extra Bold" w:hAnsi="Albertus Extra Bold"/>
        <w:sz w:val="14"/>
      </w:rPr>
    </w:pPr>
    <w:r>
      <w:rPr>
        <w:noProof/>
        <w:lang w:val="es-ES"/>
      </w:rPr>
      <mc:AlternateContent>
        <mc:Choice Requires="wps">
          <w:drawing>
            <wp:anchor distT="0" distB="0" distL="114300" distR="114300" simplePos="0" relativeHeight="251659264" behindDoc="0" locked="0" layoutInCell="0" allowOverlap="1" wp14:anchorId="4AC34B57" wp14:editId="412E3447">
              <wp:simplePos x="0" y="0"/>
              <wp:positionH relativeFrom="column">
                <wp:posOffset>3765550</wp:posOffset>
              </wp:positionH>
              <wp:positionV relativeFrom="paragraph">
                <wp:posOffset>374015</wp:posOffset>
              </wp:positionV>
              <wp:extent cx="2103755" cy="635"/>
              <wp:effectExtent l="0" t="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9050">
                        <a:solidFill>
                          <a:srgbClr val="000000"/>
                        </a:solidFill>
                        <a:round/>
                        <a:headEnd/>
                        <a:tailEnd/>
                      </a:ln>
                      <a:effectLst/>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2C4235" id="Conector recto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9.45pt" to="46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" o:allowincell="f" strokeweight="1.5pt"/>
          </w:pict>
        </mc:Fallback>
      </mc:AlternateContent>
    </w:r>
    <w:r>
      <w:rPr>
        <w:noProof/>
        <w:lang w:val="es-ES"/>
      </w:rPr>
      <mc:AlternateContent>
        <mc:Choice Requires="wps">
          <w:drawing>
            <wp:anchor distT="0" distB="0" distL="114300" distR="114300" simplePos="0" relativeHeight="251658240" behindDoc="0" locked="0" layoutInCell="0" allowOverlap="1" wp14:anchorId="2498624F" wp14:editId="0500345D">
              <wp:simplePos x="0" y="0"/>
              <wp:positionH relativeFrom="column">
                <wp:posOffset>-166370</wp:posOffset>
              </wp:positionH>
              <wp:positionV relativeFrom="paragraph">
                <wp:posOffset>374015</wp:posOffset>
              </wp:positionV>
              <wp:extent cx="2103755" cy="635"/>
              <wp:effectExtent l="0" t="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9050">
                        <a:solidFill>
                          <a:srgbClr val="000000"/>
                        </a:solidFill>
                        <a:round/>
                        <a:headEnd/>
                        <a:tailEnd/>
                      </a:ln>
                      <a:effectLst/>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9FDAEE" id="Conector recto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" o:allowincell="f" strokeweight="1.5pt"/>
          </w:pict>
        </mc:Fallback>
      </mc:AlternateContent>
    </w:r>
    <w:r>
      <w:rPr>
        <w:rFonts w:ascii="Albertus Extra Bold" w:hAnsi="Albertus Extra Bold"/>
        <w:sz w:val="14"/>
      </w:rPr>
      <w:t>REPÚBLICA DE COLOMBIA</w:t>
    </w:r>
  </w:p>
  <w:p w14:paraId="70051E29" w14:textId="77777777" w:rsidR="005D2A53" w:rsidRDefault="005D2A53">
    <w:pPr>
      <w:pStyle w:val="Encabezado"/>
      <w:jc w:val="center"/>
    </w:pPr>
    <w:r>
      <w:rPr>
        <w:noProof/>
        <w:lang w:val="es-ES"/>
      </w:rPr>
      <mc:AlternateContent>
        <mc:Choice Requires="wps">
          <w:drawing>
            <wp:anchor distT="0" distB="0" distL="114300" distR="114300" simplePos="0" relativeHeight="251657216" behindDoc="0" locked="0" layoutInCell="0" allowOverlap="1" wp14:anchorId="73E58815" wp14:editId="47A28597">
              <wp:simplePos x="0" y="0"/>
              <wp:positionH relativeFrom="column">
                <wp:posOffset>5868035</wp:posOffset>
              </wp:positionH>
              <wp:positionV relativeFrom="paragraph">
                <wp:posOffset>266700</wp:posOffset>
              </wp:positionV>
              <wp:extent cx="1270" cy="1021207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0212070"/>
                      </a:xfrm>
                      <a:prstGeom prst="line">
                        <a:avLst/>
                      </a:prstGeom>
                      <a:noFill/>
                      <a:ln w="19050">
                        <a:solidFill>
                          <a:srgbClr val="000000"/>
                        </a:solidFill>
                        <a:round/>
                        <a:headEnd/>
                        <a:tailEnd/>
                      </a:ln>
                      <a:effectLst/>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6F9F55"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05pt,21pt" to="462.15pt,8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" o:allowincell="f" strokeweight="1.5pt"/>
          </w:pict>
        </mc:Fallback>
      </mc:AlternateContent>
    </w:r>
    <w:r>
      <w:rPr>
        <w:noProof/>
        <w:lang w:val="es-ES"/>
      </w:rPr>
      <mc:AlternateContent>
        <mc:Choice Requires="wps">
          <w:drawing>
            <wp:anchor distT="0" distB="0" distL="114300" distR="114300" simplePos="0" relativeHeight="251655168" behindDoc="0" locked="0" layoutInCell="0" allowOverlap="1" wp14:anchorId="40EBC45A" wp14:editId="2FD88A03">
              <wp:simplePos x="0" y="0"/>
              <wp:positionH relativeFrom="column">
                <wp:posOffset>-169545</wp:posOffset>
              </wp:positionH>
              <wp:positionV relativeFrom="paragraph">
                <wp:posOffset>265430</wp:posOffset>
              </wp:positionV>
              <wp:extent cx="3175" cy="10213975"/>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0213975"/>
                      </a:xfrm>
                      <a:prstGeom prst="line">
                        <a:avLst/>
                      </a:prstGeom>
                      <a:noFill/>
                      <a:ln w="19050">
                        <a:solidFill>
                          <a:srgbClr val="000000"/>
                        </a:solidFill>
                        <a:round/>
                        <a:headEnd/>
                        <a:tailEnd/>
                      </a:ln>
                      <a:effectLst/>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B3EA8D"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20.9pt" to="-13.1pt,8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" o:allowincell="f" strokeweight="1.5pt"/>
          </w:pict>
        </mc:Fallback>
      </mc:AlternateContent>
    </w:r>
    <w:r w:rsidR="007C1008">
      <w:rPr>
        <w:noProof/>
        <w:lang w:val="es-ES"/>
      </w:rPr>
      <w:drawing>
        <wp:inline distT="0" distB="0" distL="0" distR="0" wp14:anchorId="21335C59" wp14:editId="4A6A9235">
          <wp:extent cx="563245" cy="546735"/>
          <wp:effectExtent l="0" t="0" r="0" b="0"/>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45" cy="546735"/>
                  </a:xfrm>
                  <a:prstGeom prst="rect">
                    <a:avLst/>
                  </a:prstGeom>
                  <a:noFill/>
                  <a:ln>
                    <a:noFill/>
                  </a:ln>
                </pic:spPr>
              </pic:pic>
            </a:graphicData>
          </a:graphic>
        </wp:inline>
      </w:drawing>
    </w:r>
  </w:p>
  <w:p w14:paraId="0F62F320" w14:textId="77777777" w:rsidR="005D2A53" w:rsidRDefault="005D2A53">
    <w:pPr>
      <w:pStyle w:val="Encabezado"/>
      <w:jc w:val="center"/>
    </w:pPr>
  </w:p>
  <w:p w14:paraId="6215B936" w14:textId="77777777" w:rsidR="005D2A53" w:rsidRPr="00834E68" w:rsidRDefault="005D2A53">
    <w:pPr>
      <w:pStyle w:val="Encabezado"/>
      <w:jc w:val="center"/>
      <w:rPr>
        <w:rFonts w:ascii="Arial" w:hAnsi="Arial" w:cs="Arial"/>
        <w:b/>
        <w:sz w:val="24"/>
        <w:szCs w:val="24"/>
      </w:rPr>
    </w:pPr>
    <w:r w:rsidRPr="00834E68">
      <w:rPr>
        <w:rFonts w:ascii="Arial" w:hAnsi="Arial" w:cs="Arial"/>
        <w:b/>
        <w:sz w:val="24"/>
        <w:szCs w:val="24"/>
      </w:rPr>
      <w:t>MINISTERIO DEL TRABAJO</w:t>
    </w:r>
    <w:r>
      <w:rPr>
        <w:rFonts w:ascii="Arial" w:hAnsi="Arial" w:cs="Arial"/>
        <w:b/>
        <w:sz w:val="24"/>
        <w:szCs w:val="24"/>
      </w:rPr>
      <w:t xml:space="preserve"> </w:t>
    </w:r>
  </w:p>
  <w:p w14:paraId="766F3B5C" w14:textId="77777777" w:rsidR="005D2A53" w:rsidRDefault="005D2A53" w:rsidP="005A1979">
    <w:pPr>
      <w:pStyle w:val="Encabezado"/>
      <w:rPr>
        <w:rFonts w:ascii="Arial" w:hAnsi="Arial" w:cs="Arial"/>
        <w:sz w:val="24"/>
        <w:szCs w:val="24"/>
      </w:rPr>
    </w:pPr>
  </w:p>
  <w:p w14:paraId="24452419" w14:textId="77777777" w:rsidR="005D2A53" w:rsidRPr="00834E68" w:rsidRDefault="005D2A53" w:rsidP="005A1979">
    <w:pPr>
      <w:pStyle w:val="Encabezado"/>
      <w:rPr>
        <w:rFonts w:ascii="Arial" w:hAnsi="Arial" w:cs="Arial"/>
        <w:sz w:val="24"/>
        <w:szCs w:val="24"/>
      </w:rPr>
    </w:pPr>
  </w:p>
  <w:p w14:paraId="0B868750" w14:textId="5FA20375" w:rsidR="005D2A53" w:rsidRPr="00834E68" w:rsidRDefault="005D2A53" w:rsidP="1F95AD09">
    <w:pPr>
      <w:pStyle w:val="Encabezado"/>
      <w:tabs>
        <w:tab w:val="center" w:pos="4419"/>
        <w:tab w:val="left" w:pos="7335"/>
      </w:tabs>
      <w:rPr>
        <w:rFonts w:ascii="Arial" w:hAnsi="Arial" w:cs="Arial"/>
        <w:b/>
        <w:bCs/>
        <w:sz w:val="24"/>
        <w:szCs w:val="24"/>
      </w:rPr>
    </w:pPr>
    <w:r>
      <w:rPr>
        <w:rFonts w:ascii="Arial" w:hAnsi="Arial" w:cs="Arial"/>
        <w:b/>
        <w:sz w:val="24"/>
        <w:szCs w:val="24"/>
      </w:rPr>
      <w:tab/>
    </w:r>
    <w:r w:rsidR="00135687">
      <w:rPr>
        <w:rFonts w:ascii="Arial" w:hAnsi="Arial" w:cs="Arial"/>
        <w:b/>
        <w:bCs/>
        <w:sz w:val="24"/>
        <w:szCs w:val="24"/>
      </w:rPr>
      <w:t>DECRETO</w:t>
    </w:r>
    <w:r w:rsidR="1F95AD09" w:rsidRPr="1F95AD09">
      <w:rPr>
        <w:rFonts w:ascii="Arial" w:hAnsi="Arial" w:cs="Arial"/>
        <w:b/>
        <w:bCs/>
        <w:sz w:val="24"/>
        <w:szCs w:val="24"/>
      </w:rPr>
      <w:t xml:space="preserve"> NÚMERO                    DE 2023</w:t>
    </w:r>
  </w:p>
  <w:p w14:paraId="4301AC54" w14:textId="77777777" w:rsidR="005D2A53" w:rsidRDefault="005D2A53">
    <w:pPr>
      <w:pStyle w:val="Encabezado"/>
      <w:jc w:val="center"/>
      <w:rPr>
        <w:rFonts w:ascii="Arial" w:hAnsi="Arial"/>
        <w:b/>
        <w:sz w:val="24"/>
      </w:rPr>
    </w:pPr>
  </w:p>
  <w:p w14:paraId="323CE90F" w14:textId="77777777" w:rsidR="005D2A53" w:rsidRDefault="005D2A53" w:rsidP="005A1979">
    <w:pPr>
      <w:pStyle w:val="Encabezado"/>
      <w:jc w:val="center"/>
      <w:rPr>
        <w:rFonts w:ascii="Arial" w:hAnsi="Arial"/>
        <w:b/>
        <w:sz w:val="28"/>
      </w:rPr>
    </w:pPr>
    <w:r>
      <w:rPr>
        <w:rFonts w:ascii="Arial" w:hAnsi="Arial"/>
        <w:b/>
        <w:sz w:val="28"/>
      </w:rPr>
      <w:t>(                            )</w:t>
    </w:r>
  </w:p>
</w:hdr>
</file>

<file path=word/intelligence2.xml><?xml version="1.0" encoding="utf-8"?>
<int2:intelligence xmlns:int2="http://schemas.microsoft.com/office/intelligence/2020/intelligence" xmlns:oel="http://schemas.microsoft.com/office/2019/extlst">
  <int2:observations>
    <int2:textHash int2:hashCode="msD+X71Cqp3gJ6" int2:id="1JuK9ZUJ">
      <int2:state int2:value="Rejected" int2:type="AugLoop_Text_Critique"/>
    </int2:textHash>
    <int2:textHash int2:hashCode="dzeKwQktuQUHCr" int2:id="AzcK4ygG">
      <int2:state int2:value="Rejected" int2:type="AugLoop_Text_Critique"/>
    </int2:textHash>
    <int2:textHash int2:hashCode="MPWP3wjuIL43kQ" int2:id="EH8d4NJ0">
      <int2:state int2:value="Rejected" int2:type="AugLoop_Text_Critique"/>
    </int2:textHash>
    <int2:textHash int2:hashCode="lCjmhNPhgTKzkx" int2:id="pHX1uhpW">
      <int2:state int2:value="Rejected" int2:type="AugLoop_Text_Critique"/>
    </int2:textHash>
    <int2:textHash int2:hashCode="ibyaBMeQltTOo4" int2:id="zzP6gjp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295"/>
    <w:multiLevelType w:val="hybridMultilevel"/>
    <w:tmpl w:val="58507CE8"/>
    <w:lvl w:ilvl="0" w:tplc="37621DD0">
      <w:start w:val="1"/>
      <w:numFmt w:val="lowerLetter"/>
      <w:lvlText w:val="%1)"/>
      <w:lvlJc w:val="left"/>
      <w:pPr>
        <w:ind w:left="720" w:hanging="360"/>
      </w:pPr>
    </w:lvl>
    <w:lvl w:ilvl="1" w:tplc="01569C1E">
      <w:start w:val="1"/>
      <w:numFmt w:val="lowerLetter"/>
      <w:lvlText w:val="%2)"/>
      <w:lvlJc w:val="left"/>
      <w:pPr>
        <w:ind w:left="720" w:hanging="360"/>
      </w:pPr>
    </w:lvl>
    <w:lvl w:ilvl="2" w:tplc="BB1CB8F6">
      <w:start w:val="1"/>
      <w:numFmt w:val="lowerLetter"/>
      <w:lvlText w:val="%3)"/>
      <w:lvlJc w:val="left"/>
      <w:pPr>
        <w:ind w:left="720" w:hanging="360"/>
      </w:pPr>
    </w:lvl>
    <w:lvl w:ilvl="3" w:tplc="2B26C6F2">
      <w:start w:val="1"/>
      <w:numFmt w:val="lowerLetter"/>
      <w:lvlText w:val="%4)"/>
      <w:lvlJc w:val="left"/>
      <w:pPr>
        <w:ind w:left="720" w:hanging="360"/>
      </w:pPr>
    </w:lvl>
    <w:lvl w:ilvl="4" w:tplc="EB268E32">
      <w:start w:val="1"/>
      <w:numFmt w:val="lowerLetter"/>
      <w:lvlText w:val="%5)"/>
      <w:lvlJc w:val="left"/>
      <w:pPr>
        <w:ind w:left="720" w:hanging="360"/>
      </w:pPr>
    </w:lvl>
    <w:lvl w:ilvl="5" w:tplc="9B06BED4">
      <w:start w:val="1"/>
      <w:numFmt w:val="lowerLetter"/>
      <w:lvlText w:val="%6)"/>
      <w:lvlJc w:val="left"/>
      <w:pPr>
        <w:ind w:left="720" w:hanging="360"/>
      </w:pPr>
    </w:lvl>
    <w:lvl w:ilvl="6" w:tplc="7D605A18">
      <w:start w:val="1"/>
      <w:numFmt w:val="lowerLetter"/>
      <w:lvlText w:val="%7)"/>
      <w:lvlJc w:val="left"/>
      <w:pPr>
        <w:ind w:left="720" w:hanging="360"/>
      </w:pPr>
    </w:lvl>
    <w:lvl w:ilvl="7" w:tplc="C7C8E46A">
      <w:start w:val="1"/>
      <w:numFmt w:val="lowerLetter"/>
      <w:lvlText w:val="%8)"/>
      <w:lvlJc w:val="left"/>
      <w:pPr>
        <w:ind w:left="720" w:hanging="360"/>
      </w:pPr>
    </w:lvl>
    <w:lvl w:ilvl="8" w:tplc="392EE13E">
      <w:start w:val="1"/>
      <w:numFmt w:val="lowerLetter"/>
      <w:lvlText w:val="%9)"/>
      <w:lvlJc w:val="left"/>
      <w:pPr>
        <w:ind w:left="720" w:hanging="360"/>
      </w:pPr>
    </w:lvl>
  </w:abstractNum>
  <w:abstractNum w:abstractNumId="1" w15:restartNumberingAfterBreak="0">
    <w:nsid w:val="0ED41961"/>
    <w:multiLevelType w:val="hybridMultilevel"/>
    <w:tmpl w:val="75D636E6"/>
    <w:lvl w:ilvl="0" w:tplc="C5BA166C">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8034D0"/>
    <w:multiLevelType w:val="hybridMultilevel"/>
    <w:tmpl w:val="3ECA40FA"/>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DA57E8F"/>
    <w:multiLevelType w:val="hybridMultilevel"/>
    <w:tmpl w:val="40BCB9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F524C54"/>
    <w:multiLevelType w:val="hybridMultilevel"/>
    <w:tmpl w:val="D6EC9D2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1E80250"/>
    <w:multiLevelType w:val="hybridMultilevel"/>
    <w:tmpl w:val="A36CE53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250F026"/>
    <w:multiLevelType w:val="hybridMultilevel"/>
    <w:tmpl w:val="03A2A3F4"/>
    <w:lvl w:ilvl="0" w:tplc="6D086D18">
      <w:start w:val="1"/>
      <w:numFmt w:val="decimal"/>
      <w:lvlText w:val="%1."/>
      <w:lvlJc w:val="left"/>
      <w:pPr>
        <w:ind w:left="720" w:hanging="360"/>
      </w:pPr>
    </w:lvl>
    <w:lvl w:ilvl="1" w:tplc="A09E7F92">
      <w:start w:val="1"/>
      <w:numFmt w:val="lowerLetter"/>
      <w:lvlText w:val="%2."/>
      <w:lvlJc w:val="left"/>
      <w:pPr>
        <w:ind w:left="1440" w:hanging="360"/>
      </w:pPr>
    </w:lvl>
    <w:lvl w:ilvl="2" w:tplc="83DAABEC">
      <w:start w:val="1"/>
      <w:numFmt w:val="lowerRoman"/>
      <w:lvlText w:val="%3."/>
      <w:lvlJc w:val="right"/>
      <w:pPr>
        <w:ind w:left="2160" w:hanging="180"/>
      </w:pPr>
    </w:lvl>
    <w:lvl w:ilvl="3" w:tplc="2A903608">
      <w:start w:val="1"/>
      <w:numFmt w:val="decimal"/>
      <w:lvlText w:val="%4."/>
      <w:lvlJc w:val="left"/>
      <w:pPr>
        <w:ind w:left="2880" w:hanging="360"/>
      </w:pPr>
    </w:lvl>
    <w:lvl w:ilvl="4" w:tplc="277E5670">
      <w:start w:val="1"/>
      <w:numFmt w:val="lowerLetter"/>
      <w:lvlText w:val="%5."/>
      <w:lvlJc w:val="left"/>
      <w:pPr>
        <w:ind w:left="3600" w:hanging="360"/>
      </w:pPr>
    </w:lvl>
    <w:lvl w:ilvl="5" w:tplc="7EB42E18">
      <w:start w:val="1"/>
      <w:numFmt w:val="lowerRoman"/>
      <w:lvlText w:val="%6."/>
      <w:lvlJc w:val="right"/>
      <w:pPr>
        <w:ind w:left="4320" w:hanging="180"/>
      </w:pPr>
    </w:lvl>
    <w:lvl w:ilvl="6" w:tplc="97643C26">
      <w:start w:val="1"/>
      <w:numFmt w:val="decimal"/>
      <w:lvlText w:val="%7."/>
      <w:lvlJc w:val="left"/>
      <w:pPr>
        <w:ind w:left="5040" w:hanging="360"/>
      </w:pPr>
    </w:lvl>
    <w:lvl w:ilvl="7" w:tplc="ED20AA76">
      <w:start w:val="1"/>
      <w:numFmt w:val="lowerLetter"/>
      <w:lvlText w:val="%8."/>
      <w:lvlJc w:val="left"/>
      <w:pPr>
        <w:ind w:left="5760" w:hanging="360"/>
      </w:pPr>
    </w:lvl>
    <w:lvl w:ilvl="8" w:tplc="E578B6B8">
      <w:start w:val="1"/>
      <w:numFmt w:val="lowerRoman"/>
      <w:lvlText w:val="%9."/>
      <w:lvlJc w:val="right"/>
      <w:pPr>
        <w:ind w:left="6480" w:hanging="180"/>
      </w:pPr>
    </w:lvl>
  </w:abstractNum>
  <w:abstractNum w:abstractNumId="7" w15:restartNumberingAfterBreak="0">
    <w:nsid w:val="322D3104"/>
    <w:multiLevelType w:val="hybridMultilevel"/>
    <w:tmpl w:val="5EDA55C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64A6538"/>
    <w:multiLevelType w:val="hybridMultilevel"/>
    <w:tmpl w:val="105280DE"/>
    <w:lvl w:ilvl="0" w:tplc="A09E7F92">
      <w:start w:val="1"/>
      <w:numFmt w:val="lowerLetter"/>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BDC1C2C"/>
    <w:multiLevelType w:val="hybridMultilevel"/>
    <w:tmpl w:val="75AE109C"/>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D07D624"/>
    <w:multiLevelType w:val="hybridMultilevel"/>
    <w:tmpl w:val="606ECFB4"/>
    <w:lvl w:ilvl="0" w:tplc="C3E6E9CE">
      <w:start w:val="1"/>
      <w:numFmt w:val="upperLetter"/>
      <w:lvlText w:val="%1."/>
      <w:lvlJc w:val="left"/>
      <w:pPr>
        <w:ind w:left="720" w:hanging="360"/>
      </w:pPr>
    </w:lvl>
    <w:lvl w:ilvl="1" w:tplc="1A0CAD2E">
      <w:start w:val="1"/>
      <w:numFmt w:val="lowerLetter"/>
      <w:lvlText w:val="%2."/>
      <w:lvlJc w:val="left"/>
      <w:pPr>
        <w:ind w:left="1440" w:hanging="360"/>
      </w:pPr>
    </w:lvl>
    <w:lvl w:ilvl="2" w:tplc="683AEA16">
      <w:start w:val="1"/>
      <w:numFmt w:val="lowerRoman"/>
      <w:lvlText w:val="%3."/>
      <w:lvlJc w:val="right"/>
      <w:pPr>
        <w:ind w:left="2160" w:hanging="180"/>
      </w:pPr>
    </w:lvl>
    <w:lvl w:ilvl="3" w:tplc="EC2293E6">
      <w:start w:val="1"/>
      <w:numFmt w:val="decimal"/>
      <w:lvlText w:val="%4."/>
      <w:lvlJc w:val="left"/>
      <w:pPr>
        <w:ind w:left="2880" w:hanging="360"/>
      </w:pPr>
    </w:lvl>
    <w:lvl w:ilvl="4" w:tplc="79A2B774">
      <w:start w:val="1"/>
      <w:numFmt w:val="lowerLetter"/>
      <w:lvlText w:val="%5."/>
      <w:lvlJc w:val="left"/>
      <w:pPr>
        <w:ind w:left="3600" w:hanging="360"/>
      </w:pPr>
    </w:lvl>
    <w:lvl w:ilvl="5" w:tplc="648EF488">
      <w:start w:val="1"/>
      <w:numFmt w:val="lowerRoman"/>
      <w:lvlText w:val="%6."/>
      <w:lvlJc w:val="right"/>
      <w:pPr>
        <w:ind w:left="4320" w:hanging="180"/>
      </w:pPr>
    </w:lvl>
    <w:lvl w:ilvl="6" w:tplc="CEC616D8">
      <w:start w:val="1"/>
      <w:numFmt w:val="decimal"/>
      <w:lvlText w:val="%7."/>
      <w:lvlJc w:val="left"/>
      <w:pPr>
        <w:ind w:left="5040" w:hanging="360"/>
      </w:pPr>
    </w:lvl>
    <w:lvl w:ilvl="7" w:tplc="B6824C02">
      <w:start w:val="1"/>
      <w:numFmt w:val="lowerLetter"/>
      <w:lvlText w:val="%8."/>
      <w:lvlJc w:val="left"/>
      <w:pPr>
        <w:ind w:left="5760" w:hanging="360"/>
      </w:pPr>
    </w:lvl>
    <w:lvl w:ilvl="8" w:tplc="3A08CEBE">
      <w:start w:val="1"/>
      <w:numFmt w:val="lowerRoman"/>
      <w:lvlText w:val="%9."/>
      <w:lvlJc w:val="right"/>
      <w:pPr>
        <w:ind w:left="6480" w:hanging="180"/>
      </w:pPr>
    </w:lvl>
  </w:abstractNum>
  <w:abstractNum w:abstractNumId="11" w15:restartNumberingAfterBreak="0">
    <w:nsid w:val="4719FD53"/>
    <w:multiLevelType w:val="hybridMultilevel"/>
    <w:tmpl w:val="4D8EB4D0"/>
    <w:lvl w:ilvl="0" w:tplc="475C2700">
      <w:start w:val="1"/>
      <w:numFmt w:val="lowerLetter"/>
      <w:lvlText w:val="%1."/>
      <w:lvlJc w:val="left"/>
      <w:pPr>
        <w:ind w:left="720" w:hanging="360"/>
      </w:pPr>
    </w:lvl>
    <w:lvl w:ilvl="1" w:tplc="B0706944">
      <w:start w:val="1"/>
      <w:numFmt w:val="lowerLetter"/>
      <w:lvlText w:val="%2."/>
      <w:lvlJc w:val="left"/>
      <w:pPr>
        <w:ind w:left="1440" w:hanging="360"/>
      </w:pPr>
    </w:lvl>
    <w:lvl w:ilvl="2" w:tplc="CEF08D4C">
      <w:start w:val="1"/>
      <w:numFmt w:val="lowerRoman"/>
      <w:lvlText w:val="%3."/>
      <w:lvlJc w:val="right"/>
      <w:pPr>
        <w:ind w:left="2160" w:hanging="180"/>
      </w:pPr>
    </w:lvl>
    <w:lvl w:ilvl="3" w:tplc="34F289CC">
      <w:start w:val="1"/>
      <w:numFmt w:val="decimal"/>
      <w:lvlText w:val="%4."/>
      <w:lvlJc w:val="left"/>
      <w:pPr>
        <w:ind w:left="2880" w:hanging="360"/>
      </w:pPr>
    </w:lvl>
    <w:lvl w:ilvl="4" w:tplc="D71257EA">
      <w:start w:val="1"/>
      <w:numFmt w:val="lowerLetter"/>
      <w:lvlText w:val="%5."/>
      <w:lvlJc w:val="left"/>
      <w:pPr>
        <w:ind w:left="3600" w:hanging="360"/>
      </w:pPr>
    </w:lvl>
    <w:lvl w:ilvl="5" w:tplc="27B6FC6A">
      <w:start w:val="1"/>
      <w:numFmt w:val="lowerRoman"/>
      <w:lvlText w:val="%6."/>
      <w:lvlJc w:val="right"/>
      <w:pPr>
        <w:ind w:left="4320" w:hanging="180"/>
      </w:pPr>
    </w:lvl>
    <w:lvl w:ilvl="6" w:tplc="08A6256A">
      <w:start w:val="1"/>
      <w:numFmt w:val="decimal"/>
      <w:lvlText w:val="%7."/>
      <w:lvlJc w:val="left"/>
      <w:pPr>
        <w:ind w:left="5040" w:hanging="360"/>
      </w:pPr>
    </w:lvl>
    <w:lvl w:ilvl="7" w:tplc="B8D43EFA">
      <w:start w:val="1"/>
      <w:numFmt w:val="lowerLetter"/>
      <w:lvlText w:val="%8."/>
      <w:lvlJc w:val="left"/>
      <w:pPr>
        <w:ind w:left="5760" w:hanging="360"/>
      </w:pPr>
    </w:lvl>
    <w:lvl w:ilvl="8" w:tplc="64767E8E">
      <w:start w:val="1"/>
      <w:numFmt w:val="lowerRoman"/>
      <w:lvlText w:val="%9."/>
      <w:lvlJc w:val="right"/>
      <w:pPr>
        <w:ind w:left="6480" w:hanging="180"/>
      </w:pPr>
    </w:lvl>
  </w:abstractNum>
  <w:abstractNum w:abstractNumId="12" w15:restartNumberingAfterBreak="0">
    <w:nsid w:val="48E695A7"/>
    <w:multiLevelType w:val="hybridMultilevel"/>
    <w:tmpl w:val="5E92A55E"/>
    <w:lvl w:ilvl="0" w:tplc="240A000F">
      <w:start w:val="1"/>
      <w:numFmt w:val="decimal"/>
      <w:lvlText w:val="%1."/>
      <w:lvlJc w:val="left"/>
      <w:pPr>
        <w:ind w:left="720" w:hanging="360"/>
      </w:pPr>
    </w:lvl>
    <w:lvl w:ilvl="1" w:tplc="2362E03A">
      <w:start w:val="1"/>
      <w:numFmt w:val="lowerLetter"/>
      <w:lvlText w:val="%2."/>
      <w:lvlJc w:val="left"/>
      <w:pPr>
        <w:ind w:left="1440" w:hanging="360"/>
      </w:pPr>
    </w:lvl>
    <w:lvl w:ilvl="2" w:tplc="996C3C50">
      <w:start w:val="1"/>
      <w:numFmt w:val="lowerRoman"/>
      <w:lvlText w:val="%3."/>
      <w:lvlJc w:val="right"/>
      <w:pPr>
        <w:ind w:left="2160" w:hanging="180"/>
      </w:pPr>
    </w:lvl>
    <w:lvl w:ilvl="3" w:tplc="4064A19C">
      <w:start w:val="1"/>
      <w:numFmt w:val="decimal"/>
      <w:lvlText w:val="%4."/>
      <w:lvlJc w:val="left"/>
      <w:pPr>
        <w:ind w:left="2880" w:hanging="360"/>
      </w:pPr>
    </w:lvl>
    <w:lvl w:ilvl="4" w:tplc="7AB048DA">
      <w:start w:val="1"/>
      <w:numFmt w:val="lowerLetter"/>
      <w:lvlText w:val="%5."/>
      <w:lvlJc w:val="left"/>
      <w:pPr>
        <w:ind w:left="3600" w:hanging="360"/>
      </w:pPr>
    </w:lvl>
    <w:lvl w:ilvl="5" w:tplc="44A60376">
      <w:start w:val="1"/>
      <w:numFmt w:val="lowerRoman"/>
      <w:lvlText w:val="%6."/>
      <w:lvlJc w:val="right"/>
      <w:pPr>
        <w:ind w:left="4320" w:hanging="180"/>
      </w:pPr>
    </w:lvl>
    <w:lvl w:ilvl="6" w:tplc="278A30E8">
      <w:start w:val="1"/>
      <w:numFmt w:val="decimal"/>
      <w:lvlText w:val="%7."/>
      <w:lvlJc w:val="left"/>
      <w:pPr>
        <w:ind w:left="5040" w:hanging="360"/>
      </w:pPr>
    </w:lvl>
    <w:lvl w:ilvl="7" w:tplc="8594DF24">
      <w:start w:val="1"/>
      <w:numFmt w:val="lowerLetter"/>
      <w:lvlText w:val="%8."/>
      <w:lvlJc w:val="left"/>
      <w:pPr>
        <w:ind w:left="5760" w:hanging="360"/>
      </w:pPr>
    </w:lvl>
    <w:lvl w:ilvl="8" w:tplc="FBEE8408">
      <w:start w:val="1"/>
      <w:numFmt w:val="lowerRoman"/>
      <w:lvlText w:val="%9."/>
      <w:lvlJc w:val="right"/>
      <w:pPr>
        <w:ind w:left="6480" w:hanging="180"/>
      </w:pPr>
    </w:lvl>
  </w:abstractNum>
  <w:abstractNum w:abstractNumId="13" w15:restartNumberingAfterBreak="0">
    <w:nsid w:val="4A0419F3"/>
    <w:multiLevelType w:val="hybridMultilevel"/>
    <w:tmpl w:val="44C00870"/>
    <w:lvl w:ilvl="0" w:tplc="240A000F">
      <w:start w:val="1"/>
      <w:numFmt w:val="decimal"/>
      <w:lvlText w:val="%1."/>
      <w:lvlJc w:val="left"/>
      <w:pPr>
        <w:ind w:left="720" w:hanging="360"/>
      </w:pPr>
    </w:lvl>
    <w:lvl w:ilvl="1" w:tplc="4D9241E6">
      <w:start w:val="1"/>
      <w:numFmt w:val="lowerLetter"/>
      <w:lvlText w:val="%2."/>
      <w:lvlJc w:val="left"/>
      <w:pPr>
        <w:ind w:left="1440" w:hanging="360"/>
      </w:pPr>
    </w:lvl>
    <w:lvl w:ilvl="2" w:tplc="781A080A">
      <w:start w:val="1"/>
      <w:numFmt w:val="lowerRoman"/>
      <w:lvlText w:val="%3."/>
      <w:lvlJc w:val="right"/>
      <w:pPr>
        <w:ind w:left="2160" w:hanging="180"/>
      </w:pPr>
    </w:lvl>
    <w:lvl w:ilvl="3" w:tplc="A534395E">
      <w:start w:val="1"/>
      <w:numFmt w:val="decimal"/>
      <w:lvlText w:val="%4."/>
      <w:lvlJc w:val="left"/>
      <w:pPr>
        <w:ind w:left="2880" w:hanging="360"/>
      </w:pPr>
    </w:lvl>
    <w:lvl w:ilvl="4" w:tplc="5DBEAEE4">
      <w:start w:val="1"/>
      <w:numFmt w:val="lowerLetter"/>
      <w:lvlText w:val="%5."/>
      <w:lvlJc w:val="left"/>
      <w:pPr>
        <w:ind w:left="3600" w:hanging="360"/>
      </w:pPr>
    </w:lvl>
    <w:lvl w:ilvl="5" w:tplc="FC5C1028">
      <w:start w:val="1"/>
      <w:numFmt w:val="lowerRoman"/>
      <w:lvlText w:val="%6."/>
      <w:lvlJc w:val="right"/>
      <w:pPr>
        <w:ind w:left="4320" w:hanging="180"/>
      </w:pPr>
    </w:lvl>
    <w:lvl w:ilvl="6" w:tplc="40A0901E">
      <w:start w:val="1"/>
      <w:numFmt w:val="decimal"/>
      <w:lvlText w:val="%7."/>
      <w:lvlJc w:val="left"/>
      <w:pPr>
        <w:ind w:left="5040" w:hanging="360"/>
      </w:pPr>
    </w:lvl>
    <w:lvl w:ilvl="7" w:tplc="76562B28">
      <w:start w:val="1"/>
      <w:numFmt w:val="lowerLetter"/>
      <w:lvlText w:val="%8."/>
      <w:lvlJc w:val="left"/>
      <w:pPr>
        <w:ind w:left="5760" w:hanging="360"/>
      </w:pPr>
    </w:lvl>
    <w:lvl w:ilvl="8" w:tplc="080C116A">
      <w:start w:val="1"/>
      <w:numFmt w:val="lowerRoman"/>
      <w:lvlText w:val="%9."/>
      <w:lvlJc w:val="right"/>
      <w:pPr>
        <w:ind w:left="6480" w:hanging="180"/>
      </w:pPr>
    </w:lvl>
  </w:abstractNum>
  <w:abstractNum w:abstractNumId="14" w15:restartNumberingAfterBreak="0">
    <w:nsid w:val="57577A41"/>
    <w:multiLevelType w:val="hybridMultilevel"/>
    <w:tmpl w:val="F50ED89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9D91829"/>
    <w:multiLevelType w:val="hybridMultilevel"/>
    <w:tmpl w:val="109EE40A"/>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ABC75E9"/>
    <w:multiLevelType w:val="hybridMultilevel"/>
    <w:tmpl w:val="D49C1774"/>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6ADC1A9E"/>
    <w:multiLevelType w:val="hybridMultilevel"/>
    <w:tmpl w:val="8B388F92"/>
    <w:lvl w:ilvl="0" w:tplc="240A000F">
      <w:start w:val="1"/>
      <w:numFmt w:val="decimal"/>
      <w:lvlText w:val="%1."/>
      <w:lvlJc w:val="left"/>
      <w:pPr>
        <w:ind w:left="720" w:hanging="360"/>
      </w:pPr>
    </w:lvl>
    <w:lvl w:ilvl="1" w:tplc="D020E83C">
      <w:start w:val="1"/>
      <w:numFmt w:val="lowerLetter"/>
      <w:lvlText w:val="%2."/>
      <w:lvlJc w:val="left"/>
      <w:pPr>
        <w:ind w:left="1440" w:hanging="360"/>
      </w:pPr>
    </w:lvl>
    <w:lvl w:ilvl="2" w:tplc="C3C04032">
      <w:start w:val="1"/>
      <w:numFmt w:val="lowerRoman"/>
      <w:lvlText w:val="%3."/>
      <w:lvlJc w:val="right"/>
      <w:pPr>
        <w:ind w:left="2160" w:hanging="180"/>
      </w:pPr>
    </w:lvl>
    <w:lvl w:ilvl="3" w:tplc="28022AEE">
      <w:start w:val="1"/>
      <w:numFmt w:val="decimal"/>
      <w:lvlText w:val="%4."/>
      <w:lvlJc w:val="left"/>
      <w:pPr>
        <w:ind w:left="2880" w:hanging="360"/>
      </w:pPr>
    </w:lvl>
    <w:lvl w:ilvl="4" w:tplc="35A44980">
      <w:start w:val="1"/>
      <w:numFmt w:val="lowerLetter"/>
      <w:lvlText w:val="%5."/>
      <w:lvlJc w:val="left"/>
      <w:pPr>
        <w:ind w:left="3600" w:hanging="360"/>
      </w:pPr>
    </w:lvl>
    <w:lvl w:ilvl="5" w:tplc="1EDAD59C">
      <w:start w:val="1"/>
      <w:numFmt w:val="lowerRoman"/>
      <w:lvlText w:val="%6."/>
      <w:lvlJc w:val="right"/>
      <w:pPr>
        <w:ind w:left="4320" w:hanging="180"/>
      </w:pPr>
    </w:lvl>
    <w:lvl w:ilvl="6" w:tplc="46EC5312">
      <w:start w:val="1"/>
      <w:numFmt w:val="decimal"/>
      <w:lvlText w:val="%7."/>
      <w:lvlJc w:val="left"/>
      <w:pPr>
        <w:ind w:left="5040" w:hanging="360"/>
      </w:pPr>
    </w:lvl>
    <w:lvl w:ilvl="7" w:tplc="3DD0BE6E">
      <w:start w:val="1"/>
      <w:numFmt w:val="lowerLetter"/>
      <w:lvlText w:val="%8."/>
      <w:lvlJc w:val="left"/>
      <w:pPr>
        <w:ind w:left="5760" w:hanging="360"/>
      </w:pPr>
    </w:lvl>
    <w:lvl w:ilvl="8" w:tplc="269C85D6">
      <w:start w:val="1"/>
      <w:numFmt w:val="lowerRoman"/>
      <w:lvlText w:val="%9."/>
      <w:lvlJc w:val="right"/>
      <w:pPr>
        <w:ind w:left="6480" w:hanging="180"/>
      </w:pPr>
    </w:lvl>
  </w:abstractNum>
  <w:abstractNum w:abstractNumId="18" w15:restartNumberingAfterBreak="0">
    <w:nsid w:val="6CE9B79B"/>
    <w:multiLevelType w:val="hybridMultilevel"/>
    <w:tmpl w:val="DBEEEFEA"/>
    <w:lvl w:ilvl="0" w:tplc="79AC1E92">
      <w:start w:val="1"/>
      <w:numFmt w:val="lowerLetter"/>
      <w:lvlText w:val="%1."/>
      <w:lvlJc w:val="left"/>
      <w:pPr>
        <w:ind w:left="720" w:hanging="360"/>
      </w:pPr>
    </w:lvl>
    <w:lvl w:ilvl="1" w:tplc="0E8435E2">
      <w:start w:val="1"/>
      <w:numFmt w:val="lowerLetter"/>
      <w:lvlText w:val="%2."/>
      <w:lvlJc w:val="left"/>
      <w:pPr>
        <w:ind w:left="1440" w:hanging="360"/>
      </w:pPr>
    </w:lvl>
    <w:lvl w:ilvl="2" w:tplc="71122984">
      <w:start w:val="1"/>
      <w:numFmt w:val="lowerRoman"/>
      <w:lvlText w:val="%3."/>
      <w:lvlJc w:val="right"/>
      <w:pPr>
        <w:ind w:left="2160" w:hanging="180"/>
      </w:pPr>
    </w:lvl>
    <w:lvl w:ilvl="3" w:tplc="186A0E42">
      <w:start w:val="1"/>
      <w:numFmt w:val="decimal"/>
      <w:lvlText w:val="%4."/>
      <w:lvlJc w:val="left"/>
      <w:pPr>
        <w:ind w:left="2880" w:hanging="360"/>
      </w:pPr>
    </w:lvl>
    <w:lvl w:ilvl="4" w:tplc="47529870">
      <w:start w:val="1"/>
      <w:numFmt w:val="lowerLetter"/>
      <w:lvlText w:val="%5."/>
      <w:lvlJc w:val="left"/>
      <w:pPr>
        <w:ind w:left="3600" w:hanging="360"/>
      </w:pPr>
    </w:lvl>
    <w:lvl w:ilvl="5" w:tplc="A2BEF8BA">
      <w:start w:val="1"/>
      <w:numFmt w:val="lowerRoman"/>
      <w:lvlText w:val="%6."/>
      <w:lvlJc w:val="right"/>
      <w:pPr>
        <w:ind w:left="4320" w:hanging="180"/>
      </w:pPr>
    </w:lvl>
    <w:lvl w:ilvl="6" w:tplc="9AE8643E">
      <w:start w:val="1"/>
      <w:numFmt w:val="decimal"/>
      <w:lvlText w:val="%7."/>
      <w:lvlJc w:val="left"/>
      <w:pPr>
        <w:ind w:left="5040" w:hanging="360"/>
      </w:pPr>
    </w:lvl>
    <w:lvl w:ilvl="7" w:tplc="1B96BCAE">
      <w:start w:val="1"/>
      <w:numFmt w:val="lowerLetter"/>
      <w:lvlText w:val="%8."/>
      <w:lvlJc w:val="left"/>
      <w:pPr>
        <w:ind w:left="5760" w:hanging="360"/>
      </w:pPr>
    </w:lvl>
    <w:lvl w:ilvl="8" w:tplc="13C02C96">
      <w:start w:val="1"/>
      <w:numFmt w:val="lowerRoman"/>
      <w:lvlText w:val="%9."/>
      <w:lvlJc w:val="right"/>
      <w:pPr>
        <w:ind w:left="6480" w:hanging="180"/>
      </w:pPr>
    </w:lvl>
  </w:abstractNum>
  <w:abstractNum w:abstractNumId="19" w15:restartNumberingAfterBreak="0">
    <w:nsid w:val="701354A7"/>
    <w:multiLevelType w:val="hybridMultilevel"/>
    <w:tmpl w:val="E1480150"/>
    <w:lvl w:ilvl="0" w:tplc="9F2E3482">
      <w:start w:val="1"/>
      <w:numFmt w:val="lowerLetter"/>
      <w:lvlText w:val="%1."/>
      <w:lvlJc w:val="left"/>
      <w:pPr>
        <w:ind w:left="720" w:hanging="360"/>
      </w:pPr>
    </w:lvl>
    <w:lvl w:ilvl="1" w:tplc="D2AA4916">
      <w:start w:val="1"/>
      <w:numFmt w:val="lowerLetter"/>
      <w:lvlText w:val="%2."/>
      <w:lvlJc w:val="left"/>
      <w:pPr>
        <w:ind w:left="1440" w:hanging="360"/>
      </w:pPr>
    </w:lvl>
    <w:lvl w:ilvl="2" w:tplc="60921FEA">
      <w:start w:val="1"/>
      <w:numFmt w:val="lowerRoman"/>
      <w:lvlText w:val="%3."/>
      <w:lvlJc w:val="right"/>
      <w:pPr>
        <w:ind w:left="2160" w:hanging="180"/>
      </w:pPr>
    </w:lvl>
    <w:lvl w:ilvl="3" w:tplc="C35AF1C8">
      <w:start w:val="1"/>
      <w:numFmt w:val="decimal"/>
      <w:lvlText w:val="%4."/>
      <w:lvlJc w:val="left"/>
      <w:pPr>
        <w:ind w:left="2880" w:hanging="360"/>
      </w:pPr>
    </w:lvl>
    <w:lvl w:ilvl="4" w:tplc="31340578">
      <w:start w:val="1"/>
      <w:numFmt w:val="lowerLetter"/>
      <w:lvlText w:val="%5."/>
      <w:lvlJc w:val="left"/>
      <w:pPr>
        <w:ind w:left="3600" w:hanging="360"/>
      </w:pPr>
    </w:lvl>
    <w:lvl w:ilvl="5" w:tplc="4414042A">
      <w:start w:val="1"/>
      <w:numFmt w:val="lowerRoman"/>
      <w:lvlText w:val="%6."/>
      <w:lvlJc w:val="right"/>
      <w:pPr>
        <w:ind w:left="4320" w:hanging="180"/>
      </w:pPr>
    </w:lvl>
    <w:lvl w:ilvl="6" w:tplc="0ADCE76C">
      <w:start w:val="1"/>
      <w:numFmt w:val="decimal"/>
      <w:lvlText w:val="%7."/>
      <w:lvlJc w:val="left"/>
      <w:pPr>
        <w:ind w:left="5040" w:hanging="360"/>
      </w:pPr>
    </w:lvl>
    <w:lvl w:ilvl="7" w:tplc="CEB48274">
      <w:start w:val="1"/>
      <w:numFmt w:val="lowerLetter"/>
      <w:lvlText w:val="%8."/>
      <w:lvlJc w:val="left"/>
      <w:pPr>
        <w:ind w:left="5760" w:hanging="360"/>
      </w:pPr>
    </w:lvl>
    <w:lvl w:ilvl="8" w:tplc="395247FC">
      <w:start w:val="1"/>
      <w:numFmt w:val="lowerRoman"/>
      <w:lvlText w:val="%9."/>
      <w:lvlJc w:val="right"/>
      <w:pPr>
        <w:ind w:left="6480" w:hanging="180"/>
      </w:pPr>
    </w:lvl>
  </w:abstractNum>
  <w:abstractNum w:abstractNumId="20" w15:restartNumberingAfterBreak="0">
    <w:nsid w:val="71F35219"/>
    <w:multiLevelType w:val="hybridMultilevel"/>
    <w:tmpl w:val="CA04943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20D2247"/>
    <w:multiLevelType w:val="hybridMultilevel"/>
    <w:tmpl w:val="54F0FE9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737D58BA"/>
    <w:multiLevelType w:val="hybridMultilevel"/>
    <w:tmpl w:val="9F760218"/>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5C7637"/>
    <w:multiLevelType w:val="hybridMultilevel"/>
    <w:tmpl w:val="E31C325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353258736">
    <w:abstractNumId w:val="10"/>
  </w:num>
  <w:num w:numId="2" w16cid:durableId="399061803">
    <w:abstractNumId w:val="6"/>
  </w:num>
  <w:num w:numId="3" w16cid:durableId="2124181536">
    <w:abstractNumId w:val="18"/>
  </w:num>
  <w:num w:numId="4" w16cid:durableId="1319575186">
    <w:abstractNumId w:val="12"/>
  </w:num>
  <w:num w:numId="5" w16cid:durableId="453602319">
    <w:abstractNumId w:val="17"/>
  </w:num>
  <w:num w:numId="6" w16cid:durableId="1991327747">
    <w:abstractNumId w:val="11"/>
  </w:num>
  <w:num w:numId="7" w16cid:durableId="1650013547">
    <w:abstractNumId w:val="13"/>
  </w:num>
  <w:num w:numId="8" w16cid:durableId="325327528">
    <w:abstractNumId w:val="19"/>
  </w:num>
  <w:num w:numId="9" w16cid:durableId="1476340185">
    <w:abstractNumId w:val="0"/>
  </w:num>
  <w:num w:numId="10" w16cid:durableId="2121601753">
    <w:abstractNumId w:val="5"/>
  </w:num>
  <w:num w:numId="11" w16cid:durableId="598174227">
    <w:abstractNumId w:val="9"/>
  </w:num>
  <w:num w:numId="12" w16cid:durableId="1892185448">
    <w:abstractNumId w:val="8"/>
  </w:num>
  <w:num w:numId="13" w16cid:durableId="913003772">
    <w:abstractNumId w:val="3"/>
  </w:num>
  <w:num w:numId="14" w16cid:durableId="287245854">
    <w:abstractNumId w:val="1"/>
  </w:num>
  <w:num w:numId="15" w16cid:durableId="1305432579">
    <w:abstractNumId w:val="15"/>
  </w:num>
  <w:num w:numId="16" w16cid:durableId="628978858">
    <w:abstractNumId w:val="14"/>
  </w:num>
  <w:num w:numId="17" w16cid:durableId="620501365">
    <w:abstractNumId w:val="20"/>
  </w:num>
  <w:num w:numId="18" w16cid:durableId="29500782">
    <w:abstractNumId w:val="21"/>
  </w:num>
  <w:num w:numId="19" w16cid:durableId="809052226">
    <w:abstractNumId w:val="2"/>
  </w:num>
  <w:num w:numId="20" w16cid:durableId="2116973354">
    <w:abstractNumId w:val="16"/>
  </w:num>
  <w:num w:numId="21" w16cid:durableId="420374459">
    <w:abstractNumId w:val="7"/>
  </w:num>
  <w:num w:numId="22" w16cid:durableId="1914732244">
    <w:abstractNumId w:val="4"/>
  </w:num>
  <w:num w:numId="23" w16cid:durableId="75637991">
    <w:abstractNumId w:val="23"/>
  </w:num>
  <w:num w:numId="24" w16cid:durableId="67299537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1B"/>
    <w:rsid w:val="000005DD"/>
    <w:rsid w:val="00000C3F"/>
    <w:rsid w:val="00002220"/>
    <w:rsid w:val="00004274"/>
    <w:rsid w:val="00007070"/>
    <w:rsid w:val="00007F7D"/>
    <w:rsid w:val="000106E0"/>
    <w:rsid w:val="00013A9D"/>
    <w:rsid w:val="00014AEC"/>
    <w:rsid w:val="00021702"/>
    <w:rsid w:val="00022F20"/>
    <w:rsid w:val="00023102"/>
    <w:rsid w:val="00023E56"/>
    <w:rsid w:val="00024667"/>
    <w:rsid w:val="0002620B"/>
    <w:rsid w:val="000321C9"/>
    <w:rsid w:val="00033EFD"/>
    <w:rsid w:val="00034E0E"/>
    <w:rsid w:val="0003520D"/>
    <w:rsid w:val="000353F1"/>
    <w:rsid w:val="00037C4E"/>
    <w:rsid w:val="00047C33"/>
    <w:rsid w:val="00051CD5"/>
    <w:rsid w:val="00055F06"/>
    <w:rsid w:val="000637B2"/>
    <w:rsid w:val="00065A63"/>
    <w:rsid w:val="00070385"/>
    <w:rsid w:val="00070E94"/>
    <w:rsid w:val="00071562"/>
    <w:rsid w:val="00073653"/>
    <w:rsid w:val="00073699"/>
    <w:rsid w:val="00081AD2"/>
    <w:rsid w:val="00083EDE"/>
    <w:rsid w:val="00085633"/>
    <w:rsid w:val="0008621A"/>
    <w:rsid w:val="0008753D"/>
    <w:rsid w:val="00090217"/>
    <w:rsid w:val="00090A73"/>
    <w:rsid w:val="00092833"/>
    <w:rsid w:val="00096F2C"/>
    <w:rsid w:val="00097BC3"/>
    <w:rsid w:val="000A2CFF"/>
    <w:rsid w:val="000A391D"/>
    <w:rsid w:val="000B023A"/>
    <w:rsid w:val="000B1CA3"/>
    <w:rsid w:val="000B7A14"/>
    <w:rsid w:val="000B7B8D"/>
    <w:rsid w:val="000B9EA6"/>
    <w:rsid w:val="000C0329"/>
    <w:rsid w:val="000C137C"/>
    <w:rsid w:val="000C3460"/>
    <w:rsid w:val="000C5338"/>
    <w:rsid w:val="000C5370"/>
    <w:rsid w:val="000D2232"/>
    <w:rsid w:val="000D2489"/>
    <w:rsid w:val="000D34C4"/>
    <w:rsid w:val="000D44FC"/>
    <w:rsid w:val="000D5B0F"/>
    <w:rsid w:val="000D6657"/>
    <w:rsid w:val="000D6D38"/>
    <w:rsid w:val="000E04E1"/>
    <w:rsid w:val="000E0971"/>
    <w:rsid w:val="000E1F0C"/>
    <w:rsid w:val="000E352F"/>
    <w:rsid w:val="000F247B"/>
    <w:rsid w:val="000F4D43"/>
    <w:rsid w:val="000F604A"/>
    <w:rsid w:val="000F7A9D"/>
    <w:rsid w:val="00104072"/>
    <w:rsid w:val="00104A6A"/>
    <w:rsid w:val="00111817"/>
    <w:rsid w:val="00114D5B"/>
    <w:rsid w:val="001154DE"/>
    <w:rsid w:val="00123248"/>
    <w:rsid w:val="00124C5C"/>
    <w:rsid w:val="001268C8"/>
    <w:rsid w:val="0012691B"/>
    <w:rsid w:val="00132619"/>
    <w:rsid w:val="001351DC"/>
    <w:rsid w:val="00135687"/>
    <w:rsid w:val="0014179C"/>
    <w:rsid w:val="00147232"/>
    <w:rsid w:val="00147F5C"/>
    <w:rsid w:val="001502F5"/>
    <w:rsid w:val="001503EC"/>
    <w:rsid w:val="00150775"/>
    <w:rsid w:val="0016098D"/>
    <w:rsid w:val="001618E3"/>
    <w:rsid w:val="0016668E"/>
    <w:rsid w:val="00167506"/>
    <w:rsid w:val="00167BF8"/>
    <w:rsid w:val="00172049"/>
    <w:rsid w:val="00173554"/>
    <w:rsid w:val="0017362E"/>
    <w:rsid w:val="00174529"/>
    <w:rsid w:val="00174A04"/>
    <w:rsid w:val="00176F3B"/>
    <w:rsid w:val="00181B52"/>
    <w:rsid w:val="00184C6E"/>
    <w:rsid w:val="00184EEC"/>
    <w:rsid w:val="0018582B"/>
    <w:rsid w:val="001868C0"/>
    <w:rsid w:val="00186D3E"/>
    <w:rsid w:val="00187882"/>
    <w:rsid w:val="00190919"/>
    <w:rsid w:val="00192AAB"/>
    <w:rsid w:val="00192B76"/>
    <w:rsid w:val="001933E6"/>
    <w:rsid w:val="001943F5"/>
    <w:rsid w:val="001963F6"/>
    <w:rsid w:val="001A0306"/>
    <w:rsid w:val="001A3C67"/>
    <w:rsid w:val="001A3DD2"/>
    <w:rsid w:val="001A467A"/>
    <w:rsid w:val="001A55A8"/>
    <w:rsid w:val="001B0637"/>
    <w:rsid w:val="001B1381"/>
    <w:rsid w:val="001B1B26"/>
    <w:rsid w:val="001B27C2"/>
    <w:rsid w:val="001B5C4C"/>
    <w:rsid w:val="001C02A9"/>
    <w:rsid w:val="001C12A2"/>
    <w:rsid w:val="001C4444"/>
    <w:rsid w:val="001D0648"/>
    <w:rsid w:val="001D0DF9"/>
    <w:rsid w:val="001D2363"/>
    <w:rsid w:val="001D47B4"/>
    <w:rsid w:val="001E3EE0"/>
    <w:rsid w:val="001E4986"/>
    <w:rsid w:val="001E4BA5"/>
    <w:rsid w:val="001E5295"/>
    <w:rsid w:val="001E6624"/>
    <w:rsid w:val="001E7114"/>
    <w:rsid w:val="001F41D3"/>
    <w:rsid w:val="001F62C9"/>
    <w:rsid w:val="001F6742"/>
    <w:rsid w:val="001FB95D"/>
    <w:rsid w:val="0020050E"/>
    <w:rsid w:val="002016F2"/>
    <w:rsid w:val="00201D67"/>
    <w:rsid w:val="00202C7B"/>
    <w:rsid w:val="00207426"/>
    <w:rsid w:val="00211DB0"/>
    <w:rsid w:val="0021237A"/>
    <w:rsid w:val="00214BDA"/>
    <w:rsid w:val="00215A92"/>
    <w:rsid w:val="002210D5"/>
    <w:rsid w:val="00221CB3"/>
    <w:rsid w:val="00226D66"/>
    <w:rsid w:val="00230EF7"/>
    <w:rsid w:val="00232F73"/>
    <w:rsid w:val="00233AC2"/>
    <w:rsid w:val="002407F8"/>
    <w:rsid w:val="00241DE9"/>
    <w:rsid w:val="00242E73"/>
    <w:rsid w:val="00243670"/>
    <w:rsid w:val="00245664"/>
    <w:rsid w:val="002514C3"/>
    <w:rsid w:val="002523E8"/>
    <w:rsid w:val="0025246B"/>
    <w:rsid w:val="002631AB"/>
    <w:rsid w:val="0026596E"/>
    <w:rsid w:val="00276B4A"/>
    <w:rsid w:val="0027773D"/>
    <w:rsid w:val="00286D26"/>
    <w:rsid w:val="0028906E"/>
    <w:rsid w:val="002907D2"/>
    <w:rsid w:val="00293350"/>
    <w:rsid w:val="002940A8"/>
    <w:rsid w:val="00294D65"/>
    <w:rsid w:val="00295AE8"/>
    <w:rsid w:val="002A2E64"/>
    <w:rsid w:val="002A65FD"/>
    <w:rsid w:val="002A77CA"/>
    <w:rsid w:val="002B10D8"/>
    <w:rsid w:val="002B1466"/>
    <w:rsid w:val="002B1CA6"/>
    <w:rsid w:val="002B29F4"/>
    <w:rsid w:val="002B3D5A"/>
    <w:rsid w:val="002C2146"/>
    <w:rsid w:val="002C585E"/>
    <w:rsid w:val="002C745D"/>
    <w:rsid w:val="002D25DB"/>
    <w:rsid w:val="002D2EDA"/>
    <w:rsid w:val="002D5B92"/>
    <w:rsid w:val="002D73D9"/>
    <w:rsid w:val="002D774F"/>
    <w:rsid w:val="002E08B3"/>
    <w:rsid w:val="002E589A"/>
    <w:rsid w:val="002E6A74"/>
    <w:rsid w:val="002F2F73"/>
    <w:rsid w:val="002F3B3A"/>
    <w:rsid w:val="0030253B"/>
    <w:rsid w:val="00303AE0"/>
    <w:rsid w:val="00303BBB"/>
    <w:rsid w:val="0030498D"/>
    <w:rsid w:val="00306A28"/>
    <w:rsid w:val="00310661"/>
    <w:rsid w:val="00310E38"/>
    <w:rsid w:val="00312A46"/>
    <w:rsid w:val="003152F5"/>
    <w:rsid w:val="00315BEA"/>
    <w:rsid w:val="0031764E"/>
    <w:rsid w:val="00320BDA"/>
    <w:rsid w:val="00324B6C"/>
    <w:rsid w:val="00325755"/>
    <w:rsid w:val="00326594"/>
    <w:rsid w:val="003317CE"/>
    <w:rsid w:val="0033323E"/>
    <w:rsid w:val="00336741"/>
    <w:rsid w:val="00340D62"/>
    <w:rsid w:val="00354511"/>
    <w:rsid w:val="0035639A"/>
    <w:rsid w:val="00357087"/>
    <w:rsid w:val="003576DE"/>
    <w:rsid w:val="00360E7C"/>
    <w:rsid w:val="00361DAB"/>
    <w:rsid w:val="003622C4"/>
    <w:rsid w:val="0036475F"/>
    <w:rsid w:val="0036658F"/>
    <w:rsid w:val="00374AA1"/>
    <w:rsid w:val="00374CAB"/>
    <w:rsid w:val="00380166"/>
    <w:rsid w:val="003831A6"/>
    <w:rsid w:val="003841E9"/>
    <w:rsid w:val="00391AF5"/>
    <w:rsid w:val="00393C75"/>
    <w:rsid w:val="003956BA"/>
    <w:rsid w:val="003956E0"/>
    <w:rsid w:val="00397EE0"/>
    <w:rsid w:val="003A1746"/>
    <w:rsid w:val="003A3612"/>
    <w:rsid w:val="003A6329"/>
    <w:rsid w:val="003A745C"/>
    <w:rsid w:val="003B16D7"/>
    <w:rsid w:val="003B1801"/>
    <w:rsid w:val="003B28E3"/>
    <w:rsid w:val="003B2C06"/>
    <w:rsid w:val="003B3889"/>
    <w:rsid w:val="003B7733"/>
    <w:rsid w:val="003B7E03"/>
    <w:rsid w:val="003B7FE0"/>
    <w:rsid w:val="003C2D2A"/>
    <w:rsid w:val="003D16E2"/>
    <w:rsid w:val="003D181D"/>
    <w:rsid w:val="003D1852"/>
    <w:rsid w:val="003D367E"/>
    <w:rsid w:val="003D59B2"/>
    <w:rsid w:val="003E06D1"/>
    <w:rsid w:val="003E123D"/>
    <w:rsid w:val="003E1803"/>
    <w:rsid w:val="003E2FCF"/>
    <w:rsid w:val="003E361D"/>
    <w:rsid w:val="003E5464"/>
    <w:rsid w:val="003F5DC1"/>
    <w:rsid w:val="004032F8"/>
    <w:rsid w:val="004065CE"/>
    <w:rsid w:val="0041255B"/>
    <w:rsid w:val="00413DB3"/>
    <w:rsid w:val="00417C56"/>
    <w:rsid w:val="00421214"/>
    <w:rsid w:val="00423AD4"/>
    <w:rsid w:val="00423CF8"/>
    <w:rsid w:val="0043008D"/>
    <w:rsid w:val="0043413F"/>
    <w:rsid w:val="00434E46"/>
    <w:rsid w:val="0043500D"/>
    <w:rsid w:val="00436EBE"/>
    <w:rsid w:val="00441EAF"/>
    <w:rsid w:val="004439EB"/>
    <w:rsid w:val="0044FB16"/>
    <w:rsid w:val="00454BFB"/>
    <w:rsid w:val="00455453"/>
    <w:rsid w:val="0045596B"/>
    <w:rsid w:val="004565BF"/>
    <w:rsid w:val="00457244"/>
    <w:rsid w:val="00457E8B"/>
    <w:rsid w:val="00464281"/>
    <w:rsid w:val="004673C0"/>
    <w:rsid w:val="00467822"/>
    <w:rsid w:val="00468A28"/>
    <w:rsid w:val="0047016B"/>
    <w:rsid w:val="00470B6A"/>
    <w:rsid w:val="00477FD1"/>
    <w:rsid w:val="004831E9"/>
    <w:rsid w:val="0048479D"/>
    <w:rsid w:val="0048783F"/>
    <w:rsid w:val="00487EF2"/>
    <w:rsid w:val="004900E7"/>
    <w:rsid w:val="004942B3"/>
    <w:rsid w:val="00494965"/>
    <w:rsid w:val="00494BAC"/>
    <w:rsid w:val="00494E9F"/>
    <w:rsid w:val="0049510D"/>
    <w:rsid w:val="004955B0"/>
    <w:rsid w:val="0049567F"/>
    <w:rsid w:val="004A0C8D"/>
    <w:rsid w:val="004A45A2"/>
    <w:rsid w:val="004A4789"/>
    <w:rsid w:val="004B2953"/>
    <w:rsid w:val="004B3245"/>
    <w:rsid w:val="004B590A"/>
    <w:rsid w:val="004B5B70"/>
    <w:rsid w:val="004B65B0"/>
    <w:rsid w:val="004BDA49"/>
    <w:rsid w:val="004C2EB5"/>
    <w:rsid w:val="004C7A42"/>
    <w:rsid w:val="004E11F3"/>
    <w:rsid w:val="004E17C2"/>
    <w:rsid w:val="004E21FB"/>
    <w:rsid w:val="004E4A25"/>
    <w:rsid w:val="004E6B17"/>
    <w:rsid w:val="004E6BB0"/>
    <w:rsid w:val="004F18A4"/>
    <w:rsid w:val="004F472C"/>
    <w:rsid w:val="004F6A27"/>
    <w:rsid w:val="004F6B08"/>
    <w:rsid w:val="005034BD"/>
    <w:rsid w:val="00503A0C"/>
    <w:rsid w:val="00503DB8"/>
    <w:rsid w:val="00503EBE"/>
    <w:rsid w:val="00503F6D"/>
    <w:rsid w:val="005048A5"/>
    <w:rsid w:val="005051D2"/>
    <w:rsid w:val="00506FD1"/>
    <w:rsid w:val="005120AF"/>
    <w:rsid w:val="0051349E"/>
    <w:rsid w:val="00516486"/>
    <w:rsid w:val="005234D5"/>
    <w:rsid w:val="00532DEC"/>
    <w:rsid w:val="00535992"/>
    <w:rsid w:val="0053620D"/>
    <w:rsid w:val="00537320"/>
    <w:rsid w:val="00540900"/>
    <w:rsid w:val="00541F3C"/>
    <w:rsid w:val="0054212C"/>
    <w:rsid w:val="005423D6"/>
    <w:rsid w:val="005425DC"/>
    <w:rsid w:val="0054306A"/>
    <w:rsid w:val="00543EDC"/>
    <w:rsid w:val="005478DA"/>
    <w:rsid w:val="00555534"/>
    <w:rsid w:val="00560E23"/>
    <w:rsid w:val="00562E96"/>
    <w:rsid w:val="0056330A"/>
    <w:rsid w:val="00566C31"/>
    <w:rsid w:val="00566D4D"/>
    <w:rsid w:val="0057126B"/>
    <w:rsid w:val="00580702"/>
    <w:rsid w:val="0058791A"/>
    <w:rsid w:val="00590CF6"/>
    <w:rsid w:val="00590F41"/>
    <w:rsid w:val="00591188"/>
    <w:rsid w:val="00596C2B"/>
    <w:rsid w:val="005A1979"/>
    <w:rsid w:val="005A294A"/>
    <w:rsid w:val="005A3887"/>
    <w:rsid w:val="005A67C4"/>
    <w:rsid w:val="005B15CB"/>
    <w:rsid w:val="005B3BA4"/>
    <w:rsid w:val="005B3EB0"/>
    <w:rsid w:val="005B5F33"/>
    <w:rsid w:val="005B6A45"/>
    <w:rsid w:val="005C1B1D"/>
    <w:rsid w:val="005C7F03"/>
    <w:rsid w:val="005D0337"/>
    <w:rsid w:val="005D0629"/>
    <w:rsid w:val="005D156D"/>
    <w:rsid w:val="005D18F3"/>
    <w:rsid w:val="005D213C"/>
    <w:rsid w:val="005D2A53"/>
    <w:rsid w:val="005D6556"/>
    <w:rsid w:val="005D7815"/>
    <w:rsid w:val="005E0171"/>
    <w:rsid w:val="005E32A4"/>
    <w:rsid w:val="005E3C03"/>
    <w:rsid w:val="005E4CEA"/>
    <w:rsid w:val="005E5B7E"/>
    <w:rsid w:val="005F281F"/>
    <w:rsid w:val="005F61D6"/>
    <w:rsid w:val="00601AEC"/>
    <w:rsid w:val="00601B68"/>
    <w:rsid w:val="0060CFAA"/>
    <w:rsid w:val="00613861"/>
    <w:rsid w:val="00616CEF"/>
    <w:rsid w:val="00617AE7"/>
    <w:rsid w:val="00617CF8"/>
    <w:rsid w:val="00620D9E"/>
    <w:rsid w:val="00621C57"/>
    <w:rsid w:val="00623E50"/>
    <w:rsid w:val="0062781B"/>
    <w:rsid w:val="00630B1C"/>
    <w:rsid w:val="00630BDD"/>
    <w:rsid w:val="006351FD"/>
    <w:rsid w:val="006358D4"/>
    <w:rsid w:val="00636431"/>
    <w:rsid w:val="006370BD"/>
    <w:rsid w:val="006426A7"/>
    <w:rsid w:val="006426D9"/>
    <w:rsid w:val="00642A83"/>
    <w:rsid w:val="00642C72"/>
    <w:rsid w:val="00643571"/>
    <w:rsid w:val="006468D6"/>
    <w:rsid w:val="0064721A"/>
    <w:rsid w:val="0065322C"/>
    <w:rsid w:val="006546D1"/>
    <w:rsid w:val="00657D59"/>
    <w:rsid w:val="00661F95"/>
    <w:rsid w:val="00662C4C"/>
    <w:rsid w:val="00676BBB"/>
    <w:rsid w:val="00680702"/>
    <w:rsid w:val="006864FA"/>
    <w:rsid w:val="0068C0D8"/>
    <w:rsid w:val="00691FF2"/>
    <w:rsid w:val="006958E8"/>
    <w:rsid w:val="00697BED"/>
    <w:rsid w:val="006A01B3"/>
    <w:rsid w:val="006A0B93"/>
    <w:rsid w:val="006A1A4E"/>
    <w:rsid w:val="006B1307"/>
    <w:rsid w:val="006B1F00"/>
    <w:rsid w:val="006B2657"/>
    <w:rsid w:val="006B491D"/>
    <w:rsid w:val="006B5E40"/>
    <w:rsid w:val="006B6157"/>
    <w:rsid w:val="006B65AC"/>
    <w:rsid w:val="006C0213"/>
    <w:rsid w:val="006C2D94"/>
    <w:rsid w:val="006C530B"/>
    <w:rsid w:val="006C57F9"/>
    <w:rsid w:val="006C6831"/>
    <w:rsid w:val="006C6985"/>
    <w:rsid w:val="006C6C18"/>
    <w:rsid w:val="006C6DB9"/>
    <w:rsid w:val="006C77DF"/>
    <w:rsid w:val="006D1BAF"/>
    <w:rsid w:val="006D4D76"/>
    <w:rsid w:val="006E479C"/>
    <w:rsid w:val="006E5D0C"/>
    <w:rsid w:val="006E714B"/>
    <w:rsid w:val="006F0905"/>
    <w:rsid w:val="006F67E9"/>
    <w:rsid w:val="006F6832"/>
    <w:rsid w:val="00701ED4"/>
    <w:rsid w:val="007029A8"/>
    <w:rsid w:val="00707AC1"/>
    <w:rsid w:val="00710558"/>
    <w:rsid w:val="00711067"/>
    <w:rsid w:val="0071174E"/>
    <w:rsid w:val="00715F46"/>
    <w:rsid w:val="007160BA"/>
    <w:rsid w:val="007173DF"/>
    <w:rsid w:val="007225C7"/>
    <w:rsid w:val="00722D82"/>
    <w:rsid w:val="00731389"/>
    <w:rsid w:val="007324B6"/>
    <w:rsid w:val="007345E6"/>
    <w:rsid w:val="0073463D"/>
    <w:rsid w:val="00736799"/>
    <w:rsid w:val="00743221"/>
    <w:rsid w:val="00746E48"/>
    <w:rsid w:val="00750A86"/>
    <w:rsid w:val="007511F8"/>
    <w:rsid w:val="0075210E"/>
    <w:rsid w:val="00754B38"/>
    <w:rsid w:val="00756844"/>
    <w:rsid w:val="007637B3"/>
    <w:rsid w:val="0076478A"/>
    <w:rsid w:val="00767883"/>
    <w:rsid w:val="00771591"/>
    <w:rsid w:val="007742A1"/>
    <w:rsid w:val="007767CA"/>
    <w:rsid w:val="0077FAED"/>
    <w:rsid w:val="007804D0"/>
    <w:rsid w:val="007813E8"/>
    <w:rsid w:val="007875CC"/>
    <w:rsid w:val="00790344"/>
    <w:rsid w:val="0079066F"/>
    <w:rsid w:val="00790EB6"/>
    <w:rsid w:val="00791212"/>
    <w:rsid w:val="007952A6"/>
    <w:rsid w:val="00795755"/>
    <w:rsid w:val="0079693F"/>
    <w:rsid w:val="007A00CD"/>
    <w:rsid w:val="007A2D0F"/>
    <w:rsid w:val="007AE2CB"/>
    <w:rsid w:val="007B278A"/>
    <w:rsid w:val="007B433B"/>
    <w:rsid w:val="007B52FB"/>
    <w:rsid w:val="007B5794"/>
    <w:rsid w:val="007B5A1B"/>
    <w:rsid w:val="007B6432"/>
    <w:rsid w:val="007B70D3"/>
    <w:rsid w:val="007C083E"/>
    <w:rsid w:val="007C1008"/>
    <w:rsid w:val="007C1DEA"/>
    <w:rsid w:val="007C1E3F"/>
    <w:rsid w:val="007C26F2"/>
    <w:rsid w:val="007C28D1"/>
    <w:rsid w:val="007C6F92"/>
    <w:rsid w:val="007C711A"/>
    <w:rsid w:val="007D150B"/>
    <w:rsid w:val="007D1C8A"/>
    <w:rsid w:val="007D251E"/>
    <w:rsid w:val="007D2CFD"/>
    <w:rsid w:val="007D54A9"/>
    <w:rsid w:val="007E03C9"/>
    <w:rsid w:val="007E1EDD"/>
    <w:rsid w:val="007E2E77"/>
    <w:rsid w:val="007E40CA"/>
    <w:rsid w:val="007E4619"/>
    <w:rsid w:val="007E4988"/>
    <w:rsid w:val="007E7658"/>
    <w:rsid w:val="007F4085"/>
    <w:rsid w:val="007F40CC"/>
    <w:rsid w:val="007F5066"/>
    <w:rsid w:val="007F7432"/>
    <w:rsid w:val="0080023F"/>
    <w:rsid w:val="008002A6"/>
    <w:rsid w:val="00803C68"/>
    <w:rsid w:val="0080479D"/>
    <w:rsid w:val="00804892"/>
    <w:rsid w:val="008048BC"/>
    <w:rsid w:val="008051A3"/>
    <w:rsid w:val="00811087"/>
    <w:rsid w:val="00811886"/>
    <w:rsid w:val="00813D6E"/>
    <w:rsid w:val="00816C00"/>
    <w:rsid w:val="0082160C"/>
    <w:rsid w:val="00830333"/>
    <w:rsid w:val="008321A4"/>
    <w:rsid w:val="00836AA7"/>
    <w:rsid w:val="00837B5F"/>
    <w:rsid w:val="008400D2"/>
    <w:rsid w:val="00843D7A"/>
    <w:rsid w:val="0084416B"/>
    <w:rsid w:val="008456EA"/>
    <w:rsid w:val="00847E1E"/>
    <w:rsid w:val="00850CE6"/>
    <w:rsid w:val="00853B96"/>
    <w:rsid w:val="00862FF7"/>
    <w:rsid w:val="00865093"/>
    <w:rsid w:val="00866523"/>
    <w:rsid w:val="00867EBA"/>
    <w:rsid w:val="0087069B"/>
    <w:rsid w:val="008728B6"/>
    <w:rsid w:val="00874263"/>
    <w:rsid w:val="00877261"/>
    <w:rsid w:val="0088179B"/>
    <w:rsid w:val="008845B6"/>
    <w:rsid w:val="0088510F"/>
    <w:rsid w:val="008854EB"/>
    <w:rsid w:val="0089113D"/>
    <w:rsid w:val="008915D1"/>
    <w:rsid w:val="00894C19"/>
    <w:rsid w:val="00897850"/>
    <w:rsid w:val="008A231B"/>
    <w:rsid w:val="008A67AC"/>
    <w:rsid w:val="008B29F7"/>
    <w:rsid w:val="008B711A"/>
    <w:rsid w:val="008C044A"/>
    <w:rsid w:val="008C06D7"/>
    <w:rsid w:val="008C1386"/>
    <w:rsid w:val="008C2EFA"/>
    <w:rsid w:val="008C4CB9"/>
    <w:rsid w:val="008C562D"/>
    <w:rsid w:val="008C7489"/>
    <w:rsid w:val="008D23D7"/>
    <w:rsid w:val="008D255F"/>
    <w:rsid w:val="008D4AAE"/>
    <w:rsid w:val="008D517C"/>
    <w:rsid w:val="008D52D6"/>
    <w:rsid w:val="008D5A5E"/>
    <w:rsid w:val="008E0BF3"/>
    <w:rsid w:val="008E2E4F"/>
    <w:rsid w:val="008E7904"/>
    <w:rsid w:val="008F4F7D"/>
    <w:rsid w:val="008F4FBF"/>
    <w:rsid w:val="008F57A4"/>
    <w:rsid w:val="008F7C17"/>
    <w:rsid w:val="00904133"/>
    <w:rsid w:val="00905662"/>
    <w:rsid w:val="009111EB"/>
    <w:rsid w:val="00911F4E"/>
    <w:rsid w:val="00915C92"/>
    <w:rsid w:val="00915F67"/>
    <w:rsid w:val="00917D15"/>
    <w:rsid w:val="00917E67"/>
    <w:rsid w:val="00924446"/>
    <w:rsid w:val="0092480F"/>
    <w:rsid w:val="009254F5"/>
    <w:rsid w:val="009260BE"/>
    <w:rsid w:val="009315B1"/>
    <w:rsid w:val="00934CD0"/>
    <w:rsid w:val="00936AF3"/>
    <w:rsid w:val="0093B6E1"/>
    <w:rsid w:val="00940727"/>
    <w:rsid w:val="00940D1D"/>
    <w:rsid w:val="00940EC4"/>
    <w:rsid w:val="00943278"/>
    <w:rsid w:val="009479B9"/>
    <w:rsid w:val="009521BF"/>
    <w:rsid w:val="0095270C"/>
    <w:rsid w:val="00952D57"/>
    <w:rsid w:val="00952EBD"/>
    <w:rsid w:val="0095452D"/>
    <w:rsid w:val="00955F65"/>
    <w:rsid w:val="00956FAA"/>
    <w:rsid w:val="0095794C"/>
    <w:rsid w:val="00960B1B"/>
    <w:rsid w:val="00961EC7"/>
    <w:rsid w:val="00962288"/>
    <w:rsid w:val="00962F0F"/>
    <w:rsid w:val="0096341E"/>
    <w:rsid w:val="009644AA"/>
    <w:rsid w:val="00965491"/>
    <w:rsid w:val="00966201"/>
    <w:rsid w:val="00971D2A"/>
    <w:rsid w:val="00971F4B"/>
    <w:rsid w:val="00973D28"/>
    <w:rsid w:val="00975257"/>
    <w:rsid w:val="00975B37"/>
    <w:rsid w:val="0097619F"/>
    <w:rsid w:val="009813EF"/>
    <w:rsid w:val="00985826"/>
    <w:rsid w:val="00990E6A"/>
    <w:rsid w:val="009953B3"/>
    <w:rsid w:val="00995520"/>
    <w:rsid w:val="00995BBD"/>
    <w:rsid w:val="00995BCE"/>
    <w:rsid w:val="0099FC14"/>
    <w:rsid w:val="009A162C"/>
    <w:rsid w:val="009A4293"/>
    <w:rsid w:val="009B347A"/>
    <w:rsid w:val="009B39AB"/>
    <w:rsid w:val="009B559B"/>
    <w:rsid w:val="009C020F"/>
    <w:rsid w:val="009C11A1"/>
    <w:rsid w:val="009C7D1A"/>
    <w:rsid w:val="009D2C7D"/>
    <w:rsid w:val="009D32C3"/>
    <w:rsid w:val="009D3D60"/>
    <w:rsid w:val="009E3E33"/>
    <w:rsid w:val="009F2BCE"/>
    <w:rsid w:val="009F5B58"/>
    <w:rsid w:val="009F7B88"/>
    <w:rsid w:val="00A00D1C"/>
    <w:rsid w:val="00A03C27"/>
    <w:rsid w:val="00A03C8D"/>
    <w:rsid w:val="00A045F6"/>
    <w:rsid w:val="00A127FD"/>
    <w:rsid w:val="00A135B8"/>
    <w:rsid w:val="00A150CD"/>
    <w:rsid w:val="00A154A6"/>
    <w:rsid w:val="00A16953"/>
    <w:rsid w:val="00A22CAB"/>
    <w:rsid w:val="00A2691F"/>
    <w:rsid w:val="00A30271"/>
    <w:rsid w:val="00A30DE7"/>
    <w:rsid w:val="00A3137A"/>
    <w:rsid w:val="00A33740"/>
    <w:rsid w:val="00A3439C"/>
    <w:rsid w:val="00A344B5"/>
    <w:rsid w:val="00A44182"/>
    <w:rsid w:val="00A44B43"/>
    <w:rsid w:val="00A44CD2"/>
    <w:rsid w:val="00A60A49"/>
    <w:rsid w:val="00A61168"/>
    <w:rsid w:val="00A62EB5"/>
    <w:rsid w:val="00A6439C"/>
    <w:rsid w:val="00A64C6C"/>
    <w:rsid w:val="00A67DB2"/>
    <w:rsid w:val="00A6A9EC"/>
    <w:rsid w:val="00A767E8"/>
    <w:rsid w:val="00A813AB"/>
    <w:rsid w:val="00A87514"/>
    <w:rsid w:val="00A909C8"/>
    <w:rsid w:val="00A91710"/>
    <w:rsid w:val="00A92471"/>
    <w:rsid w:val="00A94DE2"/>
    <w:rsid w:val="00A95D24"/>
    <w:rsid w:val="00AA35CE"/>
    <w:rsid w:val="00AA54E9"/>
    <w:rsid w:val="00AA5A6B"/>
    <w:rsid w:val="00AA68EB"/>
    <w:rsid w:val="00AA7606"/>
    <w:rsid w:val="00AA7783"/>
    <w:rsid w:val="00AB1397"/>
    <w:rsid w:val="00AB2143"/>
    <w:rsid w:val="00AB21F8"/>
    <w:rsid w:val="00AB38DB"/>
    <w:rsid w:val="00AB3DEB"/>
    <w:rsid w:val="00AB5171"/>
    <w:rsid w:val="00AB6F01"/>
    <w:rsid w:val="00AC258B"/>
    <w:rsid w:val="00AC2A5A"/>
    <w:rsid w:val="00AC4D73"/>
    <w:rsid w:val="00AC518D"/>
    <w:rsid w:val="00AD0970"/>
    <w:rsid w:val="00AD537F"/>
    <w:rsid w:val="00AD655E"/>
    <w:rsid w:val="00AE054B"/>
    <w:rsid w:val="00AE3B6B"/>
    <w:rsid w:val="00AE63F8"/>
    <w:rsid w:val="00AF00AF"/>
    <w:rsid w:val="00AF0493"/>
    <w:rsid w:val="00AF4EEA"/>
    <w:rsid w:val="00AF7E13"/>
    <w:rsid w:val="00B0408A"/>
    <w:rsid w:val="00B05535"/>
    <w:rsid w:val="00B0565A"/>
    <w:rsid w:val="00B07C2E"/>
    <w:rsid w:val="00B07E12"/>
    <w:rsid w:val="00B13482"/>
    <w:rsid w:val="00B1379C"/>
    <w:rsid w:val="00B16F1F"/>
    <w:rsid w:val="00B172BE"/>
    <w:rsid w:val="00B20173"/>
    <w:rsid w:val="00B212A2"/>
    <w:rsid w:val="00B227B3"/>
    <w:rsid w:val="00B3079C"/>
    <w:rsid w:val="00B3198A"/>
    <w:rsid w:val="00B331C2"/>
    <w:rsid w:val="00B3643A"/>
    <w:rsid w:val="00B37E5A"/>
    <w:rsid w:val="00B41EFD"/>
    <w:rsid w:val="00B44962"/>
    <w:rsid w:val="00B44CD5"/>
    <w:rsid w:val="00B47748"/>
    <w:rsid w:val="00B50791"/>
    <w:rsid w:val="00B538BD"/>
    <w:rsid w:val="00B54583"/>
    <w:rsid w:val="00B54F81"/>
    <w:rsid w:val="00B55E02"/>
    <w:rsid w:val="00B666AB"/>
    <w:rsid w:val="00B67A2B"/>
    <w:rsid w:val="00B73594"/>
    <w:rsid w:val="00B74EBC"/>
    <w:rsid w:val="00B752B5"/>
    <w:rsid w:val="00B775F3"/>
    <w:rsid w:val="00B80932"/>
    <w:rsid w:val="00B81276"/>
    <w:rsid w:val="00B84222"/>
    <w:rsid w:val="00B856CB"/>
    <w:rsid w:val="00B94892"/>
    <w:rsid w:val="00B95C52"/>
    <w:rsid w:val="00B95FC6"/>
    <w:rsid w:val="00B96822"/>
    <w:rsid w:val="00B97D40"/>
    <w:rsid w:val="00BA2271"/>
    <w:rsid w:val="00BA4EB6"/>
    <w:rsid w:val="00BA5CBC"/>
    <w:rsid w:val="00BA6545"/>
    <w:rsid w:val="00BB014D"/>
    <w:rsid w:val="00BB53A0"/>
    <w:rsid w:val="00BC0FA0"/>
    <w:rsid w:val="00BC20EF"/>
    <w:rsid w:val="00BC2511"/>
    <w:rsid w:val="00BC6FC8"/>
    <w:rsid w:val="00BC7064"/>
    <w:rsid w:val="00BD0B18"/>
    <w:rsid w:val="00BD261B"/>
    <w:rsid w:val="00BD2A3F"/>
    <w:rsid w:val="00BE00BB"/>
    <w:rsid w:val="00BE0578"/>
    <w:rsid w:val="00BE4892"/>
    <w:rsid w:val="00BE6467"/>
    <w:rsid w:val="00BE6B0D"/>
    <w:rsid w:val="00BF1287"/>
    <w:rsid w:val="00BF29B2"/>
    <w:rsid w:val="00BF3901"/>
    <w:rsid w:val="00BF5CFE"/>
    <w:rsid w:val="00BF5D03"/>
    <w:rsid w:val="00BF7320"/>
    <w:rsid w:val="00BF7E38"/>
    <w:rsid w:val="00C012FA"/>
    <w:rsid w:val="00C0201F"/>
    <w:rsid w:val="00C02F21"/>
    <w:rsid w:val="00C12E85"/>
    <w:rsid w:val="00C1304E"/>
    <w:rsid w:val="00C13BA7"/>
    <w:rsid w:val="00C13C57"/>
    <w:rsid w:val="00C14140"/>
    <w:rsid w:val="00C14C0E"/>
    <w:rsid w:val="00C1683C"/>
    <w:rsid w:val="00C1762B"/>
    <w:rsid w:val="00C17D82"/>
    <w:rsid w:val="00C21389"/>
    <w:rsid w:val="00C2252D"/>
    <w:rsid w:val="00C3176B"/>
    <w:rsid w:val="00C31BD4"/>
    <w:rsid w:val="00C326CE"/>
    <w:rsid w:val="00C345FE"/>
    <w:rsid w:val="00C405F5"/>
    <w:rsid w:val="00C42840"/>
    <w:rsid w:val="00C43D9E"/>
    <w:rsid w:val="00C441C5"/>
    <w:rsid w:val="00C45A39"/>
    <w:rsid w:val="00C50586"/>
    <w:rsid w:val="00C52756"/>
    <w:rsid w:val="00C562F5"/>
    <w:rsid w:val="00C5795F"/>
    <w:rsid w:val="00C57A7C"/>
    <w:rsid w:val="00C62700"/>
    <w:rsid w:val="00C63ECE"/>
    <w:rsid w:val="00C66172"/>
    <w:rsid w:val="00C66687"/>
    <w:rsid w:val="00C6B914"/>
    <w:rsid w:val="00C70C25"/>
    <w:rsid w:val="00C715FA"/>
    <w:rsid w:val="00C731CE"/>
    <w:rsid w:val="00C74FCA"/>
    <w:rsid w:val="00C752AB"/>
    <w:rsid w:val="00C769C0"/>
    <w:rsid w:val="00C816C1"/>
    <w:rsid w:val="00C82271"/>
    <w:rsid w:val="00C83776"/>
    <w:rsid w:val="00C859D4"/>
    <w:rsid w:val="00C85D8F"/>
    <w:rsid w:val="00C86551"/>
    <w:rsid w:val="00C86A60"/>
    <w:rsid w:val="00C902E6"/>
    <w:rsid w:val="00C96388"/>
    <w:rsid w:val="00C9710D"/>
    <w:rsid w:val="00CA1EA2"/>
    <w:rsid w:val="00CA4DC6"/>
    <w:rsid w:val="00CA6624"/>
    <w:rsid w:val="00CB0848"/>
    <w:rsid w:val="00CB5281"/>
    <w:rsid w:val="00CC00CD"/>
    <w:rsid w:val="00CC3251"/>
    <w:rsid w:val="00CC4F53"/>
    <w:rsid w:val="00CC75C2"/>
    <w:rsid w:val="00CD06FB"/>
    <w:rsid w:val="00CD20D9"/>
    <w:rsid w:val="00CD2FEB"/>
    <w:rsid w:val="00CD3853"/>
    <w:rsid w:val="00CD4746"/>
    <w:rsid w:val="00CE0017"/>
    <w:rsid w:val="00CE566F"/>
    <w:rsid w:val="00CE793A"/>
    <w:rsid w:val="00CF52ED"/>
    <w:rsid w:val="00CF627A"/>
    <w:rsid w:val="00CF69CD"/>
    <w:rsid w:val="00CF7A5E"/>
    <w:rsid w:val="00CF8E00"/>
    <w:rsid w:val="00D00781"/>
    <w:rsid w:val="00D01223"/>
    <w:rsid w:val="00D0185A"/>
    <w:rsid w:val="00D0561B"/>
    <w:rsid w:val="00D05B9C"/>
    <w:rsid w:val="00D072CF"/>
    <w:rsid w:val="00D106C2"/>
    <w:rsid w:val="00D10DC6"/>
    <w:rsid w:val="00D14348"/>
    <w:rsid w:val="00D1498D"/>
    <w:rsid w:val="00D15182"/>
    <w:rsid w:val="00D16A9A"/>
    <w:rsid w:val="00D20C8D"/>
    <w:rsid w:val="00D2128B"/>
    <w:rsid w:val="00D21BA9"/>
    <w:rsid w:val="00D224C9"/>
    <w:rsid w:val="00D2477D"/>
    <w:rsid w:val="00D252E1"/>
    <w:rsid w:val="00D258B7"/>
    <w:rsid w:val="00D343AD"/>
    <w:rsid w:val="00D34D00"/>
    <w:rsid w:val="00D35970"/>
    <w:rsid w:val="00D35B4E"/>
    <w:rsid w:val="00D453F9"/>
    <w:rsid w:val="00D45D5B"/>
    <w:rsid w:val="00D463FC"/>
    <w:rsid w:val="00D57731"/>
    <w:rsid w:val="00D61852"/>
    <w:rsid w:val="00D63342"/>
    <w:rsid w:val="00D6394A"/>
    <w:rsid w:val="00D65F10"/>
    <w:rsid w:val="00D67277"/>
    <w:rsid w:val="00D67A9F"/>
    <w:rsid w:val="00D67C1F"/>
    <w:rsid w:val="00D73A74"/>
    <w:rsid w:val="00D7596F"/>
    <w:rsid w:val="00D849BE"/>
    <w:rsid w:val="00D84CE9"/>
    <w:rsid w:val="00D861FE"/>
    <w:rsid w:val="00D87308"/>
    <w:rsid w:val="00D879A8"/>
    <w:rsid w:val="00D87CAF"/>
    <w:rsid w:val="00D900F5"/>
    <w:rsid w:val="00D950A2"/>
    <w:rsid w:val="00D95250"/>
    <w:rsid w:val="00D97CA7"/>
    <w:rsid w:val="00DA0263"/>
    <w:rsid w:val="00DA07A4"/>
    <w:rsid w:val="00DA3E4F"/>
    <w:rsid w:val="00DA6FA5"/>
    <w:rsid w:val="00DB36B6"/>
    <w:rsid w:val="00DB514F"/>
    <w:rsid w:val="00DC3937"/>
    <w:rsid w:val="00DC5804"/>
    <w:rsid w:val="00DD0BC7"/>
    <w:rsid w:val="00DD10CC"/>
    <w:rsid w:val="00DD1346"/>
    <w:rsid w:val="00DD44DC"/>
    <w:rsid w:val="00DD60AB"/>
    <w:rsid w:val="00DE2244"/>
    <w:rsid w:val="00DE3894"/>
    <w:rsid w:val="00DE491B"/>
    <w:rsid w:val="00DE6707"/>
    <w:rsid w:val="00E01116"/>
    <w:rsid w:val="00E015F7"/>
    <w:rsid w:val="00E03A25"/>
    <w:rsid w:val="00E051F4"/>
    <w:rsid w:val="00E05DA0"/>
    <w:rsid w:val="00E06CA5"/>
    <w:rsid w:val="00E140BF"/>
    <w:rsid w:val="00E16A99"/>
    <w:rsid w:val="00E18F15"/>
    <w:rsid w:val="00E24901"/>
    <w:rsid w:val="00E26337"/>
    <w:rsid w:val="00E26972"/>
    <w:rsid w:val="00E31175"/>
    <w:rsid w:val="00E32D1A"/>
    <w:rsid w:val="00E35292"/>
    <w:rsid w:val="00E379ED"/>
    <w:rsid w:val="00E414CF"/>
    <w:rsid w:val="00E44DC6"/>
    <w:rsid w:val="00E46A99"/>
    <w:rsid w:val="00E502A1"/>
    <w:rsid w:val="00E50419"/>
    <w:rsid w:val="00E5219E"/>
    <w:rsid w:val="00E55903"/>
    <w:rsid w:val="00E55B35"/>
    <w:rsid w:val="00E56CA9"/>
    <w:rsid w:val="00E6032B"/>
    <w:rsid w:val="00E61052"/>
    <w:rsid w:val="00E62177"/>
    <w:rsid w:val="00E63C29"/>
    <w:rsid w:val="00E65031"/>
    <w:rsid w:val="00E7223E"/>
    <w:rsid w:val="00E73CFE"/>
    <w:rsid w:val="00E74489"/>
    <w:rsid w:val="00E76406"/>
    <w:rsid w:val="00E76D08"/>
    <w:rsid w:val="00E77616"/>
    <w:rsid w:val="00E80234"/>
    <w:rsid w:val="00E86C01"/>
    <w:rsid w:val="00E878B5"/>
    <w:rsid w:val="00E8A8CB"/>
    <w:rsid w:val="00E91E34"/>
    <w:rsid w:val="00E95822"/>
    <w:rsid w:val="00E97D70"/>
    <w:rsid w:val="00E97E2F"/>
    <w:rsid w:val="00EA0260"/>
    <w:rsid w:val="00EA33E3"/>
    <w:rsid w:val="00EA483A"/>
    <w:rsid w:val="00EA5736"/>
    <w:rsid w:val="00EA6819"/>
    <w:rsid w:val="00EB2027"/>
    <w:rsid w:val="00EB2E27"/>
    <w:rsid w:val="00EB7228"/>
    <w:rsid w:val="00EB7487"/>
    <w:rsid w:val="00EC0443"/>
    <w:rsid w:val="00EC13BB"/>
    <w:rsid w:val="00EC1411"/>
    <w:rsid w:val="00EC7202"/>
    <w:rsid w:val="00ED0AE8"/>
    <w:rsid w:val="00ED1127"/>
    <w:rsid w:val="00ED21A7"/>
    <w:rsid w:val="00ED2B28"/>
    <w:rsid w:val="00ED3D84"/>
    <w:rsid w:val="00ED5971"/>
    <w:rsid w:val="00EE2B86"/>
    <w:rsid w:val="00EE6F98"/>
    <w:rsid w:val="00EE77B3"/>
    <w:rsid w:val="00EE7DDE"/>
    <w:rsid w:val="00EF08EA"/>
    <w:rsid w:val="00EF0AC6"/>
    <w:rsid w:val="00EF0FD3"/>
    <w:rsid w:val="00EF3B42"/>
    <w:rsid w:val="00EF4B52"/>
    <w:rsid w:val="00EF7DC7"/>
    <w:rsid w:val="00EF7FC2"/>
    <w:rsid w:val="00F02926"/>
    <w:rsid w:val="00F0427F"/>
    <w:rsid w:val="00F06076"/>
    <w:rsid w:val="00F071B2"/>
    <w:rsid w:val="00F10731"/>
    <w:rsid w:val="00F12E4E"/>
    <w:rsid w:val="00F1390F"/>
    <w:rsid w:val="00F16610"/>
    <w:rsid w:val="00F17FBA"/>
    <w:rsid w:val="00F20BFD"/>
    <w:rsid w:val="00F21889"/>
    <w:rsid w:val="00F2274C"/>
    <w:rsid w:val="00F276E4"/>
    <w:rsid w:val="00F30581"/>
    <w:rsid w:val="00F320AE"/>
    <w:rsid w:val="00F32A3E"/>
    <w:rsid w:val="00F41022"/>
    <w:rsid w:val="00F43F26"/>
    <w:rsid w:val="00F4563A"/>
    <w:rsid w:val="00F50881"/>
    <w:rsid w:val="00F50F6D"/>
    <w:rsid w:val="00F5178E"/>
    <w:rsid w:val="00F5245E"/>
    <w:rsid w:val="00F570AF"/>
    <w:rsid w:val="00F57711"/>
    <w:rsid w:val="00F60F34"/>
    <w:rsid w:val="00F67AB0"/>
    <w:rsid w:val="00F743D6"/>
    <w:rsid w:val="00F7616C"/>
    <w:rsid w:val="00F86720"/>
    <w:rsid w:val="00F9052A"/>
    <w:rsid w:val="00F919D0"/>
    <w:rsid w:val="00F93BCB"/>
    <w:rsid w:val="00F96111"/>
    <w:rsid w:val="00F97DB1"/>
    <w:rsid w:val="00FA07ED"/>
    <w:rsid w:val="00FA14E6"/>
    <w:rsid w:val="00FA2B2F"/>
    <w:rsid w:val="00FA39E1"/>
    <w:rsid w:val="00FA6381"/>
    <w:rsid w:val="00FA7340"/>
    <w:rsid w:val="00FB01CE"/>
    <w:rsid w:val="00FB0E65"/>
    <w:rsid w:val="00FB3018"/>
    <w:rsid w:val="00FB39DC"/>
    <w:rsid w:val="00FB58AD"/>
    <w:rsid w:val="00FB7ABC"/>
    <w:rsid w:val="00FB7CE8"/>
    <w:rsid w:val="00FC088F"/>
    <w:rsid w:val="00FD2081"/>
    <w:rsid w:val="00FD2E2E"/>
    <w:rsid w:val="00FD4F1C"/>
    <w:rsid w:val="00FD6248"/>
    <w:rsid w:val="00FE15B4"/>
    <w:rsid w:val="00FF144D"/>
    <w:rsid w:val="00FF2175"/>
    <w:rsid w:val="00FF21A9"/>
    <w:rsid w:val="00FF348A"/>
    <w:rsid w:val="010219B5"/>
    <w:rsid w:val="01032B04"/>
    <w:rsid w:val="010CF784"/>
    <w:rsid w:val="0110A3B7"/>
    <w:rsid w:val="0127D65E"/>
    <w:rsid w:val="012DE8B4"/>
    <w:rsid w:val="01395B94"/>
    <w:rsid w:val="013A6B80"/>
    <w:rsid w:val="013DDE8F"/>
    <w:rsid w:val="0149B992"/>
    <w:rsid w:val="014E4E7D"/>
    <w:rsid w:val="01509E87"/>
    <w:rsid w:val="01567933"/>
    <w:rsid w:val="015F2D9F"/>
    <w:rsid w:val="01654CDA"/>
    <w:rsid w:val="017ED9DE"/>
    <w:rsid w:val="0193C787"/>
    <w:rsid w:val="0198AB5D"/>
    <w:rsid w:val="01A76F07"/>
    <w:rsid w:val="01AF2B42"/>
    <w:rsid w:val="01C31AD1"/>
    <w:rsid w:val="01D0E14D"/>
    <w:rsid w:val="01DB3186"/>
    <w:rsid w:val="01EDBC24"/>
    <w:rsid w:val="01EFDF34"/>
    <w:rsid w:val="01F101E0"/>
    <w:rsid w:val="01F54F82"/>
    <w:rsid w:val="01FA6F34"/>
    <w:rsid w:val="01FB0D6A"/>
    <w:rsid w:val="01FE17AF"/>
    <w:rsid w:val="01FE1808"/>
    <w:rsid w:val="020427D8"/>
    <w:rsid w:val="020434E5"/>
    <w:rsid w:val="024A431D"/>
    <w:rsid w:val="025155C8"/>
    <w:rsid w:val="026403F2"/>
    <w:rsid w:val="026B902C"/>
    <w:rsid w:val="0284FA1A"/>
    <w:rsid w:val="028BA990"/>
    <w:rsid w:val="028DC08E"/>
    <w:rsid w:val="0294F202"/>
    <w:rsid w:val="02973CD6"/>
    <w:rsid w:val="029DBA6C"/>
    <w:rsid w:val="02B2C33D"/>
    <w:rsid w:val="02B37CAC"/>
    <w:rsid w:val="02CB93D8"/>
    <w:rsid w:val="02CC4F78"/>
    <w:rsid w:val="02CDFFD2"/>
    <w:rsid w:val="02D0C9D7"/>
    <w:rsid w:val="02D4D857"/>
    <w:rsid w:val="02DCA22E"/>
    <w:rsid w:val="02DFEE78"/>
    <w:rsid w:val="02E6C028"/>
    <w:rsid w:val="02EA1EDE"/>
    <w:rsid w:val="02FD06F7"/>
    <w:rsid w:val="03174075"/>
    <w:rsid w:val="031AAA3F"/>
    <w:rsid w:val="031D14E3"/>
    <w:rsid w:val="0322F10A"/>
    <w:rsid w:val="03233D6F"/>
    <w:rsid w:val="032933D1"/>
    <w:rsid w:val="03307E70"/>
    <w:rsid w:val="033399BD"/>
    <w:rsid w:val="0344DAE5"/>
    <w:rsid w:val="0346C0D2"/>
    <w:rsid w:val="034A7E12"/>
    <w:rsid w:val="036154C1"/>
    <w:rsid w:val="03677180"/>
    <w:rsid w:val="036C3B2C"/>
    <w:rsid w:val="03817212"/>
    <w:rsid w:val="038B0B19"/>
    <w:rsid w:val="038F1FC1"/>
    <w:rsid w:val="03913588"/>
    <w:rsid w:val="0398706C"/>
    <w:rsid w:val="039AE9F0"/>
    <w:rsid w:val="03AB9385"/>
    <w:rsid w:val="03AC68B2"/>
    <w:rsid w:val="03ADD52C"/>
    <w:rsid w:val="03B15B41"/>
    <w:rsid w:val="03B5C858"/>
    <w:rsid w:val="03BC99E3"/>
    <w:rsid w:val="03CB2DA3"/>
    <w:rsid w:val="03D65DD3"/>
    <w:rsid w:val="03D6A2D3"/>
    <w:rsid w:val="03DE71EC"/>
    <w:rsid w:val="03E3F3D5"/>
    <w:rsid w:val="03E41496"/>
    <w:rsid w:val="03E41606"/>
    <w:rsid w:val="03EB89C7"/>
    <w:rsid w:val="03FAFB8C"/>
    <w:rsid w:val="03FE670E"/>
    <w:rsid w:val="0407608D"/>
    <w:rsid w:val="042AFB85"/>
    <w:rsid w:val="043136F2"/>
    <w:rsid w:val="04322562"/>
    <w:rsid w:val="04330D37"/>
    <w:rsid w:val="0439BA77"/>
    <w:rsid w:val="0445DD25"/>
    <w:rsid w:val="04526E11"/>
    <w:rsid w:val="045D76C1"/>
    <w:rsid w:val="04681FD9"/>
    <w:rsid w:val="046DEC21"/>
    <w:rsid w:val="04722010"/>
    <w:rsid w:val="0475EEFF"/>
    <w:rsid w:val="0476CD82"/>
    <w:rsid w:val="047BBED9"/>
    <w:rsid w:val="0484CB0D"/>
    <w:rsid w:val="048AA0BE"/>
    <w:rsid w:val="048BC5CE"/>
    <w:rsid w:val="0497F45F"/>
    <w:rsid w:val="049847BD"/>
    <w:rsid w:val="04989CAA"/>
    <w:rsid w:val="049BD7B8"/>
    <w:rsid w:val="049CED9C"/>
    <w:rsid w:val="049FEEBC"/>
    <w:rsid w:val="04A4B9EB"/>
    <w:rsid w:val="04A95D02"/>
    <w:rsid w:val="04AD36BF"/>
    <w:rsid w:val="04B493F4"/>
    <w:rsid w:val="04E2ADAC"/>
    <w:rsid w:val="04EA31BF"/>
    <w:rsid w:val="04FADE34"/>
    <w:rsid w:val="04FDEEF1"/>
    <w:rsid w:val="0500E53F"/>
    <w:rsid w:val="05057B38"/>
    <w:rsid w:val="051D4280"/>
    <w:rsid w:val="05246475"/>
    <w:rsid w:val="05275BB8"/>
    <w:rsid w:val="052905D1"/>
    <w:rsid w:val="052A3451"/>
    <w:rsid w:val="0531252D"/>
    <w:rsid w:val="05388D9D"/>
    <w:rsid w:val="054BFCB8"/>
    <w:rsid w:val="0556B25E"/>
    <w:rsid w:val="055A96DA"/>
    <w:rsid w:val="055E3ACD"/>
    <w:rsid w:val="0573CAF4"/>
    <w:rsid w:val="057C7208"/>
    <w:rsid w:val="058E2BDE"/>
    <w:rsid w:val="058F44E6"/>
    <w:rsid w:val="0593FC0F"/>
    <w:rsid w:val="05970FAA"/>
    <w:rsid w:val="059759AA"/>
    <w:rsid w:val="0598A95D"/>
    <w:rsid w:val="05A02D0B"/>
    <w:rsid w:val="05A4E73F"/>
    <w:rsid w:val="05ADB6FA"/>
    <w:rsid w:val="05B4E4A8"/>
    <w:rsid w:val="05B66416"/>
    <w:rsid w:val="05B9A591"/>
    <w:rsid w:val="05BEFA14"/>
    <w:rsid w:val="05C5DB90"/>
    <w:rsid w:val="05CB2825"/>
    <w:rsid w:val="05D13BA2"/>
    <w:rsid w:val="05D14C73"/>
    <w:rsid w:val="05ECEBC0"/>
    <w:rsid w:val="05F2946E"/>
    <w:rsid w:val="05F2BCA7"/>
    <w:rsid w:val="05F931EC"/>
    <w:rsid w:val="05FF60E6"/>
    <w:rsid w:val="060BBCCB"/>
    <w:rsid w:val="0614D20E"/>
    <w:rsid w:val="0615BE3A"/>
    <w:rsid w:val="06401EC9"/>
    <w:rsid w:val="06436F1A"/>
    <w:rsid w:val="064F0E02"/>
    <w:rsid w:val="065363CF"/>
    <w:rsid w:val="0654B5A5"/>
    <w:rsid w:val="06573F1C"/>
    <w:rsid w:val="0663062D"/>
    <w:rsid w:val="0664216D"/>
    <w:rsid w:val="0664F919"/>
    <w:rsid w:val="0680F11D"/>
    <w:rsid w:val="06825986"/>
    <w:rsid w:val="06829124"/>
    <w:rsid w:val="06880615"/>
    <w:rsid w:val="068F1A97"/>
    <w:rsid w:val="069F4992"/>
    <w:rsid w:val="06AB09A0"/>
    <w:rsid w:val="06AC2479"/>
    <w:rsid w:val="06B9905C"/>
    <w:rsid w:val="06BE5595"/>
    <w:rsid w:val="06CA3EDD"/>
    <w:rsid w:val="06D06593"/>
    <w:rsid w:val="06DC83E2"/>
    <w:rsid w:val="06DE35A7"/>
    <w:rsid w:val="06E9368E"/>
    <w:rsid w:val="06EA244F"/>
    <w:rsid w:val="06F3C3C1"/>
    <w:rsid w:val="0702F865"/>
    <w:rsid w:val="0713AC5E"/>
    <w:rsid w:val="071A29A4"/>
    <w:rsid w:val="07285101"/>
    <w:rsid w:val="072C3396"/>
    <w:rsid w:val="0734DDB5"/>
    <w:rsid w:val="07382C54"/>
    <w:rsid w:val="074F348D"/>
    <w:rsid w:val="075A5E58"/>
    <w:rsid w:val="076DFEA9"/>
    <w:rsid w:val="07726C88"/>
    <w:rsid w:val="077D1F3A"/>
    <w:rsid w:val="077F5E8F"/>
    <w:rsid w:val="07829CAA"/>
    <w:rsid w:val="0782B170"/>
    <w:rsid w:val="079A5281"/>
    <w:rsid w:val="07A57F13"/>
    <w:rsid w:val="07AB3742"/>
    <w:rsid w:val="07AD8FC1"/>
    <w:rsid w:val="07AE6E44"/>
    <w:rsid w:val="07B93FC4"/>
    <w:rsid w:val="07BC86A9"/>
    <w:rsid w:val="07C27AD8"/>
    <w:rsid w:val="07C6B81E"/>
    <w:rsid w:val="07C7F57D"/>
    <w:rsid w:val="07DD44A1"/>
    <w:rsid w:val="07F0B577"/>
    <w:rsid w:val="07F79538"/>
    <w:rsid w:val="07FF982C"/>
    <w:rsid w:val="080A7269"/>
    <w:rsid w:val="081A4E6E"/>
    <w:rsid w:val="081CEEFB"/>
    <w:rsid w:val="081E6185"/>
    <w:rsid w:val="082CA3F8"/>
    <w:rsid w:val="083D3CB4"/>
    <w:rsid w:val="0843B9CD"/>
    <w:rsid w:val="0845081F"/>
    <w:rsid w:val="08505140"/>
    <w:rsid w:val="08545288"/>
    <w:rsid w:val="0855066C"/>
    <w:rsid w:val="085E021A"/>
    <w:rsid w:val="0864EE82"/>
    <w:rsid w:val="0884BBFD"/>
    <w:rsid w:val="08863BFF"/>
    <w:rsid w:val="0892379C"/>
    <w:rsid w:val="0895A131"/>
    <w:rsid w:val="08A6DC4C"/>
    <w:rsid w:val="08AF28F4"/>
    <w:rsid w:val="08B5D20F"/>
    <w:rsid w:val="08C29FCF"/>
    <w:rsid w:val="08C358A4"/>
    <w:rsid w:val="08C724B4"/>
    <w:rsid w:val="08D6F2FD"/>
    <w:rsid w:val="08DFA3C3"/>
    <w:rsid w:val="08E2AB6B"/>
    <w:rsid w:val="08EA9EF6"/>
    <w:rsid w:val="08F2BDF5"/>
    <w:rsid w:val="08F6A5B1"/>
    <w:rsid w:val="08F908EB"/>
    <w:rsid w:val="09051780"/>
    <w:rsid w:val="091346DF"/>
    <w:rsid w:val="091A1310"/>
    <w:rsid w:val="09213FF8"/>
    <w:rsid w:val="0928A474"/>
    <w:rsid w:val="0929DF57"/>
    <w:rsid w:val="092E3A25"/>
    <w:rsid w:val="093783EB"/>
    <w:rsid w:val="094D5EFC"/>
    <w:rsid w:val="094EB586"/>
    <w:rsid w:val="095A0AC9"/>
    <w:rsid w:val="095C047E"/>
    <w:rsid w:val="096097FE"/>
    <w:rsid w:val="0963E1D4"/>
    <w:rsid w:val="0966F0C4"/>
    <w:rsid w:val="09677F85"/>
    <w:rsid w:val="09689242"/>
    <w:rsid w:val="09692E2B"/>
    <w:rsid w:val="097573FB"/>
    <w:rsid w:val="097E0F25"/>
    <w:rsid w:val="098A8CFC"/>
    <w:rsid w:val="098FB7D0"/>
    <w:rsid w:val="0991DC3E"/>
    <w:rsid w:val="09A1048F"/>
    <w:rsid w:val="09A2220D"/>
    <w:rsid w:val="09C02FEE"/>
    <w:rsid w:val="09C661D1"/>
    <w:rsid w:val="09C84733"/>
    <w:rsid w:val="09CF8504"/>
    <w:rsid w:val="09D8531E"/>
    <w:rsid w:val="09DBDA3E"/>
    <w:rsid w:val="09DE8B4A"/>
    <w:rsid w:val="09E5BBA8"/>
    <w:rsid w:val="09E9A07A"/>
    <w:rsid w:val="09E9EC07"/>
    <w:rsid w:val="09F6EF8C"/>
    <w:rsid w:val="09FB3B71"/>
    <w:rsid w:val="0A08AD49"/>
    <w:rsid w:val="0A240156"/>
    <w:rsid w:val="0A24D9E9"/>
    <w:rsid w:val="0A2E56E4"/>
    <w:rsid w:val="0A4A4D5A"/>
    <w:rsid w:val="0A4A8484"/>
    <w:rsid w:val="0A55C5D8"/>
    <w:rsid w:val="0A58A134"/>
    <w:rsid w:val="0A669EC8"/>
    <w:rsid w:val="0A748EEE"/>
    <w:rsid w:val="0A77BA15"/>
    <w:rsid w:val="0A818B3C"/>
    <w:rsid w:val="0A8CD679"/>
    <w:rsid w:val="0A8CFF26"/>
    <w:rsid w:val="0A95726B"/>
    <w:rsid w:val="0AA91969"/>
    <w:rsid w:val="0AB1B293"/>
    <w:rsid w:val="0AB6771D"/>
    <w:rsid w:val="0AC0CD02"/>
    <w:rsid w:val="0AC8699A"/>
    <w:rsid w:val="0AD3A3C3"/>
    <w:rsid w:val="0ADEFFFD"/>
    <w:rsid w:val="0AF9E242"/>
    <w:rsid w:val="0AFF963F"/>
    <w:rsid w:val="0B1E2B13"/>
    <w:rsid w:val="0B1F2B5F"/>
    <w:rsid w:val="0B379290"/>
    <w:rsid w:val="0B49D601"/>
    <w:rsid w:val="0B57023E"/>
    <w:rsid w:val="0B5F8E21"/>
    <w:rsid w:val="0B667211"/>
    <w:rsid w:val="0B6F545F"/>
    <w:rsid w:val="0B6F68FB"/>
    <w:rsid w:val="0B703B16"/>
    <w:rsid w:val="0B728365"/>
    <w:rsid w:val="0B731BFB"/>
    <w:rsid w:val="0B7C299D"/>
    <w:rsid w:val="0B83096B"/>
    <w:rsid w:val="0B870E86"/>
    <w:rsid w:val="0B95A2DC"/>
    <w:rsid w:val="0BAB48F0"/>
    <w:rsid w:val="0BAEAA18"/>
    <w:rsid w:val="0BB6679D"/>
    <w:rsid w:val="0BBAB34A"/>
    <w:rsid w:val="0BBD9572"/>
    <w:rsid w:val="0BC82DBB"/>
    <w:rsid w:val="0BCBD8E2"/>
    <w:rsid w:val="0BCC0F6D"/>
    <w:rsid w:val="0BCE7626"/>
    <w:rsid w:val="0BD052ED"/>
    <w:rsid w:val="0BDA6116"/>
    <w:rsid w:val="0BDC64C4"/>
    <w:rsid w:val="0BDEF739"/>
    <w:rsid w:val="0BE537CA"/>
    <w:rsid w:val="0BEF87C6"/>
    <w:rsid w:val="0BF197A5"/>
    <w:rsid w:val="0C0B8B7C"/>
    <w:rsid w:val="0C0DE73B"/>
    <w:rsid w:val="0C0EFDF0"/>
    <w:rsid w:val="0C122D26"/>
    <w:rsid w:val="0C1319B2"/>
    <w:rsid w:val="0C137AED"/>
    <w:rsid w:val="0C16CD9B"/>
    <w:rsid w:val="0C1D561B"/>
    <w:rsid w:val="0C22A5B0"/>
    <w:rsid w:val="0C3E6E51"/>
    <w:rsid w:val="0C504542"/>
    <w:rsid w:val="0C543099"/>
    <w:rsid w:val="0C5E83AD"/>
    <w:rsid w:val="0C6C5B97"/>
    <w:rsid w:val="0C6DADB8"/>
    <w:rsid w:val="0C6FD06E"/>
    <w:rsid w:val="0C79855E"/>
    <w:rsid w:val="0C7FF9CE"/>
    <w:rsid w:val="0C82E129"/>
    <w:rsid w:val="0C880087"/>
    <w:rsid w:val="0C95B2A3"/>
    <w:rsid w:val="0CA00E27"/>
    <w:rsid w:val="0CA1720E"/>
    <w:rsid w:val="0CA4F49D"/>
    <w:rsid w:val="0CA97E5A"/>
    <w:rsid w:val="0CAA057E"/>
    <w:rsid w:val="0CAC2DA9"/>
    <w:rsid w:val="0CB6EDBA"/>
    <w:rsid w:val="0CB79719"/>
    <w:rsid w:val="0CB940B6"/>
    <w:rsid w:val="0CC74A4B"/>
    <w:rsid w:val="0CCDB65F"/>
    <w:rsid w:val="0CDB8CE5"/>
    <w:rsid w:val="0CEBBD2B"/>
    <w:rsid w:val="0CEBFB01"/>
    <w:rsid w:val="0CEF7163"/>
    <w:rsid w:val="0CFF4D28"/>
    <w:rsid w:val="0D081265"/>
    <w:rsid w:val="0D08D811"/>
    <w:rsid w:val="0D09AEDF"/>
    <w:rsid w:val="0D0AA614"/>
    <w:rsid w:val="0D0AFF22"/>
    <w:rsid w:val="0D0CC2E9"/>
    <w:rsid w:val="0D18F96F"/>
    <w:rsid w:val="0D226232"/>
    <w:rsid w:val="0D2865C7"/>
    <w:rsid w:val="0D35AEA8"/>
    <w:rsid w:val="0D3821E0"/>
    <w:rsid w:val="0D3A1055"/>
    <w:rsid w:val="0D467593"/>
    <w:rsid w:val="0D4A9B9A"/>
    <w:rsid w:val="0D55ACB4"/>
    <w:rsid w:val="0D565AEC"/>
    <w:rsid w:val="0D663AB7"/>
    <w:rsid w:val="0D68CFED"/>
    <w:rsid w:val="0D6A4687"/>
    <w:rsid w:val="0D6A9F1D"/>
    <w:rsid w:val="0D728E30"/>
    <w:rsid w:val="0D75E284"/>
    <w:rsid w:val="0D76DCAB"/>
    <w:rsid w:val="0D7C4B8E"/>
    <w:rsid w:val="0D877CB9"/>
    <w:rsid w:val="0D8AF6DC"/>
    <w:rsid w:val="0D8C3B05"/>
    <w:rsid w:val="0DA1400C"/>
    <w:rsid w:val="0DA88FF3"/>
    <w:rsid w:val="0DB42B63"/>
    <w:rsid w:val="0DD61928"/>
    <w:rsid w:val="0DD925BF"/>
    <w:rsid w:val="0DEBDF8A"/>
    <w:rsid w:val="0DEDCB54"/>
    <w:rsid w:val="0DF3F8BB"/>
    <w:rsid w:val="0DF43216"/>
    <w:rsid w:val="0DF9B565"/>
    <w:rsid w:val="0DF9CC4C"/>
    <w:rsid w:val="0DFC1E4F"/>
    <w:rsid w:val="0DFEDA38"/>
    <w:rsid w:val="0DFFBA17"/>
    <w:rsid w:val="0E0901FB"/>
    <w:rsid w:val="0E0B7307"/>
    <w:rsid w:val="0E0D84C4"/>
    <w:rsid w:val="0E1F0D58"/>
    <w:rsid w:val="0E2701E7"/>
    <w:rsid w:val="0E2F454C"/>
    <w:rsid w:val="0E3752F7"/>
    <w:rsid w:val="0E40C4FE"/>
    <w:rsid w:val="0E441E5E"/>
    <w:rsid w:val="0E4642F2"/>
    <w:rsid w:val="0E4C2504"/>
    <w:rsid w:val="0E52EB81"/>
    <w:rsid w:val="0E53B53B"/>
    <w:rsid w:val="0E564831"/>
    <w:rsid w:val="0E5E7A78"/>
    <w:rsid w:val="0E5F0798"/>
    <w:rsid w:val="0E6876D8"/>
    <w:rsid w:val="0E6F3352"/>
    <w:rsid w:val="0E701F0E"/>
    <w:rsid w:val="0E820E7F"/>
    <w:rsid w:val="0E8EBDAC"/>
    <w:rsid w:val="0E93A111"/>
    <w:rsid w:val="0E99F66E"/>
    <w:rsid w:val="0E9EF4C1"/>
    <w:rsid w:val="0EA81594"/>
    <w:rsid w:val="0EB33D2B"/>
    <w:rsid w:val="0EBDD8BB"/>
    <w:rsid w:val="0EC7B19A"/>
    <w:rsid w:val="0EC7B765"/>
    <w:rsid w:val="0EDBF11F"/>
    <w:rsid w:val="0EDC2DDA"/>
    <w:rsid w:val="0EDF9A7A"/>
    <w:rsid w:val="0EE8A860"/>
    <w:rsid w:val="0EEB0FF3"/>
    <w:rsid w:val="0EEF904F"/>
    <w:rsid w:val="0EFB0E61"/>
    <w:rsid w:val="0EFF35FA"/>
    <w:rsid w:val="0F0C8C69"/>
    <w:rsid w:val="0F1056BF"/>
    <w:rsid w:val="0F251393"/>
    <w:rsid w:val="0F276FFE"/>
    <w:rsid w:val="0F283639"/>
    <w:rsid w:val="0F2FC656"/>
    <w:rsid w:val="0F364D35"/>
    <w:rsid w:val="0F389311"/>
    <w:rsid w:val="0F3B2C95"/>
    <w:rsid w:val="0F3DB59C"/>
    <w:rsid w:val="0F4175D3"/>
    <w:rsid w:val="0F4B8242"/>
    <w:rsid w:val="0F5A3A9C"/>
    <w:rsid w:val="0F66DA62"/>
    <w:rsid w:val="0F702FD0"/>
    <w:rsid w:val="0F8523CA"/>
    <w:rsid w:val="0F8DEC89"/>
    <w:rsid w:val="0F8FC91C"/>
    <w:rsid w:val="0F9B8A35"/>
    <w:rsid w:val="0F9B8FE7"/>
    <w:rsid w:val="0F9E0353"/>
    <w:rsid w:val="0F9F2F3B"/>
    <w:rsid w:val="0FA02071"/>
    <w:rsid w:val="0FA74368"/>
    <w:rsid w:val="0FA95525"/>
    <w:rsid w:val="0FB7354D"/>
    <w:rsid w:val="0FC1E82A"/>
    <w:rsid w:val="0FCF0D44"/>
    <w:rsid w:val="0FD912D0"/>
    <w:rsid w:val="0FDFEE92"/>
    <w:rsid w:val="0FE11BA2"/>
    <w:rsid w:val="0FE482E5"/>
    <w:rsid w:val="0FF5E7FF"/>
    <w:rsid w:val="10011DC2"/>
    <w:rsid w:val="100BEF6F"/>
    <w:rsid w:val="1017660B"/>
    <w:rsid w:val="101E405B"/>
    <w:rsid w:val="1034083B"/>
    <w:rsid w:val="103C2B40"/>
    <w:rsid w:val="103EB438"/>
    <w:rsid w:val="10422420"/>
    <w:rsid w:val="1042B5FE"/>
    <w:rsid w:val="1055D118"/>
    <w:rsid w:val="1059F1E6"/>
    <w:rsid w:val="106387C6"/>
    <w:rsid w:val="10744AF4"/>
    <w:rsid w:val="10779382"/>
    <w:rsid w:val="1077FACA"/>
    <w:rsid w:val="107C5EA0"/>
    <w:rsid w:val="1080DDC2"/>
    <w:rsid w:val="1081DDFE"/>
    <w:rsid w:val="1089E451"/>
    <w:rsid w:val="108C0EAA"/>
    <w:rsid w:val="108F5D72"/>
    <w:rsid w:val="10910695"/>
    <w:rsid w:val="1092AD29"/>
    <w:rsid w:val="10A36883"/>
    <w:rsid w:val="10A8EF5C"/>
    <w:rsid w:val="10B55380"/>
    <w:rsid w:val="10B62D71"/>
    <w:rsid w:val="10BF3798"/>
    <w:rsid w:val="10C0CA19"/>
    <w:rsid w:val="10C6106F"/>
    <w:rsid w:val="10E91F86"/>
    <w:rsid w:val="10E9BDA2"/>
    <w:rsid w:val="10F36376"/>
    <w:rsid w:val="10F7C4DC"/>
    <w:rsid w:val="10FE411B"/>
    <w:rsid w:val="10FFFAE9"/>
    <w:rsid w:val="110A0C08"/>
    <w:rsid w:val="110C33CB"/>
    <w:rsid w:val="1110C681"/>
    <w:rsid w:val="11119135"/>
    <w:rsid w:val="11148D33"/>
    <w:rsid w:val="111D0392"/>
    <w:rsid w:val="111FF395"/>
    <w:rsid w:val="1129BCEA"/>
    <w:rsid w:val="112B997D"/>
    <w:rsid w:val="112D2DF1"/>
    <w:rsid w:val="11300E86"/>
    <w:rsid w:val="1139D3B4"/>
    <w:rsid w:val="1141D6BF"/>
    <w:rsid w:val="1142AB4B"/>
    <w:rsid w:val="11452586"/>
    <w:rsid w:val="1147818E"/>
    <w:rsid w:val="11546B2C"/>
    <w:rsid w:val="11574AB9"/>
    <w:rsid w:val="1159E36D"/>
    <w:rsid w:val="116972C8"/>
    <w:rsid w:val="1170CDE2"/>
    <w:rsid w:val="1172541A"/>
    <w:rsid w:val="1176781A"/>
    <w:rsid w:val="117DF231"/>
    <w:rsid w:val="11822D21"/>
    <w:rsid w:val="1186FCA4"/>
    <w:rsid w:val="11921DE7"/>
    <w:rsid w:val="1199CC8E"/>
    <w:rsid w:val="119D3234"/>
    <w:rsid w:val="11A7BFD0"/>
    <w:rsid w:val="11A80857"/>
    <w:rsid w:val="11AE3D24"/>
    <w:rsid w:val="11DF8F18"/>
    <w:rsid w:val="11E7E5E8"/>
    <w:rsid w:val="11EBEBC6"/>
    <w:rsid w:val="11EC82D2"/>
    <w:rsid w:val="11EDD835"/>
    <w:rsid w:val="11F3EB39"/>
    <w:rsid w:val="11F84DFA"/>
    <w:rsid w:val="11FF525C"/>
    <w:rsid w:val="1204E460"/>
    <w:rsid w:val="12098F8E"/>
    <w:rsid w:val="122577B2"/>
    <w:rsid w:val="1226725B"/>
    <w:rsid w:val="122BBC97"/>
    <w:rsid w:val="122F2F2A"/>
    <w:rsid w:val="12352EA8"/>
    <w:rsid w:val="123B50F1"/>
    <w:rsid w:val="12423265"/>
    <w:rsid w:val="1257932A"/>
    <w:rsid w:val="125FCACE"/>
    <w:rsid w:val="12703BF9"/>
    <w:rsid w:val="127C06AB"/>
    <w:rsid w:val="1294A829"/>
    <w:rsid w:val="129A9707"/>
    <w:rsid w:val="129D7D1C"/>
    <w:rsid w:val="12A5DC69"/>
    <w:rsid w:val="12B51F2F"/>
    <w:rsid w:val="12BFCFA9"/>
    <w:rsid w:val="12C8E707"/>
    <w:rsid w:val="12CBDEE7"/>
    <w:rsid w:val="12D35493"/>
    <w:rsid w:val="12DEB5A8"/>
    <w:rsid w:val="12E6F4D1"/>
    <w:rsid w:val="12F2FE02"/>
    <w:rsid w:val="12F34258"/>
    <w:rsid w:val="12F9F3F9"/>
    <w:rsid w:val="13049C27"/>
    <w:rsid w:val="131B1B82"/>
    <w:rsid w:val="132723D5"/>
    <w:rsid w:val="13499B2F"/>
    <w:rsid w:val="1362DC10"/>
    <w:rsid w:val="1363C22B"/>
    <w:rsid w:val="1363FB6D"/>
    <w:rsid w:val="13671234"/>
    <w:rsid w:val="1370BED9"/>
    <w:rsid w:val="1379166F"/>
    <w:rsid w:val="137D954A"/>
    <w:rsid w:val="138582D0"/>
    <w:rsid w:val="1387BC27"/>
    <w:rsid w:val="138E2F0C"/>
    <w:rsid w:val="13A0B4C1"/>
    <w:rsid w:val="13A97048"/>
    <w:rsid w:val="13AAFA2D"/>
    <w:rsid w:val="13AF33D9"/>
    <w:rsid w:val="13B2E2D5"/>
    <w:rsid w:val="13BD0DD8"/>
    <w:rsid w:val="13C0BE16"/>
    <w:rsid w:val="13C466F2"/>
    <w:rsid w:val="13C8A757"/>
    <w:rsid w:val="13DAAB68"/>
    <w:rsid w:val="13E0901E"/>
    <w:rsid w:val="13F884B6"/>
    <w:rsid w:val="13F9B3A6"/>
    <w:rsid w:val="140586B5"/>
    <w:rsid w:val="14060A3D"/>
    <w:rsid w:val="140797EB"/>
    <w:rsid w:val="14305DC7"/>
    <w:rsid w:val="1437C738"/>
    <w:rsid w:val="1440BF00"/>
    <w:rsid w:val="14419058"/>
    <w:rsid w:val="1443A104"/>
    <w:rsid w:val="1444C814"/>
    <w:rsid w:val="14452547"/>
    <w:rsid w:val="14486743"/>
    <w:rsid w:val="144E7455"/>
    <w:rsid w:val="1452FA62"/>
    <w:rsid w:val="1458DD16"/>
    <w:rsid w:val="145D2113"/>
    <w:rsid w:val="146CB015"/>
    <w:rsid w:val="146D6931"/>
    <w:rsid w:val="147241E1"/>
    <w:rsid w:val="147E9A6F"/>
    <w:rsid w:val="147F2188"/>
    <w:rsid w:val="1485B8AD"/>
    <w:rsid w:val="14879C2B"/>
    <w:rsid w:val="1492CF6A"/>
    <w:rsid w:val="14A28EFF"/>
    <w:rsid w:val="14A85577"/>
    <w:rsid w:val="14A87F67"/>
    <w:rsid w:val="14AF205E"/>
    <w:rsid w:val="14B5F46A"/>
    <w:rsid w:val="14BDA094"/>
    <w:rsid w:val="14BEEF1E"/>
    <w:rsid w:val="14DF6092"/>
    <w:rsid w:val="14DF7F53"/>
    <w:rsid w:val="14E6C4E5"/>
    <w:rsid w:val="14E95309"/>
    <w:rsid w:val="14F7D9A1"/>
    <w:rsid w:val="14F7E184"/>
    <w:rsid w:val="14FC6161"/>
    <w:rsid w:val="150972E7"/>
    <w:rsid w:val="150A7448"/>
    <w:rsid w:val="150E5C8A"/>
    <w:rsid w:val="150EDC1F"/>
    <w:rsid w:val="1517D257"/>
    <w:rsid w:val="151CD794"/>
    <w:rsid w:val="152B6D53"/>
    <w:rsid w:val="153A3C7F"/>
    <w:rsid w:val="153E2E90"/>
    <w:rsid w:val="1542D374"/>
    <w:rsid w:val="154B3359"/>
    <w:rsid w:val="1551BF2F"/>
    <w:rsid w:val="15544EE5"/>
    <w:rsid w:val="15554F21"/>
    <w:rsid w:val="15767BC9"/>
    <w:rsid w:val="1578D27A"/>
    <w:rsid w:val="15796641"/>
    <w:rsid w:val="1587A1C3"/>
    <w:rsid w:val="15889947"/>
    <w:rsid w:val="158AA118"/>
    <w:rsid w:val="158FA640"/>
    <w:rsid w:val="159520D5"/>
    <w:rsid w:val="15986F18"/>
    <w:rsid w:val="159D7ABD"/>
    <w:rsid w:val="15A44C00"/>
    <w:rsid w:val="15AA842C"/>
    <w:rsid w:val="15AC254A"/>
    <w:rsid w:val="15D6C634"/>
    <w:rsid w:val="15DB851A"/>
    <w:rsid w:val="15F06FE2"/>
    <w:rsid w:val="15F1A39F"/>
    <w:rsid w:val="15FF0AA0"/>
    <w:rsid w:val="160087C9"/>
    <w:rsid w:val="16051B93"/>
    <w:rsid w:val="1605D221"/>
    <w:rsid w:val="160BD3E5"/>
    <w:rsid w:val="162676D1"/>
    <w:rsid w:val="16353005"/>
    <w:rsid w:val="16470A3F"/>
    <w:rsid w:val="16548CEB"/>
    <w:rsid w:val="165D5320"/>
    <w:rsid w:val="165DB826"/>
    <w:rsid w:val="1666362D"/>
    <w:rsid w:val="166B7C79"/>
    <w:rsid w:val="16799C15"/>
    <w:rsid w:val="168077D0"/>
    <w:rsid w:val="1683CDB9"/>
    <w:rsid w:val="1689CBB4"/>
    <w:rsid w:val="169275FC"/>
    <w:rsid w:val="1697030B"/>
    <w:rsid w:val="16B0209D"/>
    <w:rsid w:val="16B8A7F5"/>
    <w:rsid w:val="16BD4AE9"/>
    <w:rsid w:val="16DD7624"/>
    <w:rsid w:val="16E082E4"/>
    <w:rsid w:val="16ECECBB"/>
    <w:rsid w:val="16EF7E4C"/>
    <w:rsid w:val="16EF8D80"/>
    <w:rsid w:val="16F01F46"/>
    <w:rsid w:val="16F03C51"/>
    <w:rsid w:val="16F9BC26"/>
    <w:rsid w:val="171174A8"/>
    <w:rsid w:val="172081C2"/>
    <w:rsid w:val="1737F2FC"/>
    <w:rsid w:val="17492697"/>
    <w:rsid w:val="17497C9D"/>
    <w:rsid w:val="174BD70A"/>
    <w:rsid w:val="175240FE"/>
    <w:rsid w:val="17642C59"/>
    <w:rsid w:val="1774FEE4"/>
    <w:rsid w:val="17774BF2"/>
    <w:rsid w:val="178864D7"/>
    <w:rsid w:val="17894B89"/>
    <w:rsid w:val="178998AA"/>
    <w:rsid w:val="17907DD8"/>
    <w:rsid w:val="179C582A"/>
    <w:rsid w:val="17AEBC09"/>
    <w:rsid w:val="17B36298"/>
    <w:rsid w:val="17BE6CE0"/>
    <w:rsid w:val="17C0CF8E"/>
    <w:rsid w:val="17C24732"/>
    <w:rsid w:val="17D06CE9"/>
    <w:rsid w:val="17E32549"/>
    <w:rsid w:val="17EBFE6E"/>
    <w:rsid w:val="17F1D126"/>
    <w:rsid w:val="180059B5"/>
    <w:rsid w:val="180304EC"/>
    <w:rsid w:val="1808F995"/>
    <w:rsid w:val="180C73B8"/>
    <w:rsid w:val="180DCACC"/>
    <w:rsid w:val="1814599B"/>
    <w:rsid w:val="181527A3"/>
    <w:rsid w:val="183B2B4B"/>
    <w:rsid w:val="183FF2ED"/>
    <w:rsid w:val="18436573"/>
    <w:rsid w:val="1853A103"/>
    <w:rsid w:val="18547856"/>
    <w:rsid w:val="186452F7"/>
    <w:rsid w:val="18651179"/>
    <w:rsid w:val="186834F7"/>
    <w:rsid w:val="186E99AB"/>
    <w:rsid w:val="1885D31C"/>
    <w:rsid w:val="1888C96C"/>
    <w:rsid w:val="189A2AD4"/>
    <w:rsid w:val="18A8240D"/>
    <w:rsid w:val="18AAEFAB"/>
    <w:rsid w:val="18B3A1AD"/>
    <w:rsid w:val="18C54CBE"/>
    <w:rsid w:val="18CA2F60"/>
    <w:rsid w:val="18D1561B"/>
    <w:rsid w:val="18D2C93A"/>
    <w:rsid w:val="18E232B2"/>
    <w:rsid w:val="18E4588C"/>
    <w:rsid w:val="1901FCCD"/>
    <w:rsid w:val="1902071E"/>
    <w:rsid w:val="190406E5"/>
    <w:rsid w:val="19040855"/>
    <w:rsid w:val="1912CE5E"/>
    <w:rsid w:val="1936AB62"/>
    <w:rsid w:val="193DE38C"/>
    <w:rsid w:val="1947F0A7"/>
    <w:rsid w:val="19493441"/>
    <w:rsid w:val="194CFFCE"/>
    <w:rsid w:val="1958A303"/>
    <w:rsid w:val="1959FDDD"/>
    <w:rsid w:val="195C1894"/>
    <w:rsid w:val="196B704C"/>
    <w:rsid w:val="196C2576"/>
    <w:rsid w:val="196D0C1D"/>
    <w:rsid w:val="19701638"/>
    <w:rsid w:val="1972B447"/>
    <w:rsid w:val="19830D4C"/>
    <w:rsid w:val="1987CECF"/>
    <w:rsid w:val="19898961"/>
    <w:rsid w:val="19A4C9F6"/>
    <w:rsid w:val="19A5DDAF"/>
    <w:rsid w:val="19A61D2E"/>
    <w:rsid w:val="19A80008"/>
    <w:rsid w:val="19B20E1C"/>
    <w:rsid w:val="19B2BB8E"/>
    <w:rsid w:val="19B2D1B5"/>
    <w:rsid w:val="19B5044E"/>
    <w:rsid w:val="19C1FD73"/>
    <w:rsid w:val="19C2F860"/>
    <w:rsid w:val="19C74DA3"/>
    <w:rsid w:val="19D3384A"/>
    <w:rsid w:val="19DF4F8A"/>
    <w:rsid w:val="19E2EE21"/>
    <w:rsid w:val="19F16EF1"/>
    <w:rsid w:val="1A008193"/>
    <w:rsid w:val="1A019E5F"/>
    <w:rsid w:val="1A04BBCE"/>
    <w:rsid w:val="1A12B475"/>
    <w:rsid w:val="1A1326FF"/>
    <w:rsid w:val="1A18F43E"/>
    <w:rsid w:val="1A1B1BC9"/>
    <w:rsid w:val="1A1EB417"/>
    <w:rsid w:val="1A23AB84"/>
    <w:rsid w:val="1A2C4F5C"/>
    <w:rsid w:val="1A341BED"/>
    <w:rsid w:val="1A368E02"/>
    <w:rsid w:val="1A3AFD05"/>
    <w:rsid w:val="1A3D3130"/>
    <w:rsid w:val="1A3FE05C"/>
    <w:rsid w:val="1A43F07F"/>
    <w:rsid w:val="1A6594B0"/>
    <w:rsid w:val="1A6EAE2F"/>
    <w:rsid w:val="1A77C73E"/>
    <w:rsid w:val="1A7E0313"/>
    <w:rsid w:val="1A822B66"/>
    <w:rsid w:val="1A84F341"/>
    <w:rsid w:val="1A8DDD7B"/>
    <w:rsid w:val="1A91567E"/>
    <w:rsid w:val="1A93D575"/>
    <w:rsid w:val="1A9714F4"/>
    <w:rsid w:val="1A9E37E3"/>
    <w:rsid w:val="1A9E9418"/>
    <w:rsid w:val="1AA801DB"/>
    <w:rsid w:val="1ABD9E58"/>
    <w:rsid w:val="1ABEFF4C"/>
    <w:rsid w:val="1AC23D3D"/>
    <w:rsid w:val="1ACE5253"/>
    <w:rsid w:val="1AD29C44"/>
    <w:rsid w:val="1AD30F6F"/>
    <w:rsid w:val="1AD7B3C9"/>
    <w:rsid w:val="1AD9B3ED"/>
    <w:rsid w:val="1ADB25F8"/>
    <w:rsid w:val="1ADBEFA2"/>
    <w:rsid w:val="1AE504A2"/>
    <w:rsid w:val="1AF75206"/>
    <w:rsid w:val="1B1195B0"/>
    <w:rsid w:val="1B148D20"/>
    <w:rsid w:val="1B1B4C11"/>
    <w:rsid w:val="1B211273"/>
    <w:rsid w:val="1B280629"/>
    <w:rsid w:val="1B2BA237"/>
    <w:rsid w:val="1B3649CD"/>
    <w:rsid w:val="1B37EEBA"/>
    <w:rsid w:val="1B44147A"/>
    <w:rsid w:val="1B46D351"/>
    <w:rsid w:val="1B4A71E7"/>
    <w:rsid w:val="1B4FF373"/>
    <w:rsid w:val="1B55E04E"/>
    <w:rsid w:val="1B671B25"/>
    <w:rsid w:val="1B6D4901"/>
    <w:rsid w:val="1B727D5B"/>
    <w:rsid w:val="1B79DC9A"/>
    <w:rsid w:val="1B7D7D8E"/>
    <w:rsid w:val="1B863DD9"/>
    <w:rsid w:val="1B91401E"/>
    <w:rsid w:val="1B9A8BCF"/>
    <w:rsid w:val="1B9F4195"/>
    <w:rsid w:val="1BB83CBB"/>
    <w:rsid w:val="1BBBE18D"/>
    <w:rsid w:val="1BC10166"/>
    <w:rsid w:val="1BC68E3A"/>
    <w:rsid w:val="1BC96EA4"/>
    <w:rsid w:val="1BD3B5CE"/>
    <w:rsid w:val="1BD6CD66"/>
    <w:rsid w:val="1BDABE8A"/>
    <w:rsid w:val="1BE7E9AE"/>
    <w:rsid w:val="1BFCED80"/>
    <w:rsid w:val="1C03ED3A"/>
    <w:rsid w:val="1C07E289"/>
    <w:rsid w:val="1C0AE264"/>
    <w:rsid w:val="1C0B8421"/>
    <w:rsid w:val="1C169F68"/>
    <w:rsid w:val="1C1C97BA"/>
    <w:rsid w:val="1C211269"/>
    <w:rsid w:val="1C2BD22D"/>
    <w:rsid w:val="1C31BB0C"/>
    <w:rsid w:val="1C360FF8"/>
    <w:rsid w:val="1C3C8E82"/>
    <w:rsid w:val="1C3EFB5A"/>
    <w:rsid w:val="1C50C710"/>
    <w:rsid w:val="1C5802ED"/>
    <w:rsid w:val="1C5A8F04"/>
    <w:rsid w:val="1C62DC12"/>
    <w:rsid w:val="1C77C003"/>
    <w:rsid w:val="1C780BA7"/>
    <w:rsid w:val="1C78B92E"/>
    <w:rsid w:val="1C7B1F87"/>
    <w:rsid w:val="1C85C30B"/>
    <w:rsid w:val="1C8B6B48"/>
    <w:rsid w:val="1C935B14"/>
    <w:rsid w:val="1C9EA41C"/>
    <w:rsid w:val="1CA3110E"/>
    <w:rsid w:val="1CADEE65"/>
    <w:rsid w:val="1CAE22B3"/>
    <w:rsid w:val="1CAE53D2"/>
    <w:rsid w:val="1CCC7D41"/>
    <w:rsid w:val="1CD3CAD8"/>
    <w:rsid w:val="1CDF64F6"/>
    <w:rsid w:val="1CE20879"/>
    <w:rsid w:val="1CE22FB7"/>
    <w:rsid w:val="1D011371"/>
    <w:rsid w:val="1D08ACC9"/>
    <w:rsid w:val="1D0C3127"/>
    <w:rsid w:val="1D1919C7"/>
    <w:rsid w:val="1D1C6DAC"/>
    <w:rsid w:val="1D1EE8B1"/>
    <w:rsid w:val="1D2B09B6"/>
    <w:rsid w:val="1D2E758F"/>
    <w:rsid w:val="1D3464CE"/>
    <w:rsid w:val="1D3B85BE"/>
    <w:rsid w:val="1D4103A2"/>
    <w:rsid w:val="1D451ECA"/>
    <w:rsid w:val="1D46F5A5"/>
    <w:rsid w:val="1D47257C"/>
    <w:rsid w:val="1D52BC8B"/>
    <w:rsid w:val="1D567DD2"/>
    <w:rsid w:val="1D653F05"/>
    <w:rsid w:val="1D6A54A5"/>
    <w:rsid w:val="1D6F899D"/>
    <w:rsid w:val="1D74D1F2"/>
    <w:rsid w:val="1D7639FC"/>
    <w:rsid w:val="1D7F4C85"/>
    <w:rsid w:val="1D8D97D4"/>
    <w:rsid w:val="1D95B2FD"/>
    <w:rsid w:val="1D9C0102"/>
    <w:rsid w:val="1DA36582"/>
    <w:rsid w:val="1DA56F6D"/>
    <w:rsid w:val="1DAEDB5A"/>
    <w:rsid w:val="1DB234BA"/>
    <w:rsid w:val="1DB8681B"/>
    <w:rsid w:val="1DBC445F"/>
    <w:rsid w:val="1DBE5F5B"/>
    <w:rsid w:val="1DC1DAA1"/>
    <w:rsid w:val="1DC77B89"/>
    <w:rsid w:val="1DCA68EC"/>
    <w:rsid w:val="1DCB180B"/>
    <w:rsid w:val="1DCC270F"/>
    <w:rsid w:val="1DCC90D4"/>
    <w:rsid w:val="1DD17CB3"/>
    <w:rsid w:val="1DD6542A"/>
    <w:rsid w:val="1DE1395E"/>
    <w:rsid w:val="1DE88F10"/>
    <w:rsid w:val="1DFE8B40"/>
    <w:rsid w:val="1E062CC0"/>
    <w:rsid w:val="1E073790"/>
    <w:rsid w:val="1E11C952"/>
    <w:rsid w:val="1E1693FD"/>
    <w:rsid w:val="1E22ABBF"/>
    <w:rsid w:val="1E2DD7AF"/>
    <w:rsid w:val="1E2E7E71"/>
    <w:rsid w:val="1E301112"/>
    <w:rsid w:val="1E406CFF"/>
    <w:rsid w:val="1E58598C"/>
    <w:rsid w:val="1E5ED64E"/>
    <w:rsid w:val="1E607D92"/>
    <w:rsid w:val="1E6F8F7C"/>
    <w:rsid w:val="1E6F998F"/>
    <w:rsid w:val="1E7E63FA"/>
    <w:rsid w:val="1E7E9DF2"/>
    <w:rsid w:val="1E8B4B75"/>
    <w:rsid w:val="1E8B910F"/>
    <w:rsid w:val="1E8F065F"/>
    <w:rsid w:val="1E90E0FE"/>
    <w:rsid w:val="1E9B0E40"/>
    <w:rsid w:val="1EB6B4CD"/>
    <w:rsid w:val="1EB83DBB"/>
    <w:rsid w:val="1EC4777F"/>
    <w:rsid w:val="1ED94212"/>
    <w:rsid w:val="1EE99CF8"/>
    <w:rsid w:val="1EFC3167"/>
    <w:rsid w:val="1F11C03E"/>
    <w:rsid w:val="1F12E509"/>
    <w:rsid w:val="1F134784"/>
    <w:rsid w:val="1F17F656"/>
    <w:rsid w:val="1F217107"/>
    <w:rsid w:val="1F257B96"/>
    <w:rsid w:val="1F2B6015"/>
    <w:rsid w:val="1F348E42"/>
    <w:rsid w:val="1F39D02E"/>
    <w:rsid w:val="1F419A0C"/>
    <w:rsid w:val="1F54387C"/>
    <w:rsid w:val="1F6372EF"/>
    <w:rsid w:val="1F66E86C"/>
    <w:rsid w:val="1F674698"/>
    <w:rsid w:val="1F6BD7AD"/>
    <w:rsid w:val="1F6EB16A"/>
    <w:rsid w:val="1F76B06F"/>
    <w:rsid w:val="1F784BEC"/>
    <w:rsid w:val="1F859AE3"/>
    <w:rsid w:val="1F95AD09"/>
    <w:rsid w:val="1F963B15"/>
    <w:rsid w:val="1F9885A2"/>
    <w:rsid w:val="1F9951AA"/>
    <w:rsid w:val="1FABA737"/>
    <w:rsid w:val="1FC56C5F"/>
    <w:rsid w:val="1FDB7B7A"/>
    <w:rsid w:val="1FE381CD"/>
    <w:rsid w:val="1FEA7F2F"/>
    <w:rsid w:val="1FF38372"/>
    <w:rsid w:val="1FF5C6FE"/>
    <w:rsid w:val="1FF8CAE5"/>
    <w:rsid w:val="1FFE192F"/>
    <w:rsid w:val="20029E9B"/>
    <w:rsid w:val="2005FF96"/>
    <w:rsid w:val="200EF935"/>
    <w:rsid w:val="20185C29"/>
    <w:rsid w:val="2019A93B"/>
    <w:rsid w:val="2019D079"/>
    <w:rsid w:val="2023740F"/>
    <w:rsid w:val="202E5922"/>
    <w:rsid w:val="202EFA50"/>
    <w:rsid w:val="20373734"/>
    <w:rsid w:val="204755E8"/>
    <w:rsid w:val="20553A76"/>
    <w:rsid w:val="2056A595"/>
    <w:rsid w:val="20619A4F"/>
    <w:rsid w:val="20681664"/>
    <w:rsid w:val="206F23B6"/>
    <w:rsid w:val="20837141"/>
    <w:rsid w:val="20921497"/>
    <w:rsid w:val="20AEB56A"/>
    <w:rsid w:val="20B91811"/>
    <w:rsid w:val="20CB2D29"/>
    <w:rsid w:val="20CD53BF"/>
    <w:rsid w:val="20DEF544"/>
    <w:rsid w:val="20E8B667"/>
    <w:rsid w:val="20F008DD"/>
    <w:rsid w:val="20F67BD6"/>
    <w:rsid w:val="2102B8CD"/>
    <w:rsid w:val="2108A282"/>
    <w:rsid w:val="21202FD2"/>
    <w:rsid w:val="212595B0"/>
    <w:rsid w:val="2126012A"/>
    <w:rsid w:val="2131972C"/>
    <w:rsid w:val="2131D6E0"/>
    <w:rsid w:val="2136CF21"/>
    <w:rsid w:val="2150F573"/>
    <w:rsid w:val="2153028C"/>
    <w:rsid w:val="215EFB11"/>
    <w:rsid w:val="216851E2"/>
    <w:rsid w:val="2168B92A"/>
    <w:rsid w:val="2174F6D4"/>
    <w:rsid w:val="2180BACD"/>
    <w:rsid w:val="2183BE71"/>
    <w:rsid w:val="218DD1E3"/>
    <w:rsid w:val="21A13243"/>
    <w:rsid w:val="21A66589"/>
    <w:rsid w:val="21ACAF10"/>
    <w:rsid w:val="21B33FBF"/>
    <w:rsid w:val="21B42C8A"/>
    <w:rsid w:val="21B4E6E0"/>
    <w:rsid w:val="21D0AD33"/>
    <w:rsid w:val="21E3FAE1"/>
    <w:rsid w:val="21E4780B"/>
    <w:rsid w:val="21E9A6EA"/>
    <w:rsid w:val="21EEC20C"/>
    <w:rsid w:val="21FF9B10"/>
    <w:rsid w:val="2202D897"/>
    <w:rsid w:val="2203A5A0"/>
    <w:rsid w:val="2204D4E2"/>
    <w:rsid w:val="2213E8A4"/>
    <w:rsid w:val="221C57DD"/>
    <w:rsid w:val="221E38E4"/>
    <w:rsid w:val="222ABBC4"/>
    <w:rsid w:val="222D9D22"/>
    <w:rsid w:val="2233D229"/>
    <w:rsid w:val="2238B028"/>
    <w:rsid w:val="223E6499"/>
    <w:rsid w:val="22416AC2"/>
    <w:rsid w:val="22440813"/>
    <w:rsid w:val="22471B58"/>
    <w:rsid w:val="22763875"/>
    <w:rsid w:val="227AC5A5"/>
    <w:rsid w:val="2283EB4B"/>
    <w:rsid w:val="22981AC6"/>
    <w:rsid w:val="229FBC68"/>
    <w:rsid w:val="22A08B5C"/>
    <w:rsid w:val="22B4B015"/>
    <w:rsid w:val="22BFCA53"/>
    <w:rsid w:val="22CF2EA5"/>
    <w:rsid w:val="22DC9C3E"/>
    <w:rsid w:val="22E0B268"/>
    <w:rsid w:val="22EC596F"/>
    <w:rsid w:val="2300DB5E"/>
    <w:rsid w:val="23014CF3"/>
    <w:rsid w:val="23039D05"/>
    <w:rsid w:val="230896D8"/>
    <w:rsid w:val="230AD9A8"/>
    <w:rsid w:val="230E53B8"/>
    <w:rsid w:val="2310C735"/>
    <w:rsid w:val="231F69C8"/>
    <w:rsid w:val="23227D48"/>
    <w:rsid w:val="2324E6EE"/>
    <w:rsid w:val="2328B974"/>
    <w:rsid w:val="2328E4E8"/>
    <w:rsid w:val="2345195D"/>
    <w:rsid w:val="234671F6"/>
    <w:rsid w:val="235EEABB"/>
    <w:rsid w:val="23722D0A"/>
    <w:rsid w:val="2373A189"/>
    <w:rsid w:val="2375AE47"/>
    <w:rsid w:val="23785AE6"/>
    <w:rsid w:val="238367E1"/>
    <w:rsid w:val="238FDA1E"/>
    <w:rsid w:val="23969AC9"/>
    <w:rsid w:val="239BAC6D"/>
    <w:rsid w:val="23A28395"/>
    <w:rsid w:val="23B3E5F0"/>
    <w:rsid w:val="23CF51B5"/>
    <w:rsid w:val="23D5FED4"/>
    <w:rsid w:val="23F167C9"/>
    <w:rsid w:val="23F2FB93"/>
    <w:rsid w:val="23FA04B2"/>
    <w:rsid w:val="23FFA464"/>
    <w:rsid w:val="2402C202"/>
    <w:rsid w:val="2404F481"/>
    <w:rsid w:val="2407F357"/>
    <w:rsid w:val="241FBBAC"/>
    <w:rsid w:val="242105A9"/>
    <w:rsid w:val="242783DD"/>
    <w:rsid w:val="242FBBA9"/>
    <w:rsid w:val="243648EA"/>
    <w:rsid w:val="24396CC2"/>
    <w:rsid w:val="245386BA"/>
    <w:rsid w:val="24541F16"/>
    <w:rsid w:val="2457D094"/>
    <w:rsid w:val="246B3248"/>
    <w:rsid w:val="24709B7B"/>
    <w:rsid w:val="2474C841"/>
    <w:rsid w:val="24A9FD48"/>
    <w:rsid w:val="24B0803E"/>
    <w:rsid w:val="24BBD4D6"/>
    <w:rsid w:val="24BEF906"/>
    <w:rsid w:val="24C4B549"/>
    <w:rsid w:val="24CB2EE8"/>
    <w:rsid w:val="24CF0FB4"/>
    <w:rsid w:val="24D00137"/>
    <w:rsid w:val="24D28E14"/>
    <w:rsid w:val="24E7702E"/>
    <w:rsid w:val="24EC87A2"/>
    <w:rsid w:val="250F71EA"/>
    <w:rsid w:val="251A013E"/>
    <w:rsid w:val="251E4E9E"/>
    <w:rsid w:val="2525099D"/>
    <w:rsid w:val="252A16B8"/>
    <w:rsid w:val="2553F89F"/>
    <w:rsid w:val="255575C8"/>
    <w:rsid w:val="2555BBA1"/>
    <w:rsid w:val="25653DE4"/>
    <w:rsid w:val="257050EA"/>
    <w:rsid w:val="2580FD30"/>
    <w:rsid w:val="258317CB"/>
    <w:rsid w:val="25836865"/>
    <w:rsid w:val="2590838D"/>
    <w:rsid w:val="2599C361"/>
    <w:rsid w:val="259D7247"/>
    <w:rsid w:val="25A12E8D"/>
    <w:rsid w:val="25B4C112"/>
    <w:rsid w:val="25BFFEFB"/>
    <w:rsid w:val="25C37A00"/>
    <w:rsid w:val="25D2E027"/>
    <w:rsid w:val="25D7B672"/>
    <w:rsid w:val="25DC13A5"/>
    <w:rsid w:val="25DFBF5B"/>
    <w:rsid w:val="25E0B89B"/>
    <w:rsid w:val="25E4ED20"/>
    <w:rsid w:val="25E6BFE2"/>
    <w:rsid w:val="25F75EFA"/>
    <w:rsid w:val="25FA86C9"/>
    <w:rsid w:val="25FE12B7"/>
    <w:rsid w:val="2600358B"/>
    <w:rsid w:val="260B0CB9"/>
    <w:rsid w:val="26104E36"/>
    <w:rsid w:val="26198611"/>
    <w:rsid w:val="2627B749"/>
    <w:rsid w:val="262CA483"/>
    <w:rsid w:val="262CF87D"/>
    <w:rsid w:val="26329BF7"/>
    <w:rsid w:val="26386906"/>
    <w:rsid w:val="2638F334"/>
    <w:rsid w:val="264D6BD6"/>
    <w:rsid w:val="265D239E"/>
    <w:rsid w:val="2661F27D"/>
    <w:rsid w:val="26630DD6"/>
    <w:rsid w:val="26640FC8"/>
    <w:rsid w:val="266665A4"/>
    <w:rsid w:val="2669668A"/>
    <w:rsid w:val="266E0A2E"/>
    <w:rsid w:val="267089E7"/>
    <w:rsid w:val="2671FA67"/>
    <w:rsid w:val="26885803"/>
    <w:rsid w:val="268C7CB8"/>
    <w:rsid w:val="26A8B656"/>
    <w:rsid w:val="26AB8226"/>
    <w:rsid w:val="26AD4F09"/>
    <w:rsid w:val="26B8F79F"/>
    <w:rsid w:val="26BA4656"/>
    <w:rsid w:val="26C312CF"/>
    <w:rsid w:val="26C344A5"/>
    <w:rsid w:val="26C5E719"/>
    <w:rsid w:val="26CA344F"/>
    <w:rsid w:val="26D8DB18"/>
    <w:rsid w:val="26E3B8D8"/>
    <w:rsid w:val="26E4AC1B"/>
    <w:rsid w:val="26F43E09"/>
    <w:rsid w:val="27049E8A"/>
    <w:rsid w:val="270CFB0F"/>
    <w:rsid w:val="270D18DB"/>
    <w:rsid w:val="270F30D2"/>
    <w:rsid w:val="272CD6EF"/>
    <w:rsid w:val="273DF226"/>
    <w:rsid w:val="273E29BB"/>
    <w:rsid w:val="2747C15A"/>
    <w:rsid w:val="274EE90E"/>
    <w:rsid w:val="274F640D"/>
    <w:rsid w:val="2756AABD"/>
    <w:rsid w:val="275F4A61"/>
    <w:rsid w:val="276FC6FC"/>
    <w:rsid w:val="2771FA51"/>
    <w:rsid w:val="27729243"/>
    <w:rsid w:val="2782F417"/>
    <w:rsid w:val="2789A56F"/>
    <w:rsid w:val="2789C95A"/>
    <w:rsid w:val="278C69AC"/>
    <w:rsid w:val="27A09ABF"/>
    <w:rsid w:val="27A09BC9"/>
    <w:rsid w:val="27A0E1C1"/>
    <w:rsid w:val="27A1FBB6"/>
    <w:rsid w:val="27A8AC74"/>
    <w:rsid w:val="27B903F1"/>
    <w:rsid w:val="27D18E30"/>
    <w:rsid w:val="27DD4E3D"/>
    <w:rsid w:val="27E41CDF"/>
    <w:rsid w:val="27E5FA41"/>
    <w:rsid w:val="27E724A2"/>
    <w:rsid w:val="27FC5DAF"/>
    <w:rsid w:val="27FCA6E5"/>
    <w:rsid w:val="28023605"/>
    <w:rsid w:val="2804AA15"/>
    <w:rsid w:val="2811B09E"/>
    <w:rsid w:val="281EB497"/>
    <w:rsid w:val="2824BB20"/>
    <w:rsid w:val="2826EA17"/>
    <w:rsid w:val="283C50DC"/>
    <w:rsid w:val="284FF8FE"/>
    <w:rsid w:val="285616B7"/>
    <w:rsid w:val="285749F2"/>
    <w:rsid w:val="28730050"/>
    <w:rsid w:val="2883B649"/>
    <w:rsid w:val="288DF5E0"/>
    <w:rsid w:val="289A643A"/>
    <w:rsid w:val="289E2240"/>
    <w:rsid w:val="28A2529B"/>
    <w:rsid w:val="28A31210"/>
    <w:rsid w:val="28A6AC7C"/>
    <w:rsid w:val="28B23C44"/>
    <w:rsid w:val="28C102AE"/>
    <w:rsid w:val="28C62CD4"/>
    <w:rsid w:val="28CED7A7"/>
    <w:rsid w:val="28E25EA6"/>
    <w:rsid w:val="28EAE4E3"/>
    <w:rsid w:val="28EF317B"/>
    <w:rsid w:val="28EF8E63"/>
    <w:rsid w:val="28F86AED"/>
    <w:rsid w:val="28FB1AC2"/>
    <w:rsid w:val="2903A9A7"/>
    <w:rsid w:val="291381AD"/>
    <w:rsid w:val="2916019B"/>
    <w:rsid w:val="291D4EA7"/>
    <w:rsid w:val="2934F57E"/>
    <w:rsid w:val="293FB63A"/>
    <w:rsid w:val="2949D9AA"/>
    <w:rsid w:val="294BEBAA"/>
    <w:rsid w:val="29557961"/>
    <w:rsid w:val="29633519"/>
    <w:rsid w:val="2966AA69"/>
    <w:rsid w:val="296C36FE"/>
    <w:rsid w:val="2994C460"/>
    <w:rsid w:val="2998C49F"/>
    <w:rsid w:val="299DB78E"/>
    <w:rsid w:val="299DCCED"/>
    <w:rsid w:val="299E0666"/>
    <w:rsid w:val="29A5FF37"/>
    <w:rsid w:val="29AC33B8"/>
    <w:rsid w:val="29B6A196"/>
    <w:rsid w:val="29B726D3"/>
    <w:rsid w:val="29B72BC6"/>
    <w:rsid w:val="29BA6606"/>
    <w:rsid w:val="29BAEDC0"/>
    <w:rsid w:val="29BC9C49"/>
    <w:rsid w:val="29BE143B"/>
    <w:rsid w:val="29BE51A4"/>
    <w:rsid w:val="29BE67E3"/>
    <w:rsid w:val="29C2C0C2"/>
    <w:rsid w:val="29C91440"/>
    <w:rsid w:val="29D3830A"/>
    <w:rsid w:val="29D6E40C"/>
    <w:rsid w:val="29E52644"/>
    <w:rsid w:val="29F6E3BA"/>
    <w:rsid w:val="29F7E03A"/>
    <w:rsid w:val="2A01EBD1"/>
    <w:rsid w:val="2A058449"/>
    <w:rsid w:val="2A0BD1C2"/>
    <w:rsid w:val="2A119916"/>
    <w:rsid w:val="2A2A7FF1"/>
    <w:rsid w:val="2A3D16F4"/>
    <w:rsid w:val="2A43FF35"/>
    <w:rsid w:val="2A489A8F"/>
    <w:rsid w:val="2A519BA1"/>
    <w:rsid w:val="2A5A19C8"/>
    <w:rsid w:val="2A5B82D9"/>
    <w:rsid w:val="2A6403EC"/>
    <w:rsid w:val="2A694636"/>
    <w:rsid w:val="2A6AA808"/>
    <w:rsid w:val="2A89B938"/>
    <w:rsid w:val="2A8FDBDA"/>
    <w:rsid w:val="2A914352"/>
    <w:rsid w:val="2A91FD8D"/>
    <w:rsid w:val="2AA8319D"/>
    <w:rsid w:val="2AA99B13"/>
    <w:rsid w:val="2AB26579"/>
    <w:rsid w:val="2AB7AF0A"/>
    <w:rsid w:val="2AC5A817"/>
    <w:rsid w:val="2AC9A4FB"/>
    <w:rsid w:val="2ACEA24F"/>
    <w:rsid w:val="2ADA408A"/>
    <w:rsid w:val="2ADEB5D0"/>
    <w:rsid w:val="2AED686A"/>
    <w:rsid w:val="2AEE78B0"/>
    <w:rsid w:val="2AEEEB7D"/>
    <w:rsid w:val="2AF4E95C"/>
    <w:rsid w:val="2AFD0CB7"/>
    <w:rsid w:val="2B0A191C"/>
    <w:rsid w:val="2B0AC875"/>
    <w:rsid w:val="2B11EDFD"/>
    <w:rsid w:val="2B187E68"/>
    <w:rsid w:val="2B22A2AF"/>
    <w:rsid w:val="2B23AF50"/>
    <w:rsid w:val="2B285B53"/>
    <w:rsid w:val="2B29D30D"/>
    <w:rsid w:val="2B2C1BDF"/>
    <w:rsid w:val="2B2D52EB"/>
    <w:rsid w:val="2B39D6C7"/>
    <w:rsid w:val="2B40CBD6"/>
    <w:rsid w:val="2B4C57E8"/>
    <w:rsid w:val="2B51DB7F"/>
    <w:rsid w:val="2B5C5BE2"/>
    <w:rsid w:val="2B6C0259"/>
    <w:rsid w:val="2B794C47"/>
    <w:rsid w:val="2B852C75"/>
    <w:rsid w:val="2B87AE64"/>
    <w:rsid w:val="2B8B5A51"/>
    <w:rsid w:val="2B8E8B8E"/>
    <w:rsid w:val="2B966AA9"/>
    <w:rsid w:val="2BA01513"/>
    <w:rsid w:val="2BAE86CF"/>
    <w:rsid w:val="2BB0AB1E"/>
    <w:rsid w:val="2BB89CBD"/>
    <w:rsid w:val="2BC90B4F"/>
    <w:rsid w:val="2BCC59B7"/>
    <w:rsid w:val="2BD22C4F"/>
    <w:rsid w:val="2BD5C302"/>
    <w:rsid w:val="2BDF926E"/>
    <w:rsid w:val="2BE24B3A"/>
    <w:rsid w:val="2BFE0D78"/>
    <w:rsid w:val="2BFEB4F8"/>
    <w:rsid w:val="2C09B1DD"/>
    <w:rsid w:val="2C1338CB"/>
    <w:rsid w:val="2C13CD67"/>
    <w:rsid w:val="2C19C081"/>
    <w:rsid w:val="2C21A7EB"/>
    <w:rsid w:val="2C2D9150"/>
    <w:rsid w:val="2C2EDCEB"/>
    <w:rsid w:val="2C35F752"/>
    <w:rsid w:val="2C36C66A"/>
    <w:rsid w:val="2C3E240F"/>
    <w:rsid w:val="2C41ABBB"/>
    <w:rsid w:val="2C4D1D07"/>
    <w:rsid w:val="2C598DB2"/>
    <w:rsid w:val="2C6ACFFF"/>
    <w:rsid w:val="2C6F8A30"/>
    <w:rsid w:val="2C7CD778"/>
    <w:rsid w:val="2C7EF673"/>
    <w:rsid w:val="2C8EF7C2"/>
    <w:rsid w:val="2C9EE653"/>
    <w:rsid w:val="2CA4EAA4"/>
    <w:rsid w:val="2CA7AA8A"/>
    <w:rsid w:val="2CBA2D04"/>
    <w:rsid w:val="2CBF286E"/>
    <w:rsid w:val="2CBF9701"/>
    <w:rsid w:val="2CC1E1B9"/>
    <w:rsid w:val="2CC9F300"/>
    <w:rsid w:val="2CCC56A5"/>
    <w:rsid w:val="2CD4A572"/>
    <w:rsid w:val="2CD5A728"/>
    <w:rsid w:val="2CD7AC5C"/>
    <w:rsid w:val="2CE72AA4"/>
    <w:rsid w:val="2CEF5F51"/>
    <w:rsid w:val="2CF50024"/>
    <w:rsid w:val="2D03F838"/>
    <w:rsid w:val="2D17728D"/>
    <w:rsid w:val="2D3FA6C4"/>
    <w:rsid w:val="2D4A498B"/>
    <w:rsid w:val="2D4E88D3"/>
    <w:rsid w:val="2D57704F"/>
    <w:rsid w:val="2D6087AD"/>
    <w:rsid w:val="2D6A1C7E"/>
    <w:rsid w:val="2D6DD5B8"/>
    <w:rsid w:val="2D6DFCB0"/>
    <w:rsid w:val="2D778E17"/>
    <w:rsid w:val="2D7CE054"/>
    <w:rsid w:val="2D7E7256"/>
    <w:rsid w:val="2D8BEDD7"/>
    <w:rsid w:val="2D90AF17"/>
    <w:rsid w:val="2D94B6E7"/>
    <w:rsid w:val="2D95870B"/>
    <w:rsid w:val="2D9D54EB"/>
    <w:rsid w:val="2D9D6B17"/>
    <w:rsid w:val="2D9F4A88"/>
    <w:rsid w:val="2DA0ECFB"/>
    <w:rsid w:val="2DAB58FD"/>
    <w:rsid w:val="2DB3C44D"/>
    <w:rsid w:val="2DB5E359"/>
    <w:rsid w:val="2DCDE943"/>
    <w:rsid w:val="2DDEA3DA"/>
    <w:rsid w:val="2DF3D593"/>
    <w:rsid w:val="2DFDBD62"/>
    <w:rsid w:val="2E03E853"/>
    <w:rsid w:val="2E064311"/>
    <w:rsid w:val="2E06A060"/>
    <w:rsid w:val="2E17EDF8"/>
    <w:rsid w:val="2E19ACB6"/>
    <w:rsid w:val="2E20F32F"/>
    <w:rsid w:val="2E222DB2"/>
    <w:rsid w:val="2E2293D2"/>
    <w:rsid w:val="2E24DD3A"/>
    <w:rsid w:val="2E32C92E"/>
    <w:rsid w:val="2E3A6B69"/>
    <w:rsid w:val="2E48D311"/>
    <w:rsid w:val="2E54AE7E"/>
    <w:rsid w:val="2E67DE97"/>
    <w:rsid w:val="2E69CD24"/>
    <w:rsid w:val="2E717789"/>
    <w:rsid w:val="2E74786F"/>
    <w:rsid w:val="2E779F9D"/>
    <w:rsid w:val="2E789A6A"/>
    <w:rsid w:val="2E79705A"/>
    <w:rsid w:val="2E7B168A"/>
    <w:rsid w:val="2E7DB020"/>
    <w:rsid w:val="2E7F8998"/>
    <w:rsid w:val="2E835D06"/>
    <w:rsid w:val="2E852F46"/>
    <w:rsid w:val="2E897C41"/>
    <w:rsid w:val="2E9423E2"/>
    <w:rsid w:val="2E9CBB6F"/>
    <w:rsid w:val="2EAB69C4"/>
    <w:rsid w:val="2EAB9260"/>
    <w:rsid w:val="2EB860EE"/>
    <w:rsid w:val="2EBCCD37"/>
    <w:rsid w:val="2ED2F05F"/>
    <w:rsid w:val="2EF598E5"/>
    <w:rsid w:val="2F06C59A"/>
    <w:rsid w:val="2F19F14E"/>
    <w:rsid w:val="2F1C4A43"/>
    <w:rsid w:val="2F250CC4"/>
    <w:rsid w:val="2F2B6C08"/>
    <w:rsid w:val="2F3170CF"/>
    <w:rsid w:val="2F37C6F8"/>
    <w:rsid w:val="2F39F7CF"/>
    <w:rsid w:val="2F54E64C"/>
    <w:rsid w:val="2F59C1D6"/>
    <w:rsid w:val="2F5A35E6"/>
    <w:rsid w:val="2F5A8BFF"/>
    <w:rsid w:val="2F709DE6"/>
    <w:rsid w:val="2F782BC8"/>
    <w:rsid w:val="2F788BCE"/>
    <w:rsid w:val="2F7A909F"/>
    <w:rsid w:val="2F82D984"/>
    <w:rsid w:val="2F8538CA"/>
    <w:rsid w:val="2F890158"/>
    <w:rsid w:val="2F892C3C"/>
    <w:rsid w:val="2F8E9BA9"/>
    <w:rsid w:val="2F90A828"/>
    <w:rsid w:val="2F995156"/>
    <w:rsid w:val="2FA270C1"/>
    <w:rsid w:val="2FB3805D"/>
    <w:rsid w:val="2FB69735"/>
    <w:rsid w:val="2FBDFE13"/>
    <w:rsid w:val="2FEA8037"/>
    <w:rsid w:val="2FFD3B8E"/>
    <w:rsid w:val="3005DC59"/>
    <w:rsid w:val="301048D0"/>
    <w:rsid w:val="30213F3A"/>
    <w:rsid w:val="30261ABA"/>
    <w:rsid w:val="3027B484"/>
    <w:rsid w:val="303C35A5"/>
    <w:rsid w:val="3046CA21"/>
    <w:rsid w:val="30471B93"/>
    <w:rsid w:val="3050B012"/>
    <w:rsid w:val="3059E3AE"/>
    <w:rsid w:val="30610145"/>
    <w:rsid w:val="3061A3F0"/>
    <w:rsid w:val="30656604"/>
    <w:rsid w:val="3067FE9B"/>
    <w:rsid w:val="3069879A"/>
    <w:rsid w:val="3073E6B4"/>
    <w:rsid w:val="3086E135"/>
    <w:rsid w:val="308BBD20"/>
    <w:rsid w:val="30A280F5"/>
    <w:rsid w:val="30A59D72"/>
    <w:rsid w:val="30AD4E9C"/>
    <w:rsid w:val="30AE2592"/>
    <w:rsid w:val="30B9294F"/>
    <w:rsid w:val="30B9DFF9"/>
    <w:rsid w:val="30BAC1C3"/>
    <w:rsid w:val="30BE34EB"/>
    <w:rsid w:val="30C0DD25"/>
    <w:rsid w:val="30CA8404"/>
    <w:rsid w:val="30CE44EF"/>
    <w:rsid w:val="30E94413"/>
    <w:rsid w:val="30ECDE88"/>
    <w:rsid w:val="30FCC0E7"/>
    <w:rsid w:val="310C374F"/>
    <w:rsid w:val="310FAACE"/>
    <w:rsid w:val="3113AC67"/>
    <w:rsid w:val="3118D22C"/>
    <w:rsid w:val="31354A9B"/>
    <w:rsid w:val="313E4122"/>
    <w:rsid w:val="313F7D7A"/>
    <w:rsid w:val="3149C4FC"/>
    <w:rsid w:val="314C8783"/>
    <w:rsid w:val="3156FD8F"/>
    <w:rsid w:val="315CE9A2"/>
    <w:rsid w:val="315EFBFB"/>
    <w:rsid w:val="31693C92"/>
    <w:rsid w:val="31727EB4"/>
    <w:rsid w:val="317C74EF"/>
    <w:rsid w:val="3180B9DE"/>
    <w:rsid w:val="3184A4DA"/>
    <w:rsid w:val="31941BD1"/>
    <w:rsid w:val="31973DA3"/>
    <w:rsid w:val="319BB37E"/>
    <w:rsid w:val="31A06A0D"/>
    <w:rsid w:val="31A7E86A"/>
    <w:rsid w:val="31A9B5A4"/>
    <w:rsid w:val="31AC1931"/>
    <w:rsid w:val="31B3E058"/>
    <w:rsid w:val="31BAFDC8"/>
    <w:rsid w:val="31C3C34F"/>
    <w:rsid w:val="31C44B46"/>
    <w:rsid w:val="31CE6F41"/>
    <w:rsid w:val="31D37171"/>
    <w:rsid w:val="31D78ABC"/>
    <w:rsid w:val="31E0C73D"/>
    <w:rsid w:val="31EB3703"/>
    <w:rsid w:val="31F001B0"/>
    <w:rsid w:val="31F5B30C"/>
    <w:rsid w:val="32018FD5"/>
    <w:rsid w:val="3207C320"/>
    <w:rsid w:val="3216E3A7"/>
    <w:rsid w:val="321CD079"/>
    <w:rsid w:val="32306F2C"/>
    <w:rsid w:val="32388C9A"/>
    <w:rsid w:val="3250F404"/>
    <w:rsid w:val="3259ECF0"/>
    <w:rsid w:val="32621CA0"/>
    <w:rsid w:val="32789ECC"/>
    <w:rsid w:val="327F757E"/>
    <w:rsid w:val="3282E839"/>
    <w:rsid w:val="32845725"/>
    <w:rsid w:val="328C0E5B"/>
    <w:rsid w:val="3291FCB2"/>
    <w:rsid w:val="32A75786"/>
    <w:rsid w:val="32B67B70"/>
    <w:rsid w:val="32B84A5E"/>
    <w:rsid w:val="32CD5CCA"/>
    <w:rsid w:val="32CF214C"/>
    <w:rsid w:val="32DAD5D2"/>
    <w:rsid w:val="32DF5AFD"/>
    <w:rsid w:val="32EB5F1B"/>
    <w:rsid w:val="3302FC4E"/>
    <w:rsid w:val="331AAD55"/>
    <w:rsid w:val="331C8A3F"/>
    <w:rsid w:val="33227E49"/>
    <w:rsid w:val="33289F54"/>
    <w:rsid w:val="33293138"/>
    <w:rsid w:val="33351EED"/>
    <w:rsid w:val="333865B6"/>
    <w:rsid w:val="33388F95"/>
    <w:rsid w:val="334BDDBB"/>
    <w:rsid w:val="334DB2AE"/>
    <w:rsid w:val="334E43F8"/>
    <w:rsid w:val="334F1499"/>
    <w:rsid w:val="33741310"/>
    <w:rsid w:val="33816726"/>
    <w:rsid w:val="3392C3A5"/>
    <w:rsid w:val="33966C36"/>
    <w:rsid w:val="339A50AF"/>
    <w:rsid w:val="33C26CEC"/>
    <w:rsid w:val="33C668F0"/>
    <w:rsid w:val="33D87E02"/>
    <w:rsid w:val="33DF5095"/>
    <w:rsid w:val="33DF914D"/>
    <w:rsid w:val="33E9F1B9"/>
    <w:rsid w:val="33F01E9A"/>
    <w:rsid w:val="341977D4"/>
    <w:rsid w:val="341AADF2"/>
    <w:rsid w:val="34247F4A"/>
    <w:rsid w:val="342727CC"/>
    <w:rsid w:val="343A953C"/>
    <w:rsid w:val="343F94E2"/>
    <w:rsid w:val="3441292A"/>
    <w:rsid w:val="3458A925"/>
    <w:rsid w:val="345F3DC3"/>
    <w:rsid w:val="347524E2"/>
    <w:rsid w:val="3478D1C4"/>
    <w:rsid w:val="34809635"/>
    <w:rsid w:val="349E875F"/>
    <w:rsid w:val="34A20AB2"/>
    <w:rsid w:val="34A55E8A"/>
    <w:rsid w:val="34A796EB"/>
    <w:rsid w:val="34A8B1C4"/>
    <w:rsid w:val="34AFFC89"/>
    <w:rsid w:val="34B2E683"/>
    <w:rsid w:val="34C0BEE9"/>
    <w:rsid w:val="34C32A23"/>
    <w:rsid w:val="34C4C916"/>
    <w:rsid w:val="34CD2C6F"/>
    <w:rsid w:val="34D02CF9"/>
    <w:rsid w:val="34D80ACF"/>
    <w:rsid w:val="34E357E5"/>
    <w:rsid w:val="34E5F025"/>
    <w:rsid w:val="34EFDFB3"/>
    <w:rsid w:val="34F1CA3B"/>
    <w:rsid w:val="34F27CDC"/>
    <w:rsid w:val="34FFB912"/>
    <w:rsid w:val="3512610F"/>
    <w:rsid w:val="35135F00"/>
    <w:rsid w:val="3513CE64"/>
    <w:rsid w:val="35194159"/>
    <w:rsid w:val="35242135"/>
    <w:rsid w:val="3526A7BB"/>
    <w:rsid w:val="35279BF7"/>
    <w:rsid w:val="35408ED2"/>
    <w:rsid w:val="355045D6"/>
    <w:rsid w:val="3557AE3D"/>
    <w:rsid w:val="3559DC8C"/>
    <w:rsid w:val="355CB525"/>
    <w:rsid w:val="355D812D"/>
    <w:rsid w:val="35623951"/>
    <w:rsid w:val="356678AA"/>
    <w:rsid w:val="356A26D7"/>
    <w:rsid w:val="3580F074"/>
    <w:rsid w:val="3587F930"/>
    <w:rsid w:val="3589843B"/>
    <w:rsid w:val="3596183B"/>
    <w:rsid w:val="359DF374"/>
    <w:rsid w:val="35AD0CAA"/>
    <w:rsid w:val="35B03F8E"/>
    <w:rsid w:val="35B7004E"/>
    <w:rsid w:val="35C04FAB"/>
    <w:rsid w:val="35D309C9"/>
    <w:rsid w:val="35D3165F"/>
    <w:rsid w:val="35E6703B"/>
    <w:rsid w:val="35EBEFB0"/>
    <w:rsid w:val="35FF81DE"/>
    <w:rsid w:val="361B1010"/>
    <w:rsid w:val="362A55F0"/>
    <w:rsid w:val="362DAD6D"/>
    <w:rsid w:val="362DFECC"/>
    <w:rsid w:val="36407DE4"/>
    <w:rsid w:val="3645C899"/>
    <w:rsid w:val="36465C61"/>
    <w:rsid w:val="364D50EA"/>
    <w:rsid w:val="36542B01"/>
    <w:rsid w:val="36563BB4"/>
    <w:rsid w:val="3664E402"/>
    <w:rsid w:val="366661F7"/>
    <w:rsid w:val="3670F032"/>
    <w:rsid w:val="36734768"/>
    <w:rsid w:val="3678E8C0"/>
    <w:rsid w:val="368BB014"/>
    <w:rsid w:val="368FF16F"/>
    <w:rsid w:val="36965C71"/>
    <w:rsid w:val="369D7BE8"/>
    <w:rsid w:val="36AE1B2A"/>
    <w:rsid w:val="36BDB8FC"/>
    <w:rsid w:val="36C15166"/>
    <w:rsid w:val="36CB598F"/>
    <w:rsid w:val="36D0FCC5"/>
    <w:rsid w:val="36D80E58"/>
    <w:rsid w:val="36D8304F"/>
    <w:rsid w:val="36EAB544"/>
    <w:rsid w:val="36F62F1C"/>
    <w:rsid w:val="36FFBA67"/>
    <w:rsid w:val="371942D6"/>
    <w:rsid w:val="37229FB2"/>
    <w:rsid w:val="372BBCAA"/>
    <w:rsid w:val="3730B045"/>
    <w:rsid w:val="37572404"/>
    <w:rsid w:val="37598F3B"/>
    <w:rsid w:val="3788BB45"/>
    <w:rsid w:val="37895155"/>
    <w:rsid w:val="378A492A"/>
    <w:rsid w:val="378A9720"/>
    <w:rsid w:val="378C19E6"/>
    <w:rsid w:val="378D1933"/>
    <w:rsid w:val="3792F8BA"/>
    <w:rsid w:val="3795C811"/>
    <w:rsid w:val="37981FDA"/>
    <w:rsid w:val="379A2414"/>
    <w:rsid w:val="379A5280"/>
    <w:rsid w:val="37A15472"/>
    <w:rsid w:val="37A7849E"/>
    <w:rsid w:val="37AB04B6"/>
    <w:rsid w:val="37AB7B24"/>
    <w:rsid w:val="37B141B7"/>
    <w:rsid w:val="37C196C9"/>
    <w:rsid w:val="37C32747"/>
    <w:rsid w:val="37CDFCD6"/>
    <w:rsid w:val="37D62A37"/>
    <w:rsid w:val="37D64845"/>
    <w:rsid w:val="37DB54F0"/>
    <w:rsid w:val="37E198FA"/>
    <w:rsid w:val="37F501AB"/>
    <w:rsid w:val="380459D7"/>
    <w:rsid w:val="3804CD31"/>
    <w:rsid w:val="380AA949"/>
    <w:rsid w:val="380CC093"/>
    <w:rsid w:val="380D7BC6"/>
    <w:rsid w:val="38136C29"/>
    <w:rsid w:val="381C1192"/>
    <w:rsid w:val="381EA398"/>
    <w:rsid w:val="38226176"/>
    <w:rsid w:val="3825BA61"/>
    <w:rsid w:val="38273C64"/>
    <w:rsid w:val="382A3F4C"/>
    <w:rsid w:val="3836D8F0"/>
    <w:rsid w:val="3836D9A6"/>
    <w:rsid w:val="385C4970"/>
    <w:rsid w:val="385D1EE3"/>
    <w:rsid w:val="38620992"/>
    <w:rsid w:val="3867B4D2"/>
    <w:rsid w:val="386854BD"/>
    <w:rsid w:val="386AEA24"/>
    <w:rsid w:val="386E5D7F"/>
    <w:rsid w:val="387D2656"/>
    <w:rsid w:val="3886252B"/>
    <w:rsid w:val="3889BBC8"/>
    <w:rsid w:val="388A150E"/>
    <w:rsid w:val="3891FF7D"/>
    <w:rsid w:val="3894562A"/>
    <w:rsid w:val="3896CF05"/>
    <w:rsid w:val="38BD2932"/>
    <w:rsid w:val="38C0A704"/>
    <w:rsid w:val="38D2833B"/>
    <w:rsid w:val="38F2F465"/>
    <w:rsid w:val="3900DEA6"/>
    <w:rsid w:val="39039106"/>
    <w:rsid w:val="3904D33D"/>
    <w:rsid w:val="390AA528"/>
    <w:rsid w:val="3926198B"/>
    <w:rsid w:val="39281CFD"/>
    <w:rsid w:val="393A8938"/>
    <w:rsid w:val="394354FF"/>
    <w:rsid w:val="39511450"/>
    <w:rsid w:val="395346D3"/>
    <w:rsid w:val="395D8D51"/>
    <w:rsid w:val="3962E3A4"/>
    <w:rsid w:val="3965B9C4"/>
    <w:rsid w:val="396AC797"/>
    <w:rsid w:val="3971495B"/>
    <w:rsid w:val="3973D37B"/>
    <w:rsid w:val="39783B86"/>
    <w:rsid w:val="397EC6AC"/>
    <w:rsid w:val="39889685"/>
    <w:rsid w:val="398897E8"/>
    <w:rsid w:val="39A24314"/>
    <w:rsid w:val="39BE561D"/>
    <w:rsid w:val="39C1F5B4"/>
    <w:rsid w:val="39CC6269"/>
    <w:rsid w:val="39D1ABA2"/>
    <w:rsid w:val="39D41C6E"/>
    <w:rsid w:val="39D4A157"/>
    <w:rsid w:val="39D5FB1F"/>
    <w:rsid w:val="39ECF678"/>
    <w:rsid w:val="39F0A278"/>
    <w:rsid w:val="39FDD9F3"/>
    <w:rsid w:val="3A04CBF4"/>
    <w:rsid w:val="3A05ADBA"/>
    <w:rsid w:val="3A0777E4"/>
    <w:rsid w:val="3A0E2241"/>
    <w:rsid w:val="3A0FEC92"/>
    <w:rsid w:val="3A116037"/>
    <w:rsid w:val="3A1853E3"/>
    <w:rsid w:val="3A1CC151"/>
    <w:rsid w:val="3A219AD6"/>
    <w:rsid w:val="3A234CFA"/>
    <w:rsid w:val="3A331CF5"/>
    <w:rsid w:val="3A424F83"/>
    <w:rsid w:val="3A439E7F"/>
    <w:rsid w:val="3A53AA95"/>
    <w:rsid w:val="3A545BBF"/>
    <w:rsid w:val="3A59BE8A"/>
    <w:rsid w:val="3A5BFED8"/>
    <w:rsid w:val="3A5C7765"/>
    <w:rsid w:val="3A5F071B"/>
    <w:rsid w:val="3A65C329"/>
    <w:rsid w:val="3A67B731"/>
    <w:rsid w:val="3A686637"/>
    <w:rsid w:val="3A6E539C"/>
    <w:rsid w:val="3A734AA2"/>
    <w:rsid w:val="3A7762A6"/>
    <w:rsid w:val="3A7E6B62"/>
    <w:rsid w:val="3A8A6D71"/>
    <w:rsid w:val="3A8B1606"/>
    <w:rsid w:val="3A8BAA06"/>
    <w:rsid w:val="3A8D2E0D"/>
    <w:rsid w:val="3A9DA75B"/>
    <w:rsid w:val="3AA2D4EA"/>
    <w:rsid w:val="3AB0C2CD"/>
    <w:rsid w:val="3AB3D022"/>
    <w:rsid w:val="3AB4EB10"/>
    <w:rsid w:val="3AB56A58"/>
    <w:rsid w:val="3AC0F217"/>
    <w:rsid w:val="3AC38943"/>
    <w:rsid w:val="3AC7EAA9"/>
    <w:rsid w:val="3ACCC5EE"/>
    <w:rsid w:val="3AD1FB18"/>
    <w:rsid w:val="3AD33985"/>
    <w:rsid w:val="3AD83177"/>
    <w:rsid w:val="3ADE3627"/>
    <w:rsid w:val="3AF997EB"/>
    <w:rsid w:val="3AFCA1EA"/>
    <w:rsid w:val="3AFF376B"/>
    <w:rsid w:val="3B0FA3DC"/>
    <w:rsid w:val="3B11151B"/>
    <w:rsid w:val="3B19051D"/>
    <w:rsid w:val="3B23E93B"/>
    <w:rsid w:val="3B2D902E"/>
    <w:rsid w:val="3B399C7A"/>
    <w:rsid w:val="3B3ECB05"/>
    <w:rsid w:val="3B451C88"/>
    <w:rsid w:val="3B4D3E42"/>
    <w:rsid w:val="3B4E2104"/>
    <w:rsid w:val="3B5A0496"/>
    <w:rsid w:val="3B5ABCD1"/>
    <w:rsid w:val="3B6C8CB3"/>
    <w:rsid w:val="3B82292F"/>
    <w:rsid w:val="3B823B65"/>
    <w:rsid w:val="3B838205"/>
    <w:rsid w:val="3B8692D9"/>
    <w:rsid w:val="3B8C98A6"/>
    <w:rsid w:val="3B95B7C2"/>
    <w:rsid w:val="3B95E4CA"/>
    <w:rsid w:val="3B9B562E"/>
    <w:rsid w:val="3BA19A64"/>
    <w:rsid w:val="3BA42656"/>
    <w:rsid w:val="3BA5F214"/>
    <w:rsid w:val="3BAA4190"/>
    <w:rsid w:val="3BB8042B"/>
    <w:rsid w:val="3BBE44A1"/>
    <w:rsid w:val="3BC9BF40"/>
    <w:rsid w:val="3BCFCA0D"/>
    <w:rsid w:val="3BDF6EE0"/>
    <w:rsid w:val="3BF5EE48"/>
    <w:rsid w:val="3BF847C6"/>
    <w:rsid w:val="3C07EE56"/>
    <w:rsid w:val="3C0B7D52"/>
    <w:rsid w:val="3C120089"/>
    <w:rsid w:val="3C296569"/>
    <w:rsid w:val="3C2A9527"/>
    <w:rsid w:val="3C3239B1"/>
    <w:rsid w:val="3C34B2F9"/>
    <w:rsid w:val="3C3BE2EF"/>
    <w:rsid w:val="3C3C7AA4"/>
    <w:rsid w:val="3C464A3D"/>
    <w:rsid w:val="3C4D1A42"/>
    <w:rsid w:val="3C5A8990"/>
    <w:rsid w:val="3C5AC4A1"/>
    <w:rsid w:val="3C5D583E"/>
    <w:rsid w:val="3C5DBA4D"/>
    <w:rsid w:val="3C641F01"/>
    <w:rsid w:val="3C8DAE92"/>
    <w:rsid w:val="3C8FBB77"/>
    <w:rsid w:val="3C90910B"/>
    <w:rsid w:val="3C9776DF"/>
    <w:rsid w:val="3CA26859"/>
    <w:rsid w:val="3CA4FD9C"/>
    <w:rsid w:val="3CAB743D"/>
    <w:rsid w:val="3CB3F883"/>
    <w:rsid w:val="3CC5BBDA"/>
    <w:rsid w:val="3CD050CE"/>
    <w:rsid w:val="3CD0ECBC"/>
    <w:rsid w:val="3CD83E54"/>
    <w:rsid w:val="3CDD9101"/>
    <w:rsid w:val="3CE0ECE9"/>
    <w:rsid w:val="3CE44CB4"/>
    <w:rsid w:val="3CF102E7"/>
    <w:rsid w:val="3CF81086"/>
    <w:rsid w:val="3CFDB06F"/>
    <w:rsid w:val="3CFFFFC4"/>
    <w:rsid w:val="3D01D0AB"/>
    <w:rsid w:val="3D04032B"/>
    <w:rsid w:val="3D0BBD30"/>
    <w:rsid w:val="3D2B709E"/>
    <w:rsid w:val="3D3720A0"/>
    <w:rsid w:val="3D3B976A"/>
    <w:rsid w:val="3D3C1389"/>
    <w:rsid w:val="3D3C6470"/>
    <w:rsid w:val="3D46D755"/>
    <w:rsid w:val="3D4771D3"/>
    <w:rsid w:val="3D4A9408"/>
    <w:rsid w:val="3D802DFA"/>
    <w:rsid w:val="3D87B72D"/>
    <w:rsid w:val="3D87E262"/>
    <w:rsid w:val="3D9379F1"/>
    <w:rsid w:val="3D939F9A"/>
    <w:rsid w:val="3D941827"/>
    <w:rsid w:val="3D967513"/>
    <w:rsid w:val="3D996D8B"/>
    <w:rsid w:val="3D9991F9"/>
    <w:rsid w:val="3DA03C6B"/>
    <w:rsid w:val="3DA74DB3"/>
    <w:rsid w:val="3DA8F44E"/>
    <w:rsid w:val="3DAF423D"/>
    <w:rsid w:val="3DB5528E"/>
    <w:rsid w:val="3DDF5B9A"/>
    <w:rsid w:val="3DE2F911"/>
    <w:rsid w:val="3DE355A6"/>
    <w:rsid w:val="3DE8EAA3"/>
    <w:rsid w:val="3DFB51E4"/>
    <w:rsid w:val="3E07EAD6"/>
    <w:rsid w:val="3E0BE9C0"/>
    <w:rsid w:val="3E17C1FE"/>
    <w:rsid w:val="3E19DD37"/>
    <w:rsid w:val="3E2059CE"/>
    <w:rsid w:val="3E457131"/>
    <w:rsid w:val="3E52E46E"/>
    <w:rsid w:val="3E638A38"/>
    <w:rsid w:val="3E6530F0"/>
    <w:rsid w:val="3E74C5AB"/>
    <w:rsid w:val="3E766BC7"/>
    <w:rsid w:val="3E7CBD4A"/>
    <w:rsid w:val="3E86EFD5"/>
    <w:rsid w:val="3E8866BC"/>
    <w:rsid w:val="3EA16E56"/>
    <w:rsid w:val="3EA21F1B"/>
    <w:rsid w:val="3EAE3669"/>
    <w:rsid w:val="3EB645EF"/>
    <w:rsid w:val="3EC66B1B"/>
    <w:rsid w:val="3ECB037B"/>
    <w:rsid w:val="3ED36787"/>
    <w:rsid w:val="3ED6E5E6"/>
    <w:rsid w:val="3EE88195"/>
    <w:rsid w:val="3EEE3F55"/>
    <w:rsid w:val="3F0AA2A7"/>
    <w:rsid w:val="3F12CEB9"/>
    <w:rsid w:val="3F26C933"/>
    <w:rsid w:val="3F2C3AC3"/>
    <w:rsid w:val="3F2CC418"/>
    <w:rsid w:val="3F2D5066"/>
    <w:rsid w:val="3F38D8DC"/>
    <w:rsid w:val="3F3CC141"/>
    <w:rsid w:val="3F415723"/>
    <w:rsid w:val="3F46BBC5"/>
    <w:rsid w:val="3F53757C"/>
    <w:rsid w:val="3F6A492A"/>
    <w:rsid w:val="3F6C00A0"/>
    <w:rsid w:val="3F6DD4D8"/>
    <w:rsid w:val="3F832863"/>
    <w:rsid w:val="3F94633A"/>
    <w:rsid w:val="3FAD8B97"/>
    <w:rsid w:val="3FB8948B"/>
    <w:rsid w:val="3FBD1AF9"/>
    <w:rsid w:val="3FC0235A"/>
    <w:rsid w:val="3FC5B373"/>
    <w:rsid w:val="3FCB3D9E"/>
    <w:rsid w:val="3FCF17A1"/>
    <w:rsid w:val="3FD2898A"/>
    <w:rsid w:val="3FE4BD59"/>
    <w:rsid w:val="3FE9860F"/>
    <w:rsid w:val="3FEAE527"/>
    <w:rsid w:val="3FED3FAC"/>
    <w:rsid w:val="3FEEB4CF"/>
    <w:rsid w:val="3FF15396"/>
    <w:rsid w:val="3FF23F6F"/>
    <w:rsid w:val="3FF5F830"/>
    <w:rsid w:val="3FF9305D"/>
    <w:rsid w:val="3FFA6479"/>
    <w:rsid w:val="3FFB5E64"/>
    <w:rsid w:val="4005901A"/>
    <w:rsid w:val="4007F190"/>
    <w:rsid w:val="400FDF16"/>
    <w:rsid w:val="40188DAB"/>
    <w:rsid w:val="4032925A"/>
    <w:rsid w:val="4034016F"/>
    <w:rsid w:val="403A69B5"/>
    <w:rsid w:val="4040530E"/>
    <w:rsid w:val="4043C87C"/>
    <w:rsid w:val="404AD138"/>
    <w:rsid w:val="4056B4CE"/>
    <w:rsid w:val="406D7A48"/>
    <w:rsid w:val="407301F8"/>
    <w:rsid w:val="40732780"/>
    <w:rsid w:val="4076EB56"/>
    <w:rsid w:val="4095D697"/>
    <w:rsid w:val="40A35465"/>
    <w:rsid w:val="40B2E003"/>
    <w:rsid w:val="40B3262C"/>
    <w:rsid w:val="40B69D9D"/>
    <w:rsid w:val="40B8584A"/>
    <w:rsid w:val="40BCC7F3"/>
    <w:rsid w:val="40CE489F"/>
    <w:rsid w:val="40D5A7DD"/>
    <w:rsid w:val="40DEEE75"/>
    <w:rsid w:val="40E268D5"/>
    <w:rsid w:val="40E64388"/>
    <w:rsid w:val="40FA8762"/>
    <w:rsid w:val="4114FCBE"/>
    <w:rsid w:val="411AEDA4"/>
    <w:rsid w:val="4129BA94"/>
    <w:rsid w:val="412A28F6"/>
    <w:rsid w:val="412D8D8D"/>
    <w:rsid w:val="4130E2E9"/>
    <w:rsid w:val="4133B5BE"/>
    <w:rsid w:val="413C9945"/>
    <w:rsid w:val="414B8AE5"/>
    <w:rsid w:val="4151BA89"/>
    <w:rsid w:val="41583A7B"/>
    <w:rsid w:val="415AB375"/>
    <w:rsid w:val="415BF523"/>
    <w:rsid w:val="415D7CE4"/>
    <w:rsid w:val="415FDEE1"/>
    <w:rsid w:val="416048DA"/>
    <w:rsid w:val="41669AF7"/>
    <w:rsid w:val="416BD1A6"/>
    <w:rsid w:val="416EB63D"/>
    <w:rsid w:val="4174F6C3"/>
    <w:rsid w:val="417F686C"/>
    <w:rsid w:val="41917541"/>
    <w:rsid w:val="4194B1B6"/>
    <w:rsid w:val="41A3C1F1"/>
    <w:rsid w:val="41A6D178"/>
    <w:rsid w:val="41A8FA32"/>
    <w:rsid w:val="41B22E4F"/>
    <w:rsid w:val="41BF4551"/>
    <w:rsid w:val="41BFD5EB"/>
    <w:rsid w:val="41D0A99F"/>
    <w:rsid w:val="41E35451"/>
    <w:rsid w:val="41FA0847"/>
    <w:rsid w:val="41FB6AB9"/>
    <w:rsid w:val="41FC5C0F"/>
    <w:rsid w:val="4202A43D"/>
    <w:rsid w:val="42088E93"/>
    <w:rsid w:val="42146B69"/>
    <w:rsid w:val="421A75F0"/>
    <w:rsid w:val="421CD717"/>
    <w:rsid w:val="421EB2AF"/>
    <w:rsid w:val="4224DB05"/>
    <w:rsid w:val="4225E017"/>
    <w:rsid w:val="422711FC"/>
    <w:rsid w:val="422EFF82"/>
    <w:rsid w:val="4240FE25"/>
    <w:rsid w:val="424D53FF"/>
    <w:rsid w:val="4271EDE1"/>
    <w:rsid w:val="427503BC"/>
    <w:rsid w:val="4275F225"/>
    <w:rsid w:val="427BB95A"/>
    <w:rsid w:val="427E3A9A"/>
    <w:rsid w:val="4297ECF5"/>
    <w:rsid w:val="42A6DDD5"/>
    <w:rsid w:val="42A71BAB"/>
    <w:rsid w:val="42BBC90A"/>
    <w:rsid w:val="42C11FF4"/>
    <w:rsid w:val="42C46914"/>
    <w:rsid w:val="42C58AF5"/>
    <w:rsid w:val="42CE229B"/>
    <w:rsid w:val="42D3F182"/>
    <w:rsid w:val="42D8492B"/>
    <w:rsid w:val="42EBFF29"/>
    <w:rsid w:val="42EE3D3C"/>
    <w:rsid w:val="42EE78B4"/>
    <w:rsid w:val="42F05BA9"/>
    <w:rsid w:val="42FF8F5A"/>
    <w:rsid w:val="4307C918"/>
    <w:rsid w:val="430BD58D"/>
    <w:rsid w:val="4310AF7D"/>
    <w:rsid w:val="431F9648"/>
    <w:rsid w:val="431F9F26"/>
    <w:rsid w:val="432285E9"/>
    <w:rsid w:val="43294AFA"/>
    <w:rsid w:val="432E8308"/>
    <w:rsid w:val="43323D78"/>
    <w:rsid w:val="43378320"/>
    <w:rsid w:val="433F9252"/>
    <w:rsid w:val="4344E4FF"/>
    <w:rsid w:val="4346D92D"/>
    <w:rsid w:val="434CD285"/>
    <w:rsid w:val="434DF7EA"/>
    <w:rsid w:val="4355D36C"/>
    <w:rsid w:val="435618EB"/>
    <w:rsid w:val="435C09E0"/>
    <w:rsid w:val="43747AFC"/>
    <w:rsid w:val="437854FA"/>
    <w:rsid w:val="437B64E4"/>
    <w:rsid w:val="438C2251"/>
    <w:rsid w:val="439BCF05"/>
    <w:rsid w:val="43AA2C1C"/>
    <w:rsid w:val="43AAB755"/>
    <w:rsid w:val="43BE4643"/>
    <w:rsid w:val="43C0BF86"/>
    <w:rsid w:val="43C68767"/>
    <w:rsid w:val="43CED29A"/>
    <w:rsid w:val="43CF6404"/>
    <w:rsid w:val="43D4B224"/>
    <w:rsid w:val="43DC1D7B"/>
    <w:rsid w:val="43E152F9"/>
    <w:rsid w:val="43FEE637"/>
    <w:rsid w:val="4403D7A4"/>
    <w:rsid w:val="44135FAC"/>
    <w:rsid w:val="441535E2"/>
    <w:rsid w:val="441A4313"/>
    <w:rsid w:val="443A5661"/>
    <w:rsid w:val="443C6047"/>
    <w:rsid w:val="445946AE"/>
    <w:rsid w:val="445A6D05"/>
    <w:rsid w:val="4460768C"/>
    <w:rsid w:val="44615B56"/>
    <w:rsid w:val="4466BEC9"/>
    <w:rsid w:val="4469D40D"/>
    <w:rsid w:val="448454C8"/>
    <w:rsid w:val="4484FB69"/>
    <w:rsid w:val="448A4915"/>
    <w:rsid w:val="44B03809"/>
    <w:rsid w:val="44B37923"/>
    <w:rsid w:val="44BED6BA"/>
    <w:rsid w:val="44C545B1"/>
    <w:rsid w:val="44C5FDC1"/>
    <w:rsid w:val="44CDFEAC"/>
    <w:rsid w:val="44DE723A"/>
    <w:rsid w:val="44E0B560"/>
    <w:rsid w:val="44E5CFD3"/>
    <w:rsid w:val="44F3CF52"/>
    <w:rsid w:val="44F4C160"/>
    <w:rsid w:val="450434DE"/>
    <w:rsid w:val="4505BF6C"/>
    <w:rsid w:val="45306083"/>
    <w:rsid w:val="453FDCCB"/>
    <w:rsid w:val="4550391A"/>
    <w:rsid w:val="4561F13F"/>
    <w:rsid w:val="456FA618"/>
    <w:rsid w:val="457AAECE"/>
    <w:rsid w:val="457AC675"/>
    <w:rsid w:val="458F0B67"/>
    <w:rsid w:val="459E6EED"/>
    <w:rsid w:val="45A38DE9"/>
    <w:rsid w:val="45C06473"/>
    <w:rsid w:val="45C2B700"/>
    <w:rsid w:val="45D29704"/>
    <w:rsid w:val="45E05A02"/>
    <w:rsid w:val="45E09E13"/>
    <w:rsid w:val="45F07EAC"/>
    <w:rsid w:val="45F387A6"/>
    <w:rsid w:val="45F71C88"/>
    <w:rsid w:val="45FD2BB7"/>
    <w:rsid w:val="4603A4BE"/>
    <w:rsid w:val="460477D0"/>
    <w:rsid w:val="460B9244"/>
    <w:rsid w:val="461860D2"/>
    <w:rsid w:val="461A8952"/>
    <w:rsid w:val="461A937C"/>
    <w:rsid w:val="462781DB"/>
    <w:rsid w:val="46332F84"/>
    <w:rsid w:val="464EBBF4"/>
    <w:rsid w:val="464F4984"/>
    <w:rsid w:val="465A26AB"/>
    <w:rsid w:val="465F94DE"/>
    <w:rsid w:val="465FBCA8"/>
    <w:rsid w:val="46668B54"/>
    <w:rsid w:val="467042D5"/>
    <w:rsid w:val="467370A8"/>
    <w:rsid w:val="4676B2A9"/>
    <w:rsid w:val="467F209A"/>
    <w:rsid w:val="4695F13F"/>
    <w:rsid w:val="469A97C1"/>
    <w:rsid w:val="46A6846B"/>
    <w:rsid w:val="46A73CB3"/>
    <w:rsid w:val="46A8B2F1"/>
    <w:rsid w:val="46ADABE5"/>
    <w:rsid w:val="46B1679C"/>
    <w:rsid w:val="46B94891"/>
    <w:rsid w:val="46C29922"/>
    <w:rsid w:val="46C8512E"/>
    <w:rsid w:val="46D65944"/>
    <w:rsid w:val="46D729D1"/>
    <w:rsid w:val="46DE02E6"/>
    <w:rsid w:val="46E7147E"/>
    <w:rsid w:val="46EAB199"/>
    <w:rsid w:val="46EDBA25"/>
    <w:rsid w:val="46FAF93D"/>
    <w:rsid w:val="4700281E"/>
    <w:rsid w:val="47026BA5"/>
    <w:rsid w:val="47109B3D"/>
    <w:rsid w:val="471D2923"/>
    <w:rsid w:val="47283237"/>
    <w:rsid w:val="473F5E4A"/>
    <w:rsid w:val="473F8E51"/>
    <w:rsid w:val="47444093"/>
    <w:rsid w:val="47486006"/>
    <w:rsid w:val="474A19E5"/>
    <w:rsid w:val="474B6A4B"/>
    <w:rsid w:val="474FD6E9"/>
    <w:rsid w:val="47501AE5"/>
    <w:rsid w:val="475556B1"/>
    <w:rsid w:val="475E8761"/>
    <w:rsid w:val="476C5C84"/>
    <w:rsid w:val="476DA762"/>
    <w:rsid w:val="4775E8D6"/>
    <w:rsid w:val="477611D0"/>
    <w:rsid w:val="477A315C"/>
    <w:rsid w:val="4786687F"/>
    <w:rsid w:val="4787B47C"/>
    <w:rsid w:val="47897CCE"/>
    <w:rsid w:val="478BC1F3"/>
    <w:rsid w:val="4797E1AD"/>
    <w:rsid w:val="47A0ADB1"/>
    <w:rsid w:val="47A2327A"/>
    <w:rsid w:val="47A5A2FB"/>
    <w:rsid w:val="47A8A870"/>
    <w:rsid w:val="47A91C84"/>
    <w:rsid w:val="47B4EFD5"/>
    <w:rsid w:val="47B801E7"/>
    <w:rsid w:val="47BC352B"/>
    <w:rsid w:val="47CEFFE5"/>
    <w:rsid w:val="47D090B1"/>
    <w:rsid w:val="47D66FC6"/>
    <w:rsid w:val="47E28BD4"/>
    <w:rsid w:val="47E420A0"/>
    <w:rsid w:val="47F4339E"/>
    <w:rsid w:val="480015D9"/>
    <w:rsid w:val="4801BD24"/>
    <w:rsid w:val="4802998D"/>
    <w:rsid w:val="4804473A"/>
    <w:rsid w:val="4811D003"/>
    <w:rsid w:val="4814E046"/>
    <w:rsid w:val="481AD7A7"/>
    <w:rsid w:val="481AF0FB"/>
    <w:rsid w:val="481CF3EA"/>
    <w:rsid w:val="481E5507"/>
    <w:rsid w:val="481ED7AB"/>
    <w:rsid w:val="482B7014"/>
    <w:rsid w:val="482B8061"/>
    <w:rsid w:val="4830817E"/>
    <w:rsid w:val="48442D79"/>
    <w:rsid w:val="48449871"/>
    <w:rsid w:val="4872D17D"/>
    <w:rsid w:val="487C12E3"/>
    <w:rsid w:val="487C67BF"/>
    <w:rsid w:val="487D40C4"/>
    <w:rsid w:val="487D5ED6"/>
    <w:rsid w:val="48810E35"/>
    <w:rsid w:val="488ABC35"/>
    <w:rsid w:val="489C48F5"/>
    <w:rsid w:val="489FE77A"/>
    <w:rsid w:val="48A6B449"/>
    <w:rsid w:val="48ADAADD"/>
    <w:rsid w:val="48C0592F"/>
    <w:rsid w:val="48C24D9F"/>
    <w:rsid w:val="48C28E2F"/>
    <w:rsid w:val="48D0DE2C"/>
    <w:rsid w:val="48D748C7"/>
    <w:rsid w:val="48DAB7C5"/>
    <w:rsid w:val="48ED60BB"/>
    <w:rsid w:val="48EF93F6"/>
    <w:rsid w:val="48F3A24D"/>
    <w:rsid w:val="490069F1"/>
    <w:rsid w:val="4909182F"/>
    <w:rsid w:val="490F0B70"/>
    <w:rsid w:val="49103B10"/>
    <w:rsid w:val="491206DB"/>
    <w:rsid w:val="4918D86F"/>
    <w:rsid w:val="491D95A6"/>
    <w:rsid w:val="4923EF8B"/>
    <w:rsid w:val="4926BD60"/>
    <w:rsid w:val="4933B20E"/>
    <w:rsid w:val="49344FE8"/>
    <w:rsid w:val="493E02DB"/>
    <w:rsid w:val="493E42A1"/>
    <w:rsid w:val="494478D1"/>
    <w:rsid w:val="494A82E6"/>
    <w:rsid w:val="494D940F"/>
    <w:rsid w:val="49530D02"/>
    <w:rsid w:val="4953B080"/>
    <w:rsid w:val="496AE671"/>
    <w:rsid w:val="496DB50C"/>
    <w:rsid w:val="496F74AC"/>
    <w:rsid w:val="4977D7DD"/>
    <w:rsid w:val="497FF101"/>
    <w:rsid w:val="4982BDDD"/>
    <w:rsid w:val="49850478"/>
    <w:rsid w:val="49900BE8"/>
    <w:rsid w:val="4991C76D"/>
    <w:rsid w:val="49959715"/>
    <w:rsid w:val="4999EBCD"/>
    <w:rsid w:val="49A3C0D0"/>
    <w:rsid w:val="49B1E35D"/>
    <w:rsid w:val="49BB0DDA"/>
    <w:rsid w:val="49BC1409"/>
    <w:rsid w:val="49D54933"/>
    <w:rsid w:val="49D788F7"/>
    <w:rsid w:val="49D7F35A"/>
    <w:rsid w:val="49DF5420"/>
    <w:rsid w:val="49E80996"/>
    <w:rsid w:val="49F1181B"/>
    <w:rsid w:val="49F17CCA"/>
    <w:rsid w:val="4A27D681"/>
    <w:rsid w:val="4A2A73F6"/>
    <w:rsid w:val="4A2A93A3"/>
    <w:rsid w:val="4A465206"/>
    <w:rsid w:val="4A5F8236"/>
    <w:rsid w:val="4A63C67F"/>
    <w:rsid w:val="4A6B4F09"/>
    <w:rsid w:val="4A6EC868"/>
    <w:rsid w:val="4A70CEE6"/>
    <w:rsid w:val="4A755BCA"/>
    <w:rsid w:val="4A8000C8"/>
    <w:rsid w:val="4A895A08"/>
    <w:rsid w:val="4A8A7A68"/>
    <w:rsid w:val="4A94C82F"/>
    <w:rsid w:val="4A9AB8C9"/>
    <w:rsid w:val="4AA48709"/>
    <w:rsid w:val="4AA6C626"/>
    <w:rsid w:val="4AACE161"/>
    <w:rsid w:val="4AAE454E"/>
    <w:rsid w:val="4AB35862"/>
    <w:rsid w:val="4AB3CB25"/>
    <w:rsid w:val="4AB4CEE7"/>
    <w:rsid w:val="4ABA1894"/>
    <w:rsid w:val="4AC0FC04"/>
    <w:rsid w:val="4AD36949"/>
    <w:rsid w:val="4AD8F1A7"/>
    <w:rsid w:val="4AE5FBF9"/>
    <w:rsid w:val="4AECB56F"/>
    <w:rsid w:val="4AF3BF7B"/>
    <w:rsid w:val="4B06A0A7"/>
    <w:rsid w:val="4B0AD518"/>
    <w:rsid w:val="4B12C693"/>
    <w:rsid w:val="4B22ADCA"/>
    <w:rsid w:val="4B23AEE8"/>
    <w:rsid w:val="4B26FA00"/>
    <w:rsid w:val="4B2DD45A"/>
    <w:rsid w:val="4B2EC2A1"/>
    <w:rsid w:val="4B2F5D86"/>
    <w:rsid w:val="4B37F982"/>
    <w:rsid w:val="4B3B2ED7"/>
    <w:rsid w:val="4B3D3E18"/>
    <w:rsid w:val="4B4CB382"/>
    <w:rsid w:val="4B4DB3BE"/>
    <w:rsid w:val="4B4EEAAF"/>
    <w:rsid w:val="4B5DF1A9"/>
    <w:rsid w:val="4B6AAEE5"/>
    <w:rsid w:val="4B71CADE"/>
    <w:rsid w:val="4B783A59"/>
    <w:rsid w:val="4B81E37D"/>
    <w:rsid w:val="4B852015"/>
    <w:rsid w:val="4B886309"/>
    <w:rsid w:val="4B8CE87C"/>
    <w:rsid w:val="4B90811A"/>
    <w:rsid w:val="4B960A45"/>
    <w:rsid w:val="4B984BAC"/>
    <w:rsid w:val="4B9ECDDA"/>
    <w:rsid w:val="4BA20841"/>
    <w:rsid w:val="4BA3308F"/>
    <w:rsid w:val="4BAC784C"/>
    <w:rsid w:val="4BB4F546"/>
    <w:rsid w:val="4BBB8337"/>
    <w:rsid w:val="4BC20591"/>
    <w:rsid w:val="4BC373E4"/>
    <w:rsid w:val="4BC3B389"/>
    <w:rsid w:val="4BFAD75B"/>
    <w:rsid w:val="4C0DC818"/>
    <w:rsid w:val="4C114A7A"/>
    <w:rsid w:val="4C16DE26"/>
    <w:rsid w:val="4C18D027"/>
    <w:rsid w:val="4C1AE10A"/>
    <w:rsid w:val="4C1F2F89"/>
    <w:rsid w:val="4C218526"/>
    <w:rsid w:val="4C21A11C"/>
    <w:rsid w:val="4C2D2C53"/>
    <w:rsid w:val="4C35E2C3"/>
    <w:rsid w:val="4C36892A"/>
    <w:rsid w:val="4C377F1C"/>
    <w:rsid w:val="4C3D516B"/>
    <w:rsid w:val="4C409656"/>
    <w:rsid w:val="4C4DA27F"/>
    <w:rsid w:val="4C4FDF97"/>
    <w:rsid w:val="4C543B14"/>
    <w:rsid w:val="4C63654A"/>
    <w:rsid w:val="4C7C0EA7"/>
    <w:rsid w:val="4C7D45B6"/>
    <w:rsid w:val="4C80A453"/>
    <w:rsid w:val="4C8750A3"/>
    <w:rsid w:val="4C8C4871"/>
    <w:rsid w:val="4CA23D98"/>
    <w:rsid w:val="4CA2428B"/>
    <w:rsid w:val="4CA44030"/>
    <w:rsid w:val="4CA4F0CF"/>
    <w:rsid w:val="4CAEA25B"/>
    <w:rsid w:val="4CB1FFBF"/>
    <w:rsid w:val="4CB9F118"/>
    <w:rsid w:val="4CBC3CF1"/>
    <w:rsid w:val="4CBE05B7"/>
    <w:rsid w:val="4CBFBF24"/>
    <w:rsid w:val="4CC01F2F"/>
    <w:rsid w:val="4CC9E89F"/>
    <w:rsid w:val="4CCD6A5B"/>
    <w:rsid w:val="4CD19CC0"/>
    <w:rsid w:val="4CD41E48"/>
    <w:rsid w:val="4CD4F398"/>
    <w:rsid w:val="4CE17DD5"/>
    <w:rsid w:val="4CE7278C"/>
    <w:rsid w:val="4CE771DF"/>
    <w:rsid w:val="4CEBC745"/>
    <w:rsid w:val="4CEE621E"/>
    <w:rsid w:val="4CF3B4CB"/>
    <w:rsid w:val="4CFAE25D"/>
    <w:rsid w:val="4D09D945"/>
    <w:rsid w:val="4D1A579D"/>
    <w:rsid w:val="4D1AE9D7"/>
    <w:rsid w:val="4D1ED616"/>
    <w:rsid w:val="4D1FB8B1"/>
    <w:rsid w:val="4D2029EA"/>
    <w:rsid w:val="4D2416F6"/>
    <w:rsid w:val="4D341C0D"/>
    <w:rsid w:val="4D3A2993"/>
    <w:rsid w:val="4D3C0993"/>
    <w:rsid w:val="4D4ABB9C"/>
    <w:rsid w:val="4D4E78AD"/>
    <w:rsid w:val="4D512C41"/>
    <w:rsid w:val="4D522C19"/>
    <w:rsid w:val="4D55B3ED"/>
    <w:rsid w:val="4D58225C"/>
    <w:rsid w:val="4D5F415D"/>
    <w:rsid w:val="4D690209"/>
    <w:rsid w:val="4D71B229"/>
    <w:rsid w:val="4D758EA6"/>
    <w:rsid w:val="4D890938"/>
    <w:rsid w:val="4D891DED"/>
    <w:rsid w:val="4D8D13CD"/>
    <w:rsid w:val="4D905AA9"/>
    <w:rsid w:val="4D95FF52"/>
    <w:rsid w:val="4DA59CB5"/>
    <w:rsid w:val="4DAD50CE"/>
    <w:rsid w:val="4DAE8CB4"/>
    <w:rsid w:val="4DB27E2B"/>
    <w:rsid w:val="4DB5FC28"/>
    <w:rsid w:val="4DBB7C76"/>
    <w:rsid w:val="4DCDC8E5"/>
    <w:rsid w:val="4DD6E2D5"/>
    <w:rsid w:val="4DE2B166"/>
    <w:rsid w:val="4DE69C66"/>
    <w:rsid w:val="4DE835D5"/>
    <w:rsid w:val="4DEF3751"/>
    <w:rsid w:val="4DF1F585"/>
    <w:rsid w:val="4DFFE8CA"/>
    <w:rsid w:val="4E070359"/>
    <w:rsid w:val="4E120FAC"/>
    <w:rsid w:val="4E151501"/>
    <w:rsid w:val="4E223F7D"/>
    <w:rsid w:val="4E2B603D"/>
    <w:rsid w:val="4E3300C3"/>
    <w:rsid w:val="4E33F040"/>
    <w:rsid w:val="4E41262F"/>
    <w:rsid w:val="4E43ED72"/>
    <w:rsid w:val="4E512B6E"/>
    <w:rsid w:val="4E524234"/>
    <w:rsid w:val="4E53B331"/>
    <w:rsid w:val="4E565739"/>
    <w:rsid w:val="4E5B4FAA"/>
    <w:rsid w:val="4E69C071"/>
    <w:rsid w:val="4E6BFDA1"/>
    <w:rsid w:val="4E74DEDA"/>
    <w:rsid w:val="4E7731F3"/>
    <w:rsid w:val="4E7B54BA"/>
    <w:rsid w:val="4E7B76AA"/>
    <w:rsid w:val="4E7D4E36"/>
    <w:rsid w:val="4E82C45F"/>
    <w:rsid w:val="4E8A327F"/>
    <w:rsid w:val="4EA96BA0"/>
    <w:rsid w:val="4EB83D8C"/>
    <w:rsid w:val="4EBC45B2"/>
    <w:rsid w:val="4ECFEC6E"/>
    <w:rsid w:val="4ED5F9F4"/>
    <w:rsid w:val="4EDDC915"/>
    <w:rsid w:val="4EDECD3E"/>
    <w:rsid w:val="4EEB30B4"/>
    <w:rsid w:val="4EFB14A6"/>
    <w:rsid w:val="4F05C220"/>
    <w:rsid w:val="4F08805E"/>
    <w:rsid w:val="4F156BFE"/>
    <w:rsid w:val="4F19FD19"/>
    <w:rsid w:val="4F20B0FC"/>
    <w:rsid w:val="4F2B1466"/>
    <w:rsid w:val="4F2C2B0A"/>
    <w:rsid w:val="4F2E6B35"/>
    <w:rsid w:val="4F31CFB3"/>
    <w:rsid w:val="4F373498"/>
    <w:rsid w:val="4F5A38B1"/>
    <w:rsid w:val="4F5B266C"/>
    <w:rsid w:val="4F5DF805"/>
    <w:rsid w:val="4F5E9466"/>
    <w:rsid w:val="4F6E29EC"/>
    <w:rsid w:val="4F708DCD"/>
    <w:rsid w:val="4F7FEFA3"/>
    <w:rsid w:val="4F8285A0"/>
    <w:rsid w:val="4F840636"/>
    <w:rsid w:val="4F90E3DA"/>
    <w:rsid w:val="4F997C23"/>
    <w:rsid w:val="4FA1AA30"/>
    <w:rsid w:val="4FA2F392"/>
    <w:rsid w:val="4FAB7B0E"/>
    <w:rsid w:val="4FB2BD40"/>
    <w:rsid w:val="4FB34FE6"/>
    <w:rsid w:val="4FBE9C93"/>
    <w:rsid w:val="4FC9DD3D"/>
    <w:rsid w:val="4FCFE06B"/>
    <w:rsid w:val="4FD73A75"/>
    <w:rsid w:val="4FDCF690"/>
    <w:rsid w:val="4FDD263A"/>
    <w:rsid w:val="4FE15F6C"/>
    <w:rsid w:val="4FE61D66"/>
    <w:rsid w:val="4FE9A081"/>
    <w:rsid w:val="4FF7200B"/>
    <w:rsid w:val="4FFE9769"/>
    <w:rsid w:val="5001C77D"/>
    <w:rsid w:val="5007CAA0"/>
    <w:rsid w:val="5007CE02"/>
    <w:rsid w:val="500988D7"/>
    <w:rsid w:val="500E1F9E"/>
    <w:rsid w:val="5010E6DC"/>
    <w:rsid w:val="50153775"/>
    <w:rsid w:val="50191E97"/>
    <w:rsid w:val="501A76C8"/>
    <w:rsid w:val="501CBFA8"/>
    <w:rsid w:val="501F898F"/>
    <w:rsid w:val="5020F65F"/>
    <w:rsid w:val="5031EECE"/>
    <w:rsid w:val="5036812E"/>
    <w:rsid w:val="503E2008"/>
    <w:rsid w:val="504CE8DB"/>
    <w:rsid w:val="5063BDB4"/>
    <w:rsid w:val="5064D321"/>
    <w:rsid w:val="507311B5"/>
    <w:rsid w:val="5075A0A2"/>
    <w:rsid w:val="5081BB2F"/>
    <w:rsid w:val="50827B8C"/>
    <w:rsid w:val="50870B23"/>
    <w:rsid w:val="50882B03"/>
    <w:rsid w:val="508EA1C1"/>
    <w:rsid w:val="5090E29F"/>
    <w:rsid w:val="509D5176"/>
    <w:rsid w:val="50A20118"/>
    <w:rsid w:val="50AC5028"/>
    <w:rsid w:val="50BFD601"/>
    <w:rsid w:val="50BFF23A"/>
    <w:rsid w:val="50DF257C"/>
    <w:rsid w:val="50E4538D"/>
    <w:rsid w:val="50EC3E48"/>
    <w:rsid w:val="50ECDEB2"/>
    <w:rsid w:val="50EE53B1"/>
    <w:rsid w:val="50F3A50A"/>
    <w:rsid w:val="50F89B8C"/>
    <w:rsid w:val="50FC5965"/>
    <w:rsid w:val="5102D129"/>
    <w:rsid w:val="51073A4E"/>
    <w:rsid w:val="5107610B"/>
    <w:rsid w:val="51155178"/>
    <w:rsid w:val="511648F4"/>
    <w:rsid w:val="511A5228"/>
    <w:rsid w:val="511D86D2"/>
    <w:rsid w:val="511E5601"/>
    <w:rsid w:val="511EB569"/>
    <w:rsid w:val="5123BCFB"/>
    <w:rsid w:val="5124DBD6"/>
    <w:rsid w:val="5125D03F"/>
    <w:rsid w:val="512CB43B"/>
    <w:rsid w:val="513F1465"/>
    <w:rsid w:val="514644C3"/>
    <w:rsid w:val="514E44EB"/>
    <w:rsid w:val="514F4676"/>
    <w:rsid w:val="5168B7B6"/>
    <w:rsid w:val="516F4317"/>
    <w:rsid w:val="517280D9"/>
    <w:rsid w:val="517437CD"/>
    <w:rsid w:val="51765157"/>
    <w:rsid w:val="5178C6F1"/>
    <w:rsid w:val="517B990F"/>
    <w:rsid w:val="5184D38E"/>
    <w:rsid w:val="518570E2"/>
    <w:rsid w:val="51883049"/>
    <w:rsid w:val="5189F571"/>
    <w:rsid w:val="518AA302"/>
    <w:rsid w:val="5191FC2B"/>
    <w:rsid w:val="51936884"/>
    <w:rsid w:val="5196286A"/>
    <w:rsid w:val="519D15DE"/>
    <w:rsid w:val="51A49927"/>
    <w:rsid w:val="51A75BFD"/>
    <w:rsid w:val="51A7A54F"/>
    <w:rsid w:val="51AAB66F"/>
    <w:rsid w:val="51B531AE"/>
    <w:rsid w:val="51BCF542"/>
    <w:rsid w:val="51CC9C81"/>
    <w:rsid w:val="51D921DA"/>
    <w:rsid w:val="51DE8A34"/>
    <w:rsid w:val="51FC2A00"/>
    <w:rsid w:val="5222DB84"/>
    <w:rsid w:val="5226ACA5"/>
    <w:rsid w:val="523A5579"/>
    <w:rsid w:val="523FED2C"/>
    <w:rsid w:val="525851BE"/>
    <w:rsid w:val="52697075"/>
    <w:rsid w:val="52714C1A"/>
    <w:rsid w:val="527A1C0F"/>
    <w:rsid w:val="527AA410"/>
    <w:rsid w:val="527AF5DD"/>
    <w:rsid w:val="527DD799"/>
    <w:rsid w:val="527FB4FB"/>
    <w:rsid w:val="52808BFE"/>
    <w:rsid w:val="5287642D"/>
    <w:rsid w:val="529AA01B"/>
    <w:rsid w:val="529B1EF0"/>
    <w:rsid w:val="529C6DD7"/>
    <w:rsid w:val="52A295A8"/>
    <w:rsid w:val="52A34073"/>
    <w:rsid w:val="52AAEF6E"/>
    <w:rsid w:val="52CD8274"/>
    <w:rsid w:val="52D7E581"/>
    <w:rsid w:val="52DA9454"/>
    <w:rsid w:val="52E536D2"/>
    <w:rsid w:val="52E855A2"/>
    <w:rsid w:val="52E8C97D"/>
    <w:rsid w:val="52F2A050"/>
    <w:rsid w:val="52F666ED"/>
    <w:rsid w:val="52F6E3DA"/>
    <w:rsid w:val="52FAB8EE"/>
    <w:rsid w:val="52FC605E"/>
    <w:rsid w:val="52FED160"/>
    <w:rsid w:val="5300A21A"/>
    <w:rsid w:val="53048817"/>
    <w:rsid w:val="530A47E5"/>
    <w:rsid w:val="530F710F"/>
    <w:rsid w:val="5319C94A"/>
    <w:rsid w:val="531FBDE2"/>
    <w:rsid w:val="5326D347"/>
    <w:rsid w:val="53281E9A"/>
    <w:rsid w:val="532EC0CD"/>
    <w:rsid w:val="5336CDF1"/>
    <w:rsid w:val="5336EE2E"/>
    <w:rsid w:val="533BBAA5"/>
    <w:rsid w:val="53538713"/>
    <w:rsid w:val="5358C5A3"/>
    <w:rsid w:val="53664504"/>
    <w:rsid w:val="5371571F"/>
    <w:rsid w:val="537A81F0"/>
    <w:rsid w:val="537E3927"/>
    <w:rsid w:val="5386FF04"/>
    <w:rsid w:val="538D4AE8"/>
    <w:rsid w:val="539155FF"/>
    <w:rsid w:val="5397FA61"/>
    <w:rsid w:val="539D83C4"/>
    <w:rsid w:val="53ABB639"/>
    <w:rsid w:val="53CAA81F"/>
    <w:rsid w:val="53CCBA12"/>
    <w:rsid w:val="53D83B69"/>
    <w:rsid w:val="53E0FF2C"/>
    <w:rsid w:val="53ECAAC8"/>
    <w:rsid w:val="53F03673"/>
    <w:rsid w:val="53F2D33E"/>
    <w:rsid w:val="53F68B88"/>
    <w:rsid w:val="540540D6"/>
    <w:rsid w:val="5408D83E"/>
    <w:rsid w:val="540E3AC5"/>
    <w:rsid w:val="540F4D52"/>
    <w:rsid w:val="541A963A"/>
    <w:rsid w:val="542FB97E"/>
    <w:rsid w:val="54434D0B"/>
    <w:rsid w:val="546353D2"/>
    <w:rsid w:val="5467AFAC"/>
    <w:rsid w:val="547543F4"/>
    <w:rsid w:val="547664B5"/>
    <w:rsid w:val="5477C60C"/>
    <w:rsid w:val="547D5C92"/>
    <w:rsid w:val="5480BF21"/>
    <w:rsid w:val="5486C109"/>
    <w:rsid w:val="5496894F"/>
    <w:rsid w:val="54A27718"/>
    <w:rsid w:val="54A27FFC"/>
    <w:rsid w:val="54A771B7"/>
    <w:rsid w:val="54BB8E43"/>
    <w:rsid w:val="54BD11A4"/>
    <w:rsid w:val="54BD4EA1"/>
    <w:rsid w:val="54BD882F"/>
    <w:rsid w:val="54C598BD"/>
    <w:rsid w:val="54C9BA15"/>
    <w:rsid w:val="54D18A73"/>
    <w:rsid w:val="54D8B957"/>
    <w:rsid w:val="54E02A48"/>
    <w:rsid w:val="54E4205E"/>
    <w:rsid w:val="54F20FDE"/>
    <w:rsid w:val="55041D0C"/>
    <w:rsid w:val="550B1B5E"/>
    <w:rsid w:val="550DBE61"/>
    <w:rsid w:val="55133881"/>
    <w:rsid w:val="55157827"/>
    <w:rsid w:val="5517A4FF"/>
    <w:rsid w:val="551F3777"/>
    <w:rsid w:val="55297DA2"/>
    <w:rsid w:val="5529BBF0"/>
    <w:rsid w:val="552AB988"/>
    <w:rsid w:val="552BCB11"/>
    <w:rsid w:val="552ED662"/>
    <w:rsid w:val="553F5B7E"/>
    <w:rsid w:val="554DBB49"/>
    <w:rsid w:val="554FFAF9"/>
    <w:rsid w:val="55597610"/>
    <w:rsid w:val="555B29E9"/>
    <w:rsid w:val="5565A7F7"/>
    <w:rsid w:val="556C6E4F"/>
    <w:rsid w:val="5577C225"/>
    <w:rsid w:val="558C06D4"/>
    <w:rsid w:val="55A54B62"/>
    <w:rsid w:val="55A98F23"/>
    <w:rsid w:val="55BB6697"/>
    <w:rsid w:val="55BBBF10"/>
    <w:rsid w:val="55BF3CCA"/>
    <w:rsid w:val="55D3B103"/>
    <w:rsid w:val="55F94477"/>
    <w:rsid w:val="56016E3A"/>
    <w:rsid w:val="5602760D"/>
    <w:rsid w:val="560774A6"/>
    <w:rsid w:val="560E4C4E"/>
    <w:rsid w:val="56123516"/>
    <w:rsid w:val="561C7AA1"/>
    <w:rsid w:val="562D89E5"/>
    <w:rsid w:val="5630AF7E"/>
    <w:rsid w:val="563A09F7"/>
    <w:rsid w:val="564711D1"/>
    <w:rsid w:val="56556693"/>
    <w:rsid w:val="5658AF94"/>
    <w:rsid w:val="5659C653"/>
    <w:rsid w:val="565D9A27"/>
    <w:rsid w:val="565E7409"/>
    <w:rsid w:val="566B2E12"/>
    <w:rsid w:val="56881F22"/>
    <w:rsid w:val="568EEACB"/>
    <w:rsid w:val="5690F15B"/>
    <w:rsid w:val="5693285F"/>
    <w:rsid w:val="5697932E"/>
    <w:rsid w:val="56ACD224"/>
    <w:rsid w:val="56B2FFBD"/>
    <w:rsid w:val="56BC2B55"/>
    <w:rsid w:val="56BD857E"/>
    <w:rsid w:val="56BECF38"/>
    <w:rsid w:val="56CCEEAE"/>
    <w:rsid w:val="56CF9B23"/>
    <w:rsid w:val="56E36841"/>
    <w:rsid w:val="56E4F275"/>
    <w:rsid w:val="56EA84D0"/>
    <w:rsid w:val="56F1BD10"/>
    <w:rsid w:val="5701287C"/>
    <w:rsid w:val="570A3971"/>
    <w:rsid w:val="570F756D"/>
    <w:rsid w:val="571F2734"/>
    <w:rsid w:val="572092C7"/>
    <w:rsid w:val="572BC2E1"/>
    <w:rsid w:val="5733D5B4"/>
    <w:rsid w:val="57395253"/>
    <w:rsid w:val="573D43B7"/>
    <w:rsid w:val="574080C5"/>
    <w:rsid w:val="57437164"/>
    <w:rsid w:val="574C590C"/>
    <w:rsid w:val="574EC433"/>
    <w:rsid w:val="575CC2AA"/>
    <w:rsid w:val="5762FAB1"/>
    <w:rsid w:val="5763CFA5"/>
    <w:rsid w:val="576E9013"/>
    <w:rsid w:val="577466CA"/>
    <w:rsid w:val="577FCD0B"/>
    <w:rsid w:val="5786FD69"/>
    <w:rsid w:val="578C2DA3"/>
    <w:rsid w:val="579ADA83"/>
    <w:rsid w:val="57A35DD6"/>
    <w:rsid w:val="57ACE4B6"/>
    <w:rsid w:val="57B2D4F4"/>
    <w:rsid w:val="57BCAB21"/>
    <w:rsid w:val="57C8354F"/>
    <w:rsid w:val="57C8D2B1"/>
    <w:rsid w:val="57C96E1E"/>
    <w:rsid w:val="57CC355C"/>
    <w:rsid w:val="57E48AB3"/>
    <w:rsid w:val="57E8381F"/>
    <w:rsid w:val="57F2D290"/>
    <w:rsid w:val="57F596B4"/>
    <w:rsid w:val="57F6B7E8"/>
    <w:rsid w:val="580271CB"/>
    <w:rsid w:val="58083508"/>
    <w:rsid w:val="5853AA6D"/>
    <w:rsid w:val="5857FBB6"/>
    <w:rsid w:val="58664E05"/>
    <w:rsid w:val="5877F26D"/>
    <w:rsid w:val="58791CB7"/>
    <w:rsid w:val="58815A78"/>
    <w:rsid w:val="58860516"/>
    <w:rsid w:val="5887261C"/>
    <w:rsid w:val="5888184F"/>
    <w:rsid w:val="589290B3"/>
    <w:rsid w:val="5892DD26"/>
    <w:rsid w:val="5897BF17"/>
    <w:rsid w:val="58A68390"/>
    <w:rsid w:val="58AC23CF"/>
    <w:rsid w:val="58AD001E"/>
    <w:rsid w:val="58B23B24"/>
    <w:rsid w:val="58C32C7E"/>
    <w:rsid w:val="58C47724"/>
    <w:rsid w:val="58CF52C7"/>
    <w:rsid w:val="58D495F7"/>
    <w:rsid w:val="58DFE11C"/>
    <w:rsid w:val="58E2BE75"/>
    <w:rsid w:val="58E80EB0"/>
    <w:rsid w:val="58FFDDC9"/>
    <w:rsid w:val="59090F2C"/>
    <w:rsid w:val="5910DF93"/>
    <w:rsid w:val="5925BF88"/>
    <w:rsid w:val="5927FE04"/>
    <w:rsid w:val="592AD829"/>
    <w:rsid w:val="59392A1C"/>
    <w:rsid w:val="59402E73"/>
    <w:rsid w:val="5945A3A4"/>
    <w:rsid w:val="59472705"/>
    <w:rsid w:val="594EFCF8"/>
    <w:rsid w:val="595085DC"/>
    <w:rsid w:val="5951694A"/>
    <w:rsid w:val="59537EF3"/>
    <w:rsid w:val="59628389"/>
    <w:rsid w:val="59696CF8"/>
    <w:rsid w:val="596BF3A5"/>
    <w:rsid w:val="597C98FA"/>
    <w:rsid w:val="5988DEB2"/>
    <w:rsid w:val="59976342"/>
    <w:rsid w:val="599D49DE"/>
    <w:rsid w:val="59A71CF4"/>
    <w:rsid w:val="59A8A9C3"/>
    <w:rsid w:val="59AFD8BD"/>
    <w:rsid w:val="59B08CDB"/>
    <w:rsid w:val="59B115BF"/>
    <w:rsid w:val="59B4CBDB"/>
    <w:rsid w:val="59B97251"/>
    <w:rsid w:val="59BA3A73"/>
    <w:rsid w:val="59C1CFBB"/>
    <w:rsid w:val="59C80727"/>
    <w:rsid w:val="59CCF445"/>
    <w:rsid w:val="59D659CE"/>
    <w:rsid w:val="59D7F90C"/>
    <w:rsid w:val="59D8BCDA"/>
    <w:rsid w:val="59DD673C"/>
    <w:rsid w:val="59E6834D"/>
    <w:rsid w:val="59F3CC17"/>
    <w:rsid w:val="59FDD48F"/>
    <w:rsid w:val="5A129F15"/>
    <w:rsid w:val="5A1ED6C2"/>
    <w:rsid w:val="5A29930C"/>
    <w:rsid w:val="5A2BC772"/>
    <w:rsid w:val="5A4B3305"/>
    <w:rsid w:val="5A5D21EC"/>
    <w:rsid w:val="5A5F77F7"/>
    <w:rsid w:val="5A690A91"/>
    <w:rsid w:val="5A6F7879"/>
    <w:rsid w:val="5A7819C2"/>
    <w:rsid w:val="5A7BD4E5"/>
    <w:rsid w:val="5A844B85"/>
    <w:rsid w:val="5A865575"/>
    <w:rsid w:val="5A8B3EF4"/>
    <w:rsid w:val="5AA1A181"/>
    <w:rsid w:val="5AA5CCF7"/>
    <w:rsid w:val="5AA821CC"/>
    <w:rsid w:val="5AACD269"/>
    <w:rsid w:val="5AC0444F"/>
    <w:rsid w:val="5AD3D0D3"/>
    <w:rsid w:val="5AD972F2"/>
    <w:rsid w:val="5AE17405"/>
    <w:rsid w:val="5AE1BD71"/>
    <w:rsid w:val="5AE6FE22"/>
    <w:rsid w:val="5AED3CB3"/>
    <w:rsid w:val="5AF55E4D"/>
    <w:rsid w:val="5AF67985"/>
    <w:rsid w:val="5B07C143"/>
    <w:rsid w:val="5B1E32E6"/>
    <w:rsid w:val="5B28D7B6"/>
    <w:rsid w:val="5B2D3A4F"/>
    <w:rsid w:val="5B41885A"/>
    <w:rsid w:val="5B43894D"/>
    <w:rsid w:val="5B47CBE6"/>
    <w:rsid w:val="5B4805F0"/>
    <w:rsid w:val="5B4A7F53"/>
    <w:rsid w:val="5B6399EC"/>
    <w:rsid w:val="5B6830E1"/>
    <w:rsid w:val="5B763280"/>
    <w:rsid w:val="5B818BE2"/>
    <w:rsid w:val="5B8670E0"/>
    <w:rsid w:val="5B8D4882"/>
    <w:rsid w:val="5B98ABDF"/>
    <w:rsid w:val="5BAA3CCA"/>
    <w:rsid w:val="5BB5C45C"/>
    <w:rsid w:val="5BBB4FE5"/>
    <w:rsid w:val="5BC677C6"/>
    <w:rsid w:val="5BCCA78F"/>
    <w:rsid w:val="5BCF2BB7"/>
    <w:rsid w:val="5BF416E8"/>
    <w:rsid w:val="5BF70F14"/>
    <w:rsid w:val="5C0293CC"/>
    <w:rsid w:val="5C0D3CB5"/>
    <w:rsid w:val="5C0E5055"/>
    <w:rsid w:val="5C132D45"/>
    <w:rsid w:val="5C17A546"/>
    <w:rsid w:val="5C1A1A1A"/>
    <w:rsid w:val="5C1A5F37"/>
    <w:rsid w:val="5C43501D"/>
    <w:rsid w:val="5C5A7A1A"/>
    <w:rsid w:val="5C72C191"/>
    <w:rsid w:val="5C7D7814"/>
    <w:rsid w:val="5C8BD3FA"/>
    <w:rsid w:val="5C8F9D3F"/>
    <w:rsid w:val="5C90F792"/>
    <w:rsid w:val="5C998296"/>
    <w:rsid w:val="5CAD98C0"/>
    <w:rsid w:val="5CB36C4A"/>
    <w:rsid w:val="5CBF2970"/>
    <w:rsid w:val="5CCBEA56"/>
    <w:rsid w:val="5CE151B1"/>
    <w:rsid w:val="5CE1CB10"/>
    <w:rsid w:val="5CE7797F"/>
    <w:rsid w:val="5CF368A3"/>
    <w:rsid w:val="5D00B534"/>
    <w:rsid w:val="5D084FD9"/>
    <w:rsid w:val="5D15BA44"/>
    <w:rsid w:val="5D15CBC3"/>
    <w:rsid w:val="5D1C0CD0"/>
    <w:rsid w:val="5D2973EB"/>
    <w:rsid w:val="5D48527B"/>
    <w:rsid w:val="5D4B2B93"/>
    <w:rsid w:val="5D4CDC4E"/>
    <w:rsid w:val="5D5423AA"/>
    <w:rsid w:val="5D5D99FD"/>
    <w:rsid w:val="5D73EF4D"/>
    <w:rsid w:val="5D7AA6ED"/>
    <w:rsid w:val="5D7C63D6"/>
    <w:rsid w:val="5D839FCF"/>
    <w:rsid w:val="5D8445DE"/>
    <w:rsid w:val="5D85BD98"/>
    <w:rsid w:val="5D95F55C"/>
    <w:rsid w:val="5DAD4265"/>
    <w:rsid w:val="5DB25667"/>
    <w:rsid w:val="5DB388C1"/>
    <w:rsid w:val="5DB62F98"/>
    <w:rsid w:val="5DBEA352"/>
    <w:rsid w:val="5DCC40E4"/>
    <w:rsid w:val="5DD66D9D"/>
    <w:rsid w:val="5DE309B6"/>
    <w:rsid w:val="5DE68BE9"/>
    <w:rsid w:val="5DE916CF"/>
    <w:rsid w:val="5E0C801F"/>
    <w:rsid w:val="5E0DB696"/>
    <w:rsid w:val="5E1914C7"/>
    <w:rsid w:val="5E26E109"/>
    <w:rsid w:val="5E2BB261"/>
    <w:rsid w:val="5E39BD0E"/>
    <w:rsid w:val="5E3E44CD"/>
    <w:rsid w:val="5E57FC30"/>
    <w:rsid w:val="5E667340"/>
    <w:rsid w:val="5E675920"/>
    <w:rsid w:val="5E6B4403"/>
    <w:rsid w:val="5E6C23A9"/>
    <w:rsid w:val="5E7C63C9"/>
    <w:rsid w:val="5E82216B"/>
    <w:rsid w:val="5E83FDFE"/>
    <w:rsid w:val="5E85DF05"/>
    <w:rsid w:val="5E894DDD"/>
    <w:rsid w:val="5E8A0EF1"/>
    <w:rsid w:val="5E908678"/>
    <w:rsid w:val="5E9EB611"/>
    <w:rsid w:val="5EA4203A"/>
    <w:rsid w:val="5EA78A99"/>
    <w:rsid w:val="5EA9AC83"/>
    <w:rsid w:val="5EACB215"/>
    <w:rsid w:val="5EE6FBF4"/>
    <w:rsid w:val="5EF0918C"/>
    <w:rsid w:val="5EF78DBD"/>
    <w:rsid w:val="5EFA2B04"/>
    <w:rsid w:val="5F0677D8"/>
    <w:rsid w:val="5F17A471"/>
    <w:rsid w:val="5F2207A5"/>
    <w:rsid w:val="5F25DD8B"/>
    <w:rsid w:val="5F321F86"/>
    <w:rsid w:val="5F3F2813"/>
    <w:rsid w:val="5F488E83"/>
    <w:rsid w:val="5F4E2BA0"/>
    <w:rsid w:val="5F4F5922"/>
    <w:rsid w:val="5F51FFF9"/>
    <w:rsid w:val="5F53074F"/>
    <w:rsid w:val="5F5615EA"/>
    <w:rsid w:val="5F567760"/>
    <w:rsid w:val="5F5748BE"/>
    <w:rsid w:val="5F6021C5"/>
    <w:rsid w:val="5F60799B"/>
    <w:rsid w:val="5F6C2FAC"/>
    <w:rsid w:val="5F75C9B1"/>
    <w:rsid w:val="5F8889BC"/>
    <w:rsid w:val="5F90F97C"/>
    <w:rsid w:val="5F978192"/>
    <w:rsid w:val="5F9C9317"/>
    <w:rsid w:val="5FA49855"/>
    <w:rsid w:val="5FA98619"/>
    <w:rsid w:val="5FAB9C8E"/>
    <w:rsid w:val="5FB0B268"/>
    <w:rsid w:val="5FB7C113"/>
    <w:rsid w:val="5FC0AACE"/>
    <w:rsid w:val="5FCA7AE1"/>
    <w:rsid w:val="5FCEC630"/>
    <w:rsid w:val="5FD13C24"/>
    <w:rsid w:val="5FFD2F6C"/>
    <w:rsid w:val="60011550"/>
    <w:rsid w:val="6003E042"/>
    <w:rsid w:val="60052AB1"/>
    <w:rsid w:val="600DAAC1"/>
    <w:rsid w:val="6017EB47"/>
    <w:rsid w:val="60198E08"/>
    <w:rsid w:val="601DF1CC"/>
    <w:rsid w:val="6021AF66"/>
    <w:rsid w:val="604D609F"/>
    <w:rsid w:val="6059BB46"/>
    <w:rsid w:val="6066BBE1"/>
    <w:rsid w:val="60790AF3"/>
    <w:rsid w:val="607FE82E"/>
    <w:rsid w:val="6087DBA4"/>
    <w:rsid w:val="60896F0F"/>
    <w:rsid w:val="608E828F"/>
    <w:rsid w:val="608FDBA5"/>
    <w:rsid w:val="609798CC"/>
    <w:rsid w:val="60A51C73"/>
    <w:rsid w:val="60B1EC3D"/>
    <w:rsid w:val="60B801BC"/>
    <w:rsid w:val="60BB4091"/>
    <w:rsid w:val="60CAE655"/>
    <w:rsid w:val="60CF13F7"/>
    <w:rsid w:val="60DAF874"/>
    <w:rsid w:val="60EED7B0"/>
    <w:rsid w:val="60F38D09"/>
    <w:rsid w:val="60F56616"/>
    <w:rsid w:val="610F305D"/>
    <w:rsid w:val="6115BD4F"/>
    <w:rsid w:val="611B8D0A"/>
    <w:rsid w:val="611C13ED"/>
    <w:rsid w:val="61244D32"/>
    <w:rsid w:val="612D0A57"/>
    <w:rsid w:val="614D12C0"/>
    <w:rsid w:val="6153A8B0"/>
    <w:rsid w:val="61554C69"/>
    <w:rsid w:val="615FFC6C"/>
    <w:rsid w:val="6162A90B"/>
    <w:rsid w:val="61630AF0"/>
    <w:rsid w:val="616A9691"/>
    <w:rsid w:val="61701586"/>
    <w:rsid w:val="61744E3C"/>
    <w:rsid w:val="61803B11"/>
    <w:rsid w:val="61875A07"/>
    <w:rsid w:val="6191B1FE"/>
    <w:rsid w:val="61926FBD"/>
    <w:rsid w:val="619C58E7"/>
    <w:rsid w:val="61AD3FE9"/>
    <w:rsid w:val="61BEFA38"/>
    <w:rsid w:val="61C1AFB3"/>
    <w:rsid w:val="61CC9365"/>
    <w:rsid w:val="61D1AC45"/>
    <w:rsid w:val="61D994A2"/>
    <w:rsid w:val="61DC1328"/>
    <w:rsid w:val="61E5D09F"/>
    <w:rsid w:val="61F31D0A"/>
    <w:rsid w:val="62192BE8"/>
    <w:rsid w:val="621A3B50"/>
    <w:rsid w:val="621B8DB2"/>
    <w:rsid w:val="62291672"/>
    <w:rsid w:val="622EBC71"/>
    <w:rsid w:val="6233692D"/>
    <w:rsid w:val="623722BE"/>
    <w:rsid w:val="623E6D3B"/>
    <w:rsid w:val="624F3D8A"/>
    <w:rsid w:val="625AE82D"/>
    <w:rsid w:val="6262188B"/>
    <w:rsid w:val="62692A66"/>
    <w:rsid w:val="6283C6CF"/>
    <w:rsid w:val="62876FE4"/>
    <w:rsid w:val="628ADA59"/>
    <w:rsid w:val="628F264F"/>
    <w:rsid w:val="62A6CF63"/>
    <w:rsid w:val="62A9143A"/>
    <w:rsid w:val="62B7A741"/>
    <w:rsid w:val="62C11BFF"/>
    <w:rsid w:val="62C12AB4"/>
    <w:rsid w:val="62C80538"/>
    <w:rsid w:val="62CEC429"/>
    <w:rsid w:val="62DCFD43"/>
    <w:rsid w:val="62E0274E"/>
    <w:rsid w:val="62ED5C88"/>
    <w:rsid w:val="62FF64A2"/>
    <w:rsid w:val="630A8A3F"/>
    <w:rsid w:val="632832AA"/>
    <w:rsid w:val="632EA702"/>
    <w:rsid w:val="63300EE7"/>
    <w:rsid w:val="6335C27E"/>
    <w:rsid w:val="633BD721"/>
    <w:rsid w:val="633F5293"/>
    <w:rsid w:val="633FC97C"/>
    <w:rsid w:val="63452472"/>
    <w:rsid w:val="6347B173"/>
    <w:rsid w:val="6356BB03"/>
    <w:rsid w:val="635B9DCE"/>
    <w:rsid w:val="6362387B"/>
    <w:rsid w:val="636F0372"/>
    <w:rsid w:val="6381A100"/>
    <w:rsid w:val="63972815"/>
    <w:rsid w:val="639DAED3"/>
    <w:rsid w:val="639DE1D1"/>
    <w:rsid w:val="63A45D82"/>
    <w:rsid w:val="63AA4D20"/>
    <w:rsid w:val="63BD5043"/>
    <w:rsid w:val="63C978E9"/>
    <w:rsid w:val="63E8D933"/>
    <w:rsid w:val="63E9C2FF"/>
    <w:rsid w:val="63ED89F0"/>
    <w:rsid w:val="63EDD4A5"/>
    <w:rsid w:val="63FC870D"/>
    <w:rsid w:val="640CD00D"/>
    <w:rsid w:val="6413154B"/>
    <w:rsid w:val="64267872"/>
    <w:rsid w:val="642A3A11"/>
    <w:rsid w:val="6436E35A"/>
    <w:rsid w:val="643AB352"/>
    <w:rsid w:val="6441F35C"/>
    <w:rsid w:val="64455512"/>
    <w:rsid w:val="644DEC2F"/>
    <w:rsid w:val="6452B8FD"/>
    <w:rsid w:val="6458A653"/>
    <w:rsid w:val="6464A75D"/>
    <w:rsid w:val="646AE281"/>
    <w:rsid w:val="6470D135"/>
    <w:rsid w:val="6471C8A2"/>
    <w:rsid w:val="6474A048"/>
    <w:rsid w:val="649B3503"/>
    <w:rsid w:val="64AC8201"/>
    <w:rsid w:val="64AEA13A"/>
    <w:rsid w:val="64B084B8"/>
    <w:rsid w:val="64BE8B3D"/>
    <w:rsid w:val="64C0338E"/>
    <w:rsid w:val="64CB6876"/>
    <w:rsid w:val="64D2063F"/>
    <w:rsid w:val="64D440FA"/>
    <w:rsid w:val="64E0F4D3"/>
    <w:rsid w:val="650231AE"/>
    <w:rsid w:val="6504DAA0"/>
    <w:rsid w:val="6526790F"/>
    <w:rsid w:val="65283E0F"/>
    <w:rsid w:val="65288236"/>
    <w:rsid w:val="6536E855"/>
    <w:rsid w:val="6539B232"/>
    <w:rsid w:val="654A17B1"/>
    <w:rsid w:val="654B6BCB"/>
    <w:rsid w:val="654F9A98"/>
    <w:rsid w:val="6564D839"/>
    <w:rsid w:val="656A4990"/>
    <w:rsid w:val="656B09EF"/>
    <w:rsid w:val="656BF3CC"/>
    <w:rsid w:val="656D29D7"/>
    <w:rsid w:val="656DFA5E"/>
    <w:rsid w:val="6573F394"/>
    <w:rsid w:val="657E6EE3"/>
    <w:rsid w:val="6587CD79"/>
    <w:rsid w:val="658E4730"/>
    <w:rsid w:val="6592FA99"/>
    <w:rsid w:val="659548B0"/>
    <w:rsid w:val="6598FC07"/>
    <w:rsid w:val="659C0A3E"/>
    <w:rsid w:val="659C804A"/>
    <w:rsid w:val="65C1BE2B"/>
    <w:rsid w:val="65C5F700"/>
    <w:rsid w:val="65C6FE2C"/>
    <w:rsid w:val="65D0CCB6"/>
    <w:rsid w:val="65D4F003"/>
    <w:rsid w:val="65DF3BC8"/>
    <w:rsid w:val="65E5BB0B"/>
    <w:rsid w:val="65ED5DDB"/>
    <w:rsid w:val="65FE69A7"/>
    <w:rsid w:val="660488E2"/>
    <w:rsid w:val="660CE5A7"/>
    <w:rsid w:val="6617C810"/>
    <w:rsid w:val="661CFEA4"/>
    <w:rsid w:val="66260661"/>
    <w:rsid w:val="6627D948"/>
    <w:rsid w:val="662858E0"/>
    <w:rsid w:val="66300FCC"/>
    <w:rsid w:val="6632BD13"/>
    <w:rsid w:val="663C0C2F"/>
    <w:rsid w:val="66420DBC"/>
    <w:rsid w:val="665B14B0"/>
    <w:rsid w:val="665B3D09"/>
    <w:rsid w:val="66634648"/>
    <w:rsid w:val="6663E69B"/>
    <w:rsid w:val="66658CE4"/>
    <w:rsid w:val="667C09CB"/>
    <w:rsid w:val="6686D127"/>
    <w:rsid w:val="669520D6"/>
    <w:rsid w:val="669CB7AD"/>
    <w:rsid w:val="669E0C13"/>
    <w:rsid w:val="669E1785"/>
    <w:rsid w:val="66A7067D"/>
    <w:rsid w:val="66A724FB"/>
    <w:rsid w:val="66BA4FBB"/>
    <w:rsid w:val="66C74F3F"/>
    <w:rsid w:val="66D11058"/>
    <w:rsid w:val="66D1110D"/>
    <w:rsid w:val="66DE2DEA"/>
    <w:rsid w:val="66E28584"/>
    <w:rsid w:val="66E83FEE"/>
    <w:rsid w:val="66EA6E24"/>
    <w:rsid w:val="66EF29B2"/>
    <w:rsid w:val="6706B47A"/>
    <w:rsid w:val="670787AD"/>
    <w:rsid w:val="670A7675"/>
    <w:rsid w:val="670EDBF0"/>
    <w:rsid w:val="6713BA39"/>
    <w:rsid w:val="671418BB"/>
    <w:rsid w:val="671A594D"/>
    <w:rsid w:val="6720019E"/>
    <w:rsid w:val="6723EFCF"/>
    <w:rsid w:val="6729DD21"/>
    <w:rsid w:val="67304BB7"/>
    <w:rsid w:val="6730ABC3"/>
    <w:rsid w:val="67337897"/>
    <w:rsid w:val="673BC4C6"/>
    <w:rsid w:val="673BF988"/>
    <w:rsid w:val="67437EA6"/>
    <w:rsid w:val="6750A212"/>
    <w:rsid w:val="675A57ED"/>
    <w:rsid w:val="67618945"/>
    <w:rsid w:val="6776E123"/>
    <w:rsid w:val="6781985E"/>
    <w:rsid w:val="6782A14B"/>
    <w:rsid w:val="67892E3C"/>
    <w:rsid w:val="678FE2A7"/>
    <w:rsid w:val="679B707F"/>
    <w:rsid w:val="67A7A4FC"/>
    <w:rsid w:val="67B6DA9B"/>
    <w:rsid w:val="67C71886"/>
    <w:rsid w:val="67CD7883"/>
    <w:rsid w:val="67D8B2D0"/>
    <w:rsid w:val="67DB6762"/>
    <w:rsid w:val="67DC2212"/>
    <w:rsid w:val="67DC77CF"/>
    <w:rsid w:val="67E1FDDE"/>
    <w:rsid w:val="67E7CB25"/>
    <w:rsid w:val="680619C5"/>
    <w:rsid w:val="6806A808"/>
    <w:rsid w:val="6806C9C1"/>
    <w:rsid w:val="6809071A"/>
    <w:rsid w:val="6809C7AE"/>
    <w:rsid w:val="680F4844"/>
    <w:rsid w:val="6812C3B6"/>
    <w:rsid w:val="68189595"/>
    <w:rsid w:val="682D65D5"/>
    <w:rsid w:val="682EA4A1"/>
    <w:rsid w:val="683709EF"/>
    <w:rsid w:val="6841BEFF"/>
    <w:rsid w:val="6842D6DE"/>
    <w:rsid w:val="684A5C22"/>
    <w:rsid w:val="684CB2D6"/>
    <w:rsid w:val="6857AE62"/>
    <w:rsid w:val="68757FA8"/>
    <w:rsid w:val="687A520C"/>
    <w:rsid w:val="6883BC08"/>
    <w:rsid w:val="6883BF5E"/>
    <w:rsid w:val="6892520F"/>
    <w:rsid w:val="68975C5A"/>
    <w:rsid w:val="6898FED8"/>
    <w:rsid w:val="689E9C99"/>
    <w:rsid w:val="68A0AD8B"/>
    <w:rsid w:val="68A914A4"/>
    <w:rsid w:val="68AF3CA4"/>
    <w:rsid w:val="68B3FC1E"/>
    <w:rsid w:val="68BA79C6"/>
    <w:rsid w:val="68CB90E6"/>
    <w:rsid w:val="68CE3FFC"/>
    <w:rsid w:val="68DB3637"/>
    <w:rsid w:val="68E13DCE"/>
    <w:rsid w:val="68E8F936"/>
    <w:rsid w:val="68EB02CA"/>
    <w:rsid w:val="68EFADF8"/>
    <w:rsid w:val="68FAFD74"/>
    <w:rsid w:val="68FBEFC7"/>
    <w:rsid w:val="68FE4D05"/>
    <w:rsid w:val="69003CD7"/>
    <w:rsid w:val="6904BC24"/>
    <w:rsid w:val="690A49BF"/>
    <w:rsid w:val="6915647F"/>
    <w:rsid w:val="691F6FF2"/>
    <w:rsid w:val="6924F971"/>
    <w:rsid w:val="692A4D00"/>
    <w:rsid w:val="692BA890"/>
    <w:rsid w:val="69392196"/>
    <w:rsid w:val="695A9AEE"/>
    <w:rsid w:val="695EF60D"/>
    <w:rsid w:val="696B0E51"/>
    <w:rsid w:val="6974FC3B"/>
    <w:rsid w:val="6978D9B3"/>
    <w:rsid w:val="6984B6DB"/>
    <w:rsid w:val="69872B36"/>
    <w:rsid w:val="698B44DF"/>
    <w:rsid w:val="698D45AB"/>
    <w:rsid w:val="6996A54B"/>
    <w:rsid w:val="699816A7"/>
    <w:rsid w:val="69990FAB"/>
    <w:rsid w:val="69A494A4"/>
    <w:rsid w:val="69AE2748"/>
    <w:rsid w:val="69B508BB"/>
    <w:rsid w:val="69B97075"/>
    <w:rsid w:val="69BB1F60"/>
    <w:rsid w:val="69CEC00E"/>
    <w:rsid w:val="69D0FA15"/>
    <w:rsid w:val="69D7037E"/>
    <w:rsid w:val="69D7F5EA"/>
    <w:rsid w:val="69EC1EEB"/>
    <w:rsid w:val="69F7AB43"/>
    <w:rsid w:val="6A08AF65"/>
    <w:rsid w:val="6A08B1CF"/>
    <w:rsid w:val="6A16B583"/>
    <w:rsid w:val="6A179DFB"/>
    <w:rsid w:val="6A1C13C2"/>
    <w:rsid w:val="6A1D0213"/>
    <w:rsid w:val="6A2817BF"/>
    <w:rsid w:val="6A38AB78"/>
    <w:rsid w:val="6A3A9438"/>
    <w:rsid w:val="6A411C15"/>
    <w:rsid w:val="6A44E505"/>
    <w:rsid w:val="6A4A45E9"/>
    <w:rsid w:val="6A55E907"/>
    <w:rsid w:val="6A568E2B"/>
    <w:rsid w:val="6A6265FE"/>
    <w:rsid w:val="6A6DA44B"/>
    <w:rsid w:val="6A6E4F71"/>
    <w:rsid w:val="6A775E79"/>
    <w:rsid w:val="6A790012"/>
    <w:rsid w:val="6A89C840"/>
    <w:rsid w:val="6A8D0474"/>
    <w:rsid w:val="6A8EC0B1"/>
    <w:rsid w:val="6A9B8D99"/>
    <w:rsid w:val="6AA0ECF6"/>
    <w:rsid w:val="6AA41007"/>
    <w:rsid w:val="6AA499A7"/>
    <w:rsid w:val="6AB8DC36"/>
    <w:rsid w:val="6AC856E7"/>
    <w:rsid w:val="6AC946CD"/>
    <w:rsid w:val="6B0F184D"/>
    <w:rsid w:val="6B10D6D7"/>
    <w:rsid w:val="6B1CBC13"/>
    <w:rsid w:val="6B237C8C"/>
    <w:rsid w:val="6B262508"/>
    <w:rsid w:val="6B318749"/>
    <w:rsid w:val="6B399AFB"/>
    <w:rsid w:val="6B3E6A83"/>
    <w:rsid w:val="6B4E580E"/>
    <w:rsid w:val="6B68D822"/>
    <w:rsid w:val="6B6A906F"/>
    <w:rsid w:val="6B6B2B3B"/>
    <w:rsid w:val="6B6DC344"/>
    <w:rsid w:val="6B6E896B"/>
    <w:rsid w:val="6B7EEDAB"/>
    <w:rsid w:val="6B8B043D"/>
    <w:rsid w:val="6BA32449"/>
    <w:rsid w:val="6BB78A71"/>
    <w:rsid w:val="6BB88278"/>
    <w:rsid w:val="6BBCF048"/>
    <w:rsid w:val="6BC29AD5"/>
    <w:rsid w:val="6BCB7344"/>
    <w:rsid w:val="6BD0935A"/>
    <w:rsid w:val="6BD09F9A"/>
    <w:rsid w:val="6BD3B2DD"/>
    <w:rsid w:val="6BD6896F"/>
    <w:rsid w:val="6BD81743"/>
    <w:rsid w:val="6BE48273"/>
    <w:rsid w:val="6BE6C0ED"/>
    <w:rsid w:val="6BF77A31"/>
    <w:rsid w:val="6C018E36"/>
    <w:rsid w:val="6C05E0BE"/>
    <w:rsid w:val="6C0830D1"/>
    <w:rsid w:val="6C0B7F10"/>
    <w:rsid w:val="6C0D8047"/>
    <w:rsid w:val="6C10656B"/>
    <w:rsid w:val="6C19B424"/>
    <w:rsid w:val="6C1CE038"/>
    <w:rsid w:val="6C1E6063"/>
    <w:rsid w:val="6C208599"/>
    <w:rsid w:val="6C2598A1"/>
    <w:rsid w:val="6C2C03A3"/>
    <w:rsid w:val="6C37DD99"/>
    <w:rsid w:val="6C442042"/>
    <w:rsid w:val="6C45D22C"/>
    <w:rsid w:val="6C4AB2B4"/>
    <w:rsid w:val="6C596D53"/>
    <w:rsid w:val="6C5F1335"/>
    <w:rsid w:val="6C6A8D47"/>
    <w:rsid w:val="6C755256"/>
    <w:rsid w:val="6C807055"/>
    <w:rsid w:val="6C81FE2B"/>
    <w:rsid w:val="6C8AF3C4"/>
    <w:rsid w:val="6C908C57"/>
    <w:rsid w:val="6C91D565"/>
    <w:rsid w:val="6C9696CF"/>
    <w:rsid w:val="6C97A04C"/>
    <w:rsid w:val="6CA17BD9"/>
    <w:rsid w:val="6CA71B5C"/>
    <w:rsid w:val="6CA864C2"/>
    <w:rsid w:val="6CB3B7CE"/>
    <w:rsid w:val="6CB4AF07"/>
    <w:rsid w:val="6CBFD8EB"/>
    <w:rsid w:val="6CC532A5"/>
    <w:rsid w:val="6CD98AE8"/>
    <w:rsid w:val="6CDB8459"/>
    <w:rsid w:val="6CDCC3F2"/>
    <w:rsid w:val="6CDF7CCB"/>
    <w:rsid w:val="6CFB1E77"/>
    <w:rsid w:val="6CFF7485"/>
    <w:rsid w:val="6D0D4393"/>
    <w:rsid w:val="6D243EF2"/>
    <w:rsid w:val="6D272A34"/>
    <w:rsid w:val="6D2F502B"/>
    <w:rsid w:val="6D32807D"/>
    <w:rsid w:val="6D47589F"/>
    <w:rsid w:val="6D5641DC"/>
    <w:rsid w:val="6D5E6B36"/>
    <w:rsid w:val="6D5EC1D2"/>
    <w:rsid w:val="6D614F5D"/>
    <w:rsid w:val="6D70DD32"/>
    <w:rsid w:val="6D73E790"/>
    <w:rsid w:val="6D74E074"/>
    <w:rsid w:val="6D767244"/>
    <w:rsid w:val="6D7BF9C9"/>
    <w:rsid w:val="6D83885A"/>
    <w:rsid w:val="6D934A92"/>
    <w:rsid w:val="6D958705"/>
    <w:rsid w:val="6D9C28BD"/>
    <w:rsid w:val="6DA1708D"/>
    <w:rsid w:val="6DAB153A"/>
    <w:rsid w:val="6DB4A880"/>
    <w:rsid w:val="6DB7524D"/>
    <w:rsid w:val="6DBE6BD8"/>
    <w:rsid w:val="6DD1BE28"/>
    <w:rsid w:val="6DD3690A"/>
    <w:rsid w:val="6DEF4A1A"/>
    <w:rsid w:val="6E030E60"/>
    <w:rsid w:val="6E0AE90A"/>
    <w:rsid w:val="6E312E47"/>
    <w:rsid w:val="6E326730"/>
    <w:rsid w:val="6E32AFD0"/>
    <w:rsid w:val="6E3D828B"/>
    <w:rsid w:val="6E3DC4F9"/>
    <w:rsid w:val="6E4A40A3"/>
    <w:rsid w:val="6E507F68"/>
    <w:rsid w:val="6E5D2D85"/>
    <w:rsid w:val="6E703506"/>
    <w:rsid w:val="6E8235CA"/>
    <w:rsid w:val="6E893418"/>
    <w:rsid w:val="6E9AB810"/>
    <w:rsid w:val="6E9CA793"/>
    <w:rsid w:val="6E9CE17C"/>
    <w:rsid w:val="6ED3C2C0"/>
    <w:rsid w:val="6ED9A964"/>
    <w:rsid w:val="6ED9D52F"/>
    <w:rsid w:val="6EDD9E9E"/>
    <w:rsid w:val="6EE9F068"/>
    <w:rsid w:val="6EF68301"/>
    <w:rsid w:val="6EF89E02"/>
    <w:rsid w:val="6EFA3B97"/>
    <w:rsid w:val="6F03ED81"/>
    <w:rsid w:val="6F044F14"/>
    <w:rsid w:val="6F0A808C"/>
    <w:rsid w:val="6F0BFE60"/>
    <w:rsid w:val="6F0C4B7C"/>
    <w:rsid w:val="6F1FEF6E"/>
    <w:rsid w:val="6F31BC44"/>
    <w:rsid w:val="6F3FFB0B"/>
    <w:rsid w:val="6F4B6AC4"/>
    <w:rsid w:val="6F5A1C60"/>
    <w:rsid w:val="6F6BE815"/>
    <w:rsid w:val="6F6D8E89"/>
    <w:rsid w:val="6F6EE0FD"/>
    <w:rsid w:val="6F740840"/>
    <w:rsid w:val="6F78F9BA"/>
    <w:rsid w:val="6F83AE8A"/>
    <w:rsid w:val="6F97B159"/>
    <w:rsid w:val="6FA1B0C4"/>
    <w:rsid w:val="6FA54BED"/>
    <w:rsid w:val="6FAFA4C6"/>
    <w:rsid w:val="6FB46518"/>
    <w:rsid w:val="6FBD3DE6"/>
    <w:rsid w:val="6FC11E48"/>
    <w:rsid w:val="6FC2F965"/>
    <w:rsid w:val="6FCEC817"/>
    <w:rsid w:val="6FD1885B"/>
    <w:rsid w:val="6FD4576B"/>
    <w:rsid w:val="6FD91C9B"/>
    <w:rsid w:val="6FDC7B47"/>
    <w:rsid w:val="6FE4E2BA"/>
    <w:rsid w:val="6FE64EA5"/>
    <w:rsid w:val="6FE9AA6B"/>
    <w:rsid w:val="6FEF28D2"/>
    <w:rsid w:val="6FFACA90"/>
    <w:rsid w:val="701FBC86"/>
    <w:rsid w:val="7021DE86"/>
    <w:rsid w:val="70288282"/>
    <w:rsid w:val="702D7D0A"/>
    <w:rsid w:val="7037DEA4"/>
    <w:rsid w:val="7038C221"/>
    <w:rsid w:val="703C4945"/>
    <w:rsid w:val="7041ABCC"/>
    <w:rsid w:val="704D8FDC"/>
    <w:rsid w:val="70531932"/>
    <w:rsid w:val="70576BB8"/>
    <w:rsid w:val="706403CD"/>
    <w:rsid w:val="7072748E"/>
    <w:rsid w:val="7076B68A"/>
    <w:rsid w:val="7079667B"/>
    <w:rsid w:val="707C7D9A"/>
    <w:rsid w:val="708B5546"/>
    <w:rsid w:val="70908621"/>
    <w:rsid w:val="70976158"/>
    <w:rsid w:val="70A5ECF4"/>
    <w:rsid w:val="70A87D51"/>
    <w:rsid w:val="70B34C0F"/>
    <w:rsid w:val="70CDF619"/>
    <w:rsid w:val="70DAF9A0"/>
    <w:rsid w:val="70DF8A5F"/>
    <w:rsid w:val="70E3D68E"/>
    <w:rsid w:val="70E5D438"/>
    <w:rsid w:val="70F76462"/>
    <w:rsid w:val="71050C39"/>
    <w:rsid w:val="71062F96"/>
    <w:rsid w:val="7108A9A7"/>
    <w:rsid w:val="7108C73D"/>
    <w:rsid w:val="71095EEA"/>
    <w:rsid w:val="710C92E7"/>
    <w:rsid w:val="71114B1B"/>
    <w:rsid w:val="711E23D7"/>
    <w:rsid w:val="711F6EA2"/>
    <w:rsid w:val="711F7EEB"/>
    <w:rsid w:val="7123159E"/>
    <w:rsid w:val="7126EADC"/>
    <w:rsid w:val="7127D889"/>
    <w:rsid w:val="7128070B"/>
    <w:rsid w:val="712B9623"/>
    <w:rsid w:val="7130BC50"/>
    <w:rsid w:val="7131DE68"/>
    <w:rsid w:val="7139EE6B"/>
    <w:rsid w:val="713CDC31"/>
    <w:rsid w:val="71419823"/>
    <w:rsid w:val="7155D22A"/>
    <w:rsid w:val="715CEEA9"/>
    <w:rsid w:val="71601413"/>
    <w:rsid w:val="7160C88D"/>
    <w:rsid w:val="716C9837"/>
    <w:rsid w:val="717103A4"/>
    <w:rsid w:val="717CBD1F"/>
    <w:rsid w:val="718951A9"/>
    <w:rsid w:val="7194C367"/>
    <w:rsid w:val="71B8B71D"/>
    <w:rsid w:val="71BBEA87"/>
    <w:rsid w:val="71C76561"/>
    <w:rsid w:val="71C9DF72"/>
    <w:rsid w:val="71CF64FC"/>
    <w:rsid w:val="71D01533"/>
    <w:rsid w:val="71E0F697"/>
    <w:rsid w:val="71E32273"/>
    <w:rsid w:val="71E44B69"/>
    <w:rsid w:val="71FC2E7E"/>
    <w:rsid w:val="72073977"/>
    <w:rsid w:val="72148D02"/>
    <w:rsid w:val="72200E40"/>
    <w:rsid w:val="7226701A"/>
    <w:rsid w:val="7231DC59"/>
    <w:rsid w:val="7234DF41"/>
    <w:rsid w:val="7245709A"/>
    <w:rsid w:val="7269E329"/>
    <w:rsid w:val="726F6B25"/>
    <w:rsid w:val="727416AB"/>
    <w:rsid w:val="727C2861"/>
    <w:rsid w:val="7284B1DB"/>
    <w:rsid w:val="728C21BC"/>
    <w:rsid w:val="728D264D"/>
    <w:rsid w:val="7290303B"/>
    <w:rsid w:val="729334C3"/>
    <w:rsid w:val="72A0F14C"/>
    <w:rsid w:val="72B88E2B"/>
    <w:rsid w:val="72C7DFCD"/>
    <w:rsid w:val="72C864D9"/>
    <w:rsid w:val="72D1EA67"/>
    <w:rsid w:val="72DE897B"/>
    <w:rsid w:val="72DF3C04"/>
    <w:rsid w:val="72E78825"/>
    <w:rsid w:val="73048749"/>
    <w:rsid w:val="731243E5"/>
    <w:rsid w:val="7315456A"/>
    <w:rsid w:val="7317424C"/>
    <w:rsid w:val="73257B66"/>
    <w:rsid w:val="7333F4BD"/>
    <w:rsid w:val="733CB197"/>
    <w:rsid w:val="734AF504"/>
    <w:rsid w:val="734F96CB"/>
    <w:rsid w:val="735A6A2B"/>
    <w:rsid w:val="73619134"/>
    <w:rsid w:val="73629829"/>
    <w:rsid w:val="7364AEC5"/>
    <w:rsid w:val="737C9A8D"/>
    <w:rsid w:val="7387484E"/>
    <w:rsid w:val="738CA148"/>
    <w:rsid w:val="73916B79"/>
    <w:rsid w:val="7396E15B"/>
    <w:rsid w:val="739F965A"/>
    <w:rsid w:val="73DB8B7D"/>
    <w:rsid w:val="73E10D01"/>
    <w:rsid w:val="73E6F1ED"/>
    <w:rsid w:val="73E7140B"/>
    <w:rsid w:val="73EAECD1"/>
    <w:rsid w:val="73F52B07"/>
    <w:rsid w:val="73FAA103"/>
    <w:rsid w:val="741D74FA"/>
    <w:rsid w:val="74247812"/>
    <w:rsid w:val="74286175"/>
    <w:rsid w:val="743FFC9E"/>
    <w:rsid w:val="744AF904"/>
    <w:rsid w:val="744F0B2F"/>
    <w:rsid w:val="745884D6"/>
    <w:rsid w:val="74641B53"/>
    <w:rsid w:val="746485CC"/>
    <w:rsid w:val="746C0F88"/>
    <w:rsid w:val="746EE0DE"/>
    <w:rsid w:val="74730AED"/>
    <w:rsid w:val="748074FA"/>
    <w:rsid w:val="7486C9D1"/>
    <w:rsid w:val="74890317"/>
    <w:rsid w:val="749AA8DD"/>
    <w:rsid w:val="74A28A48"/>
    <w:rsid w:val="74A6988F"/>
    <w:rsid w:val="74AA3FBB"/>
    <w:rsid w:val="74AA6D47"/>
    <w:rsid w:val="74ADC0F8"/>
    <w:rsid w:val="74CBFD5F"/>
    <w:rsid w:val="74CE3BB3"/>
    <w:rsid w:val="74E1357C"/>
    <w:rsid w:val="74E6C565"/>
    <w:rsid w:val="74F31EDC"/>
    <w:rsid w:val="75014E74"/>
    <w:rsid w:val="75085C2B"/>
    <w:rsid w:val="7510E139"/>
    <w:rsid w:val="7511B9F0"/>
    <w:rsid w:val="751A11F7"/>
    <w:rsid w:val="7531730E"/>
    <w:rsid w:val="7542442E"/>
    <w:rsid w:val="75580887"/>
    <w:rsid w:val="755E467D"/>
    <w:rsid w:val="756264A3"/>
    <w:rsid w:val="7568E4DA"/>
    <w:rsid w:val="7569848C"/>
    <w:rsid w:val="7569C12C"/>
    <w:rsid w:val="757A234E"/>
    <w:rsid w:val="757A980C"/>
    <w:rsid w:val="757F49D9"/>
    <w:rsid w:val="7593CB28"/>
    <w:rsid w:val="75974617"/>
    <w:rsid w:val="759858B5"/>
    <w:rsid w:val="759EB69F"/>
    <w:rsid w:val="75A80284"/>
    <w:rsid w:val="75B1EA90"/>
    <w:rsid w:val="75C01086"/>
    <w:rsid w:val="75C79EC9"/>
    <w:rsid w:val="75C865E2"/>
    <w:rsid w:val="75D44034"/>
    <w:rsid w:val="75D76451"/>
    <w:rsid w:val="75D86C9D"/>
    <w:rsid w:val="75F194FA"/>
    <w:rsid w:val="75F2F00E"/>
    <w:rsid w:val="75F54327"/>
    <w:rsid w:val="75F59900"/>
    <w:rsid w:val="75F948FA"/>
    <w:rsid w:val="75FCD292"/>
    <w:rsid w:val="7614B750"/>
    <w:rsid w:val="7619FBB6"/>
    <w:rsid w:val="762AF6F7"/>
    <w:rsid w:val="7638B7AB"/>
    <w:rsid w:val="76397737"/>
    <w:rsid w:val="7655A197"/>
    <w:rsid w:val="76571C8A"/>
    <w:rsid w:val="7657BFC0"/>
    <w:rsid w:val="765E1E62"/>
    <w:rsid w:val="765F3879"/>
    <w:rsid w:val="76641BFC"/>
    <w:rsid w:val="76694BF6"/>
    <w:rsid w:val="766DC05C"/>
    <w:rsid w:val="767A6366"/>
    <w:rsid w:val="767B8C85"/>
    <w:rsid w:val="76811D2A"/>
    <w:rsid w:val="768295C6"/>
    <w:rsid w:val="768A5296"/>
    <w:rsid w:val="768B6B55"/>
    <w:rsid w:val="7690AED2"/>
    <w:rsid w:val="7694A600"/>
    <w:rsid w:val="769575FF"/>
    <w:rsid w:val="769AD684"/>
    <w:rsid w:val="76A0069C"/>
    <w:rsid w:val="76AB44A0"/>
    <w:rsid w:val="76B7BC8C"/>
    <w:rsid w:val="76BC28D5"/>
    <w:rsid w:val="76BDC055"/>
    <w:rsid w:val="76D67B1E"/>
    <w:rsid w:val="76DEEE76"/>
    <w:rsid w:val="76E04370"/>
    <w:rsid w:val="76EDDF2B"/>
    <w:rsid w:val="76EF6D1A"/>
    <w:rsid w:val="76F72D80"/>
    <w:rsid w:val="76F91F3A"/>
    <w:rsid w:val="77135241"/>
    <w:rsid w:val="77175D61"/>
    <w:rsid w:val="77191740"/>
    <w:rsid w:val="772EC614"/>
    <w:rsid w:val="773A8700"/>
    <w:rsid w:val="773AD113"/>
    <w:rsid w:val="77443ED6"/>
    <w:rsid w:val="7752044A"/>
    <w:rsid w:val="77603508"/>
    <w:rsid w:val="7767B1B5"/>
    <w:rsid w:val="776B1AEF"/>
    <w:rsid w:val="7779F632"/>
    <w:rsid w:val="777EF52E"/>
    <w:rsid w:val="77806452"/>
    <w:rsid w:val="77884B88"/>
    <w:rsid w:val="77916961"/>
    <w:rsid w:val="779449DA"/>
    <w:rsid w:val="77947CF2"/>
    <w:rsid w:val="7795BB3B"/>
    <w:rsid w:val="77A2DAC2"/>
    <w:rsid w:val="77AC23A5"/>
    <w:rsid w:val="77B57656"/>
    <w:rsid w:val="77C0E715"/>
    <w:rsid w:val="77C4F5CC"/>
    <w:rsid w:val="77C93D65"/>
    <w:rsid w:val="77CB90A3"/>
    <w:rsid w:val="77CD5092"/>
    <w:rsid w:val="77D14228"/>
    <w:rsid w:val="77D2EA4D"/>
    <w:rsid w:val="77D4880C"/>
    <w:rsid w:val="77D6366C"/>
    <w:rsid w:val="77E78C9C"/>
    <w:rsid w:val="77E81206"/>
    <w:rsid w:val="77EA6ADA"/>
    <w:rsid w:val="77ED187E"/>
    <w:rsid w:val="77F3EF1A"/>
    <w:rsid w:val="77F5A855"/>
    <w:rsid w:val="7805DC75"/>
    <w:rsid w:val="781CFE42"/>
    <w:rsid w:val="782DE1D5"/>
    <w:rsid w:val="7838893B"/>
    <w:rsid w:val="783A04EA"/>
    <w:rsid w:val="784572BC"/>
    <w:rsid w:val="7846DA6D"/>
    <w:rsid w:val="785596DD"/>
    <w:rsid w:val="7857F936"/>
    <w:rsid w:val="785E2AD5"/>
    <w:rsid w:val="786E0E43"/>
    <w:rsid w:val="7876FB85"/>
    <w:rsid w:val="78775B3C"/>
    <w:rsid w:val="7877C8D6"/>
    <w:rsid w:val="787FEEDA"/>
    <w:rsid w:val="7882444A"/>
    <w:rsid w:val="78837ADB"/>
    <w:rsid w:val="789599EA"/>
    <w:rsid w:val="78A4454F"/>
    <w:rsid w:val="78A64ECF"/>
    <w:rsid w:val="78A8A756"/>
    <w:rsid w:val="78AA0595"/>
    <w:rsid w:val="78B32DC2"/>
    <w:rsid w:val="78E6177C"/>
    <w:rsid w:val="78E6DD51"/>
    <w:rsid w:val="78EC1962"/>
    <w:rsid w:val="78F24D0A"/>
    <w:rsid w:val="78F9F201"/>
    <w:rsid w:val="78FC0569"/>
    <w:rsid w:val="79025509"/>
    <w:rsid w:val="7905F29C"/>
    <w:rsid w:val="7907DFA8"/>
    <w:rsid w:val="790A73B2"/>
    <w:rsid w:val="790A95B9"/>
    <w:rsid w:val="791179B8"/>
    <w:rsid w:val="7914399E"/>
    <w:rsid w:val="792444EF"/>
    <w:rsid w:val="792D39C2"/>
    <w:rsid w:val="792FC0FB"/>
    <w:rsid w:val="793D499C"/>
    <w:rsid w:val="794452BB"/>
    <w:rsid w:val="795E9B1E"/>
    <w:rsid w:val="7964511F"/>
    <w:rsid w:val="7968FEA8"/>
    <w:rsid w:val="796A70AC"/>
    <w:rsid w:val="796D895D"/>
    <w:rsid w:val="7970B54C"/>
    <w:rsid w:val="7987F1C7"/>
    <w:rsid w:val="798F6415"/>
    <w:rsid w:val="799522A3"/>
    <w:rsid w:val="799B78DC"/>
    <w:rsid w:val="799E6D1F"/>
    <w:rsid w:val="799F8C1B"/>
    <w:rsid w:val="799FFB04"/>
    <w:rsid w:val="79A46F39"/>
    <w:rsid w:val="79A5F44B"/>
    <w:rsid w:val="79B20428"/>
    <w:rsid w:val="79B3F65E"/>
    <w:rsid w:val="79C2C890"/>
    <w:rsid w:val="79C77F0B"/>
    <w:rsid w:val="79C87D57"/>
    <w:rsid w:val="79D0D5C3"/>
    <w:rsid w:val="79D1A8A5"/>
    <w:rsid w:val="79E781A9"/>
    <w:rsid w:val="79E879EB"/>
    <w:rsid w:val="79EA48EB"/>
    <w:rsid w:val="79EB6EB2"/>
    <w:rsid w:val="79F636AD"/>
    <w:rsid w:val="79FD4F25"/>
    <w:rsid w:val="7A08C381"/>
    <w:rsid w:val="7A08EBE0"/>
    <w:rsid w:val="7A09DEA4"/>
    <w:rsid w:val="7A0CB34A"/>
    <w:rsid w:val="7A139937"/>
    <w:rsid w:val="7A167301"/>
    <w:rsid w:val="7A1CDC1D"/>
    <w:rsid w:val="7A255D6B"/>
    <w:rsid w:val="7A3433BD"/>
    <w:rsid w:val="7A352E8A"/>
    <w:rsid w:val="7A53DF22"/>
    <w:rsid w:val="7A6022AF"/>
    <w:rsid w:val="7A6038FA"/>
    <w:rsid w:val="7A61EC68"/>
    <w:rsid w:val="7A814E8B"/>
    <w:rsid w:val="7A95C262"/>
    <w:rsid w:val="7A989225"/>
    <w:rsid w:val="7A98B5F6"/>
    <w:rsid w:val="7A9E3246"/>
    <w:rsid w:val="7AA2BBB1"/>
    <w:rsid w:val="7AA72F28"/>
    <w:rsid w:val="7AADC473"/>
    <w:rsid w:val="7AB13DAF"/>
    <w:rsid w:val="7AC66131"/>
    <w:rsid w:val="7AC8839E"/>
    <w:rsid w:val="7ACAB88A"/>
    <w:rsid w:val="7ACC6429"/>
    <w:rsid w:val="7AD043B5"/>
    <w:rsid w:val="7AD39872"/>
    <w:rsid w:val="7AE4D1E8"/>
    <w:rsid w:val="7AEC1ED0"/>
    <w:rsid w:val="7AF40455"/>
    <w:rsid w:val="7AF8C2BB"/>
    <w:rsid w:val="7AFA6B7F"/>
    <w:rsid w:val="7AFAEDF7"/>
    <w:rsid w:val="7B05A4A0"/>
    <w:rsid w:val="7B05DA16"/>
    <w:rsid w:val="7B1CEDB9"/>
    <w:rsid w:val="7B2D3122"/>
    <w:rsid w:val="7B45026F"/>
    <w:rsid w:val="7B4DD489"/>
    <w:rsid w:val="7B551F4A"/>
    <w:rsid w:val="7B55C012"/>
    <w:rsid w:val="7B70142E"/>
    <w:rsid w:val="7B7354AE"/>
    <w:rsid w:val="7B79F2D8"/>
    <w:rsid w:val="7B8ED62A"/>
    <w:rsid w:val="7B904283"/>
    <w:rsid w:val="7B942CBF"/>
    <w:rsid w:val="7B94B7DF"/>
    <w:rsid w:val="7BA16C07"/>
    <w:rsid w:val="7BA1F340"/>
    <w:rsid w:val="7BA554F6"/>
    <w:rsid w:val="7BA5BFDA"/>
    <w:rsid w:val="7BA683E6"/>
    <w:rsid w:val="7BA883AB"/>
    <w:rsid w:val="7BAC9182"/>
    <w:rsid w:val="7BCA2828"/>
    <w:rsid w:val="7BCBE936"/>
    <w:rsid w:val="7BD27D74"/>
    <w:rsid w:val="7BD5124B"/>
    <w:rsid w:val="7BE4D3AC"/>
    <w:rsid w:val="7BEA3CD9"/>
    <w:rsid w:val="7BEC8863"/>
    <w:rsid w:val="7BECC971"/>
    <w:rsid w:val="7BFE883A"/>
    <w:rsid w:val="7C02B2FC"/>
    <w:rsid w:val="7C07FDF5"/>
    <w:rsid w:val="7C0C90C8"/>
    <w:rsid w:val="7C0EA11E"/>
    <w:rsid w:val="7C1D007E"/>
    <w:rsid w:val="7C22940E"/>
    <w:rsid w:val="7C331686"/>
    <w:rsid w:val="7C38DDB1"/>
    <w:rsid w:val="7C40B4DC"/>
    <w:rsid w:val="7C4239F3"/>
    <w:rsid w:val="7C453F57"/>
    <w:rsid w:val="7C4C15A5"/>
    <w:rsid w:val="7C4D3F43"/>
    <w:rsid w:val="7C519A64"/>
    <w:rsid w:val="7C51AE79"/>
    <w:rsid w:val="7C6AE3CF"/>
    <w:rsid w:val="7C6C4364"/>
    <w:rsid w:val="7C74EA5E"/>
    <w:rsid w:val="7C81ED13"/>
    <w:rsid w:val="7C895D3A"/>
    <w:rsid w:val="7C9FA150"/>
    <w:rsid w:val="7CB1DBF6"/>
    <w:rsid w:val="7CB2AA03"/>
    <w:rsid w:val="7CB35935"/>
    <w:rsid w:val="7CB751C7"/>
    <w:rsid w:val="7CC614BC"/>
    <w:rsid w:val="7CCE8BC5"/>
    <w:rsid w:val="7CD0CD9B"/>
    <w:rsid w:val="7CD3FDE3"/>
    <w:rsid w:val="7CD6A3F1"/>
    <w:rsid w:val="7CD79BC6"/>
    <w:rsid w:val="7CD88D7A"/>
    <w:rsid w:val="7CE63A5E"/>
    <w:rsid w:val="7D010CE2"/>
    <w:rsid w:val="7D035542"/>
    <w:rsid w:val="7D0A7284"/>
    <w:rsid w:val="7D1423FB"/>
    <w:rsid w:val="7D1D3555"/>
    <w:rsid w:val="7D1EA613"/>
    <w:rsid w:val="7D23EF4B"/>
    <w:rsid w:val="7D34B7AA"/>
    <w:rsid w:val="7D34DC32"/>
    <w:rsid w:val="7D36B5F9"/>
    <w:rsid w:val="7D3902CA"/>
    <w:rsid w:val="7D425447"/>
    <w:rsid w:val="7D434208"/>
    <w:rsid w:val="7D4861E3"/>
    <w:rsid w:val="7D52AC22"/>
    <w:rsid w:val="7D5A1894"/>
    <w:rsid w:val="7D60230A"/>
    <w:rsid w:val="7D607B5E"/>
    <w:rsid w:val="7D6B479F"/>
    <w:rsid w:val="7D6CCF4C"/>
    <w:rsid w:val="7D6E6220"/>
    <w:rsid w:val="7D7376CF"/>
    <w:rsid w:val="7D748F00"/>
    <w:rsid w:val="7D7AF67F"/>
    <w:rsid w:val="7D84F362"/>
    <w:rsid w:val="7D93D983"/>
    <w:rsid w:val="7DA1CB28"/>
    <w:rsid w:val="7DA3C931"/>
    <w:rsid w:val="7DAD9D3C"/>
    <w:rsid w:val="7DB7D272"/>
    <w:rsid w:val="7DC409CC"/>
    <w:rsid w:val="7DC54A57"/>
    <w:rsid w:val="7DC8A639"/>
    <w:rsid w:val="7DCEE148"/>
    <w:rsid w:val="7DCF0B7E"/>
    <w:rsid w:val="7DD377C7"/>
    <w:rsid w:val="7DD3D651"/>
    <w:rsid w:val="7DDBF85D"/>
    <w:rsid w:val="7DE19902"/>
    <w:rsid w:val="7DE7AAC1"/>
    <w:rsid w:val="7DEA82CE"/>
    <w:rsid w:val="7DECFEF2"/>
    <w:rsid w:val="7DF6E05C"/>
    <w:rsid w:val="7DF9F6ED"/>
    <w:rsid w:val="7E0551EB"/>
    <w:rsid w:val="7E07B3A1"/>
    <w:rsid w:val="7E0DD7AD"/>
    <w:rsid w:val="7E19DDCC"/>
    <w:rsid w:val="7E1BE350"/>
    <w:rsid w:val="7E217CB4"/>
    <w:rsid w:val="7E25A278"/>
    <w:rsid w:val="7E2AA133"/>
    <w:rsid w:val="7E2DAC17"/>
    <w:rsid w:val="7E59BF7E"/>
    <w:rsid w:val="7E6BAB98"/>
    <w:rsid w:val="7E6DDFD5"/>
    <w:rsid w:val="7E6E5F39"/>
    <w:rsid w:val="7E863B61"/>
    <w:rsid w:val="7E8715CE"/>
    <w:rsid w:val="7E8B9CAF"/>
    <w:rsid w:val="7E8D5987"/>
    <w:rsid w:val="7E98CB82"/>
    <w:rsid w:val="7EB6AC1B"/>
    <w:rsid w:val="7EBAF2CC"/>
    <w:rsid w:val="7EBC5F24"/>
    <w:rsid w:val="7EC94C18"/>
    <w:rsid w:val="7ECCF076"/>
    <w:rsid w:val="7ED2CBED"/>
    <w:rsid w:val="7EE8ADAD"/>
    <w:rsid w:val="7EEE7C83"/>
    <w:rsid w:val="7EF3616A"/>
    <w:rsid w:val="7EFC4BBF"/>
    <w:rsid w:val="7EFF2471"/>
    <w:rsid w:val="7F09759D"/>
    <w:rsid w:val="7F0B00C8"/>
    <w:rsid w:val="7F206734"/>
    <w:rsid w:val="7F216F0A"/>
    <w:rsid w:val="7F29CBCF"/>
    <w:rsid w:val="7F3061A9"/>
    <w:rsid w:val="7F378686"/>
    <w:rsid w:val="7F381514"/>
    <w:rsid w:val="7F39D7F9"/>
    <w:rsid w:val="7F47CB09"/>
    <w:rsid w:val="7F569A3C"/>
    <w:rsid w:val="7F5D71EA"/>
    <w:rsid w:val="7F61FA1D"/>
    <w:rsid w:val="7F67048E"/>
    <w:rsid w:val="7F6ADBDF"/>
    <w:rsid w:val="7F71B7CB"/>
    <w:rsid w:val="7F77C8BE"/>
    <w:rsid w:val="7F7DDD1E"/>
    <w:rsid w:val="7F82FD10"/>
    <w:rsid w:val="7F8AEA96"/>
    <w:rsid w:val="7F921852"/>
    <w:rsid w:val="7F99D254"/>
    <w:rsid w:val="7F9A36C7"/>
    <w:rsid w:val="7FA40DA7"/>
    <w:rsid w:val="7FACB2BA"/>
    <w:rsid w:val="7FADC436"/>
    <w:rsid w:val="7FB89AA1"/>
    <w:rsid w:val="7FB9B76A"/>
    <w:rsid w:val="7FBEFF7F"/>
    <w:rsid w:val="7FE24806"/>
    <w:rsid w:val="7FE8C3E2"/>
    <w:rsid w:val="7FF12AE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239E8C"/>
  <w15:docId w15:val="{05EBB5B7-FCE9-0744-B830-79EA6006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57"/>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8A231B"/>
    <w:pPr>
      <w:keepNext/>
      <w:jc w:val="center"/>
      <w:outlineLvl w:val="0"/>
    </w:pPr>
    <w:rPr>
      <w:rFonts w:ascii="Arial" w:hAnsi="Arial"/>
      <w:b/>
      <w:sz w:val="28"/>
      <w:szCs w:val="20"/>
      <w:lang w:val="es-ES" w:eastAsia="es-ES"/>
    </w:rPr>
  </w:style>
  <w:style w:type="paragraph" w:styleId="Ttulo2">
    <w:name w:val="heading 2"/>
    <w:basedOn w:val="Normal"/>
    <w:next w:val="Normal"/>
    <w:link w:val="Ttulo2Car"/>
    <w:qFormat/>
    <w:rsid w:val="008A231B"/>
    <w:pPr>
      <w:keepNext/>
      <w:widowControl w:val="0"/>
      <w:tabs>
        <w:tab w:val="center" w:pos="4420"/>
      </w:tabs>
      <w:jc w:val="center"/>
      <w:outlineLvl w:val="1"/>
    </w:pPr>
    <w:rPr>
      <w:rFonts w:ascii="Arial" w:hAnsi="Arial"/>
      <w:b/>
      <w:color w:val="000000"/>
      <w:szCs w:val="20"/>
      <w:lang w:val="es-ES" w:eastAsia="es-ES"/>
    </w:rPr>
  </w:style>
  <w:style w:type="paragraph" w:styleId="Ttulo3">
    <w:name w:val="heading 3"/>
    <w:basedOn w:val="Normal"/>
    <w:next w:val="Normal"/>
    <w:link w:val="Ttulo3Car"/>
    <w:uiPriority w:val="9"/>
    <w:semiHidden/>
    <w:unhideWhenUsed/>
    <w:qFormat/>
    <w:rsid w:val="003D181D"/>
    <w:pPr>
      <w:keepNext/>
      <w:keepLines/>
      <w:spacing w:before="40"/>
      <w:outlineLvl w:val="2"/>
    </w:pPr>
    <w:rPr>
      <w:rFonts w:asciiTheme="majorHAnsi" w:eastAsiaTheme="majorEastAsia" w:hAnsiTheme="majorHAnsi" w:cstheme="majorBidi"/>
      <w:color w:val="243F60" w:themeColor="accent1" w:themeShade="7F"/>
      <w:lang w:val="es-ES" w:eastAsia="es-ES"/>
    </w:rPr>
  </w:style>
  <w:style w:type="paragraph" w:styleId="Ttulo4">
    <w:name w:val="heading 4"/>
    <w:basedOn w:val="Normal"/>
    <w:next w:val="Normal"/>
    <w:link w:val="Ttulo4Car"/>
    <w:uiPriority w:val="9"/>
    <w:semiHidden/>
    <w:unhideWhenUsed/>
    <w:qFormat/>
    <w:rsid w:val="008B29F7"/>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AE054B"/>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3D181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A231B"/>
    <w:rPr>
      <w:rFonts w:ascii="Arial" w:eastAsia="Times New Roman" w:hAnsi="Arial" w:cs="Times New Roman"/>
      <w:b/>
      <w:sz w:val="28"/>
      <w:szCs w:val="20"/>
      <w:lang w:val="es-ES" w:eastAsia="es-ES"/>
    </w:rPr>
  </w:style>
  <w:style w:type="character" w:customStyle="1" w:styleId="Ttulo2Car">
    <w:name w:val="Título 2 Car"/>
    <w:basedOn w:val="Fuentedeprrafopredeter"/>
    <w:link w:val="Ttulo2"/>
    <w:rsid w:val="008A231B"/>
    <w:rPr>
      <w:rFonts w:ascii="Arial" w:eastAsia="Times New Roman" w:hAnsi="Arial" w:cs="Times New Roman"/>
      <w:b/>
      <w:color w:val="000000"/>
      <w:sz w:val="24"/>
      <w:szCs w:val="20"/>
      <w:lang w:val="es-ES" w:eastAsia="es-ES"/>
    </w:rPr>
  </w:style>
  <w:style w:type="paragraph" w:styleId="Encabezado">
    <w:name w:val="header"/>
    <w:basedOn w:val="Normal"/>
    <w:link w:val="EncabezadoCar"/>
    <w:uiPriority w:val="99"/>
    <w:rsid w:val="008A231B"/>
    <w:pPr>
      <w:tabs>
        <w:tab w:val="center" w:pos="4252"/>
        <w:tab w:val="right" w:pos="8504"/>
      </w:tabs>
    </w:pPr>
    <w:rPr>
      <w:sz w:val="20"/>
      <w:szCs w:val="20"/>
      <w:lang w:val="es-ES_tradnl" w:eastAsia="es-ES"/>
    </w:rPr>
  </w:style>
  <w:style w:type="character" w:customStyle="1" w:styleId="EncabezadoCar">
    <w:name w:val="Encabezado Car"/>
    <w:basedOn w:val="Fuentedeprrafopredeter"/>
    <w:link w:val="Encabezado"/>
    <w:uiPriority w:val="99"/>
    <w:rsid w:val="008A231B"/>
    <w:rPr>
      <w:rFonts w:ascii="Times New Roman" w:eastAsia="Times New Roman" w:hAnsi="Times New Roman" w:cs="Times New Roman"/>
      <w:sz w:val="20"/>
      <w:szCs w:val="20"/>
      <w:lang w:val="es-ES_tradnl" w:eastAsia="es-ES"/>
    </w:rPr>
  </w:style>
  <w:style w:type="character" w:styleId="Nmerodepgina">
    <w:name w:val="page number"/>
    <w:basedOn w:val="Fuentedeprrafopredeter"/>
    <w:semiHidden/>
    <w:rsid w:val="008A231B"/>
  </w:style>
  <w:style w:type="paragraph" w:styleId="Piedepgina">
    <w:name w:val="footer"/>
    <w:basedOn w:val="Normal"/>
    <w:link w:val="PiedepginaCar"/>
    <w:semiHidden/>
    <w:rsid w:val="008A231B"/>
    <w:pPr>
      <w:tabs>
        <w:tab w:val="center" w:pos="4252"/>
        <w:tab w:val="right" w:pos="8504"/>
      </w:tabs>
    </w:pPr>
    <w:rPr>
      <w:sz w:val="20"/>
      <w:szCs w:val="20"/>
      <w:lang w:val="es-ES_tradnl" w:eastAsia="es-ES"/>
    </w:rPr>
  </w:style>
  <w:style w:type="character" w:customStyle="1" w:styleId="PiedepginaCar">
    <w:name w:val="Pie de página Car"/>
    <w:basedOn w:val="Fuentedeprrafopredeter"/>
    <w:link w:val="Piedepgina"/>
    <w:semiHidden/>
    <w:rsid w:val="008A231B"/>
    <w:rPr>
      <w:rFonts w:ascii="Times New Roman" w:eastAsia="Times New Roman" w:hAnsi="Times New Roman" w:cs="Times New Roman"/>
      <w:sz w:val="20"/>
      <w:szCs w:val="20"/>
      <w:lang w:val="es-ES_tradnl" w:eastAsia="es-ES"/>
    </w:rPr>
  </w:style>
  <w:style w:type="paragraph" w:styleId="Textoindependiente">
    <w:name w:val="Body Text"/>
    <w:aliases w:val="body text"/>
    <w:basedOn w:val="Normal"/>
    <w:link w:val="TextoindependienteCar"/>
    <w:semiHidden/>
    <w:rsid w:val="008A231B"/>
    <w:pPr>
      <w:widowControl w:val="0"/>
      <w:jc w:val="both"/>
    </w:pPr>
    <w:rPr>
      <w:rFonts w:ascii="Arial" w:hAnsi="Arial"/>
      <w:color w:val="000080"/>
      <w:szCs w:val="20"/>
      <w:lang w:val="es-ES" w:eastAsia="es-ES"/>
    </w:rPr>
  </w:style>
  <w:style w:type="character" w:customStyle="1" w:styleId="TextoindependienteCar">
    <w:name w:val="Texto independiente Car"/>
    <w:aliases w:val="body text Car"/>
    <w:basedOn w:val="Fuentedeprrafopredeter"/>
    <w:link w:val="Textoindependiente"/>
    <w:semiHidden/>
    <w:rsid w:val="008A231B"/>
    <w:rPr>
      <w:rFonts w:ascii="Arial" w:eastAsia="Times New Roman" w:hAnsi="Arial" w:cs="Times New Roman"/>
      <w:color w:val="000080"/>
      <w:sz w:val="24"/>
      <w:szCs w:val="20"/>
      <w:lang w:val="es-ES" w:eastAsia="es-ES"/>
    </w:rPr>
  </w:style>
  <w:style w:type="paragraph" w:styleId="NormalWeb">
    <w:name w:val="Normal (Web)"/>
    <w:basedOn w:val="Normal"/>
    <w:uiPriority w:val="99"/>
    <w:rsid w:val="008A231B"/>
    <w:pPr>
      <w:spacing w:before="100" w:beforeAutospacing="1" w:after="100" w:afterAutospacing="1"/>
    </w:pPr>
    <w:rPr>
      <w:lang w:val="es-ES" w:eastAsia="es-ES"/>
    </w:rPr>
  </w:style>
  <w:style w:type="paragraph" w:styleId="Prrafodelista">
    <w:name w:val="List Paragraph"/>
    <w:basedOn w:val="Normal"/>
    <w:link w:val="PrrafodelistaCar"/>
    <w:uiPriority w:val="34"/>
    <w:qFormat/>
    <w:rsid w:val="008A231B"/>
    <w:pPr>
      <w:ind w:left="720"/>
    </w:pPr>
    <w:rPr>
      <w:rFonts w:ascii="Arial" w:hAnsi="Arial"/>
      <w:szCs w:val="20"/>
      <w:lang w:val="es-ES" w:eastAsia="es-ES"/>
    </w:rPr>
  </w:style>
  <w:style w:type="paragraph" w:styleId="Sinespaciado">
    <w:name w:val="No Spacing"/>
    <w:uiPriority w:val="1"/>
    <w:qFormat/>
    <w:rsid w:val="008A231B"/>
    <w:pPr>
      <w:spacing w:after="0" w:line="240" w:lineRule="auto"/>
    </w:pPr>
    <w:rPr>
      <w:rFonts w:ascii="Calibri" w:eastAsia="Calibri" w:hAnsi="Calibri" w:cs="Times New Roman"/>
    </w:rPr>
  </w:style>
  <w:style w:type="character" w:customStyle="1" w:styleId="apple-converted-space">
    <w:name w:val="apple-converted-space"/>
    <w:rsid w:val="008A231B"/>
  </w:style>
  <w:style w:type="character" w:styleId="Hipervnculo">
    <w:name w:val="Hyperlink"/>
    <w:basedOn w:val="Fuentedeprrafopredeter"/>
    <w:uiPriority w:val="99"/>
    <w:unhideWhenUsed/>
    <w:rsid w:val="001B1381"/>
    <w:rPr>
      <w:color w:val="0000FF"/>
      <w:u w:val="single"/>
    </w:rPr>
  </w:style>
  <w:style w:type="paragraph" w:styleId="Textodeglobo">
    <w:name w:val="Balloon Text"/>
    <w:basedOn w:val="Normal"/>
    <w:link w:val="TextodegloboCar"/>
    <w:uiPriority w:val="99"/>
    <w:semiHidden/>
    <w:unhideWhenUsed/>
    <w:rsid w:val="00E80234"/>
    <w:rPr>
      <w:rFonts w:ascii="Tahoma"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E80234"/>
    <w:rPr>
      <w:rFonts w:ascii="Tahoma" w:eastAsia="Times New Roman" w:hAnsi="Tahoma" w:cs="Tahoma"/>
      <w:sz w:val="16"/>
      <w:szCs w:val="16"/>
      <w:lang w:val="es-ES" w:eastAsia="es-ES"/>
    </w:rPr>
  </w:style>
  <w:style w:type="paragraph" w:customStyle="1" w:styleId="Notaalpie">
    <w:name w:val="Nota al pie"/>
    <w:basedOn w:val="Normal"/>
    <w:rsid w:val="00A150CD"/>
    <w:pPr>
      <w:overflowPunct w:val="0"/>
      <w:autoSpaceDE w:val="0"/>
      <w:autoSpaceDN w:val="0"/>
      <w:adjustRightInd w:val="0"/>
      <w:textAlignment w:val="baseline"/>
    </w:pPr>
    <w:rPr>
      <w:szCs w:val="20"/>
      <w:lang w:val="en-US" w:eastAsia="es-ES"/>
    </w:rPr>
  </w:style>
  <w:style w:type="character" w:styleId="Refdecomentario">
    <w:name w:val="annotation reference"/>
    <w:basedOn w:val="Fuentedeprrafopredeter"/>
    <w:uiPriority w:val="99"/>
    <w:semiHidden/>
    <w:unhideWhenUsed/>
    <w:rsid w:val="00B95FC6"/>
    <w:rPr>
      <w:sz w:val="16"/>
      <w:szCs w:val="16"/>
    </w:rPr>
  </w:style>
  <w:style w:type="paragraph" w:styleId="Textocomentario">
    <w:name w:val="annotation text"/>
    <w:basedOn w:val="Normal"/>
    <w:link w:val="TextocomentarioCar"/>
    <w:uiPriority w:val="99"/>
    <w:unhideWhenUsed/>
    <w:rsid w:val="00B95FC6"/>
    <w:rPr>
      <w:rFonts w:ascii="Arial" w:hAnsi="Arial"/>
      <w:sz w:val="20"/>
      <w:szCs w:val="20"/>
      <w:lang w:val="es-ES" w:eastAsia="es-ES"/>
    </w:rPr>
  </w:style>
  <w:style w:type="character" w:customStyle="1" w:styleId="TextocomentarioCar">
    <w:name w:val="Texto comentario Car"/>
    <w:basedOn w:val="Fuentedeprrafopredeter"/>
    <w:link w:val="Textocomentario"/>
    <w:uiPriority w:val="99"/>
    <w:rsid w:val="00B95FC6"/>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95FC6"/>
    <w:rPr>
      <w:b/>
      <w:bCs/>
    </w:rPr>
  </w:style>
  <w:style w:type="character" w:customStyle="1" w:styleId="AsuntodelcomentarioCar">
    <w:name w:val="Asunto del comentario Car"/>
    <w:basedOn w:val="TextocomentarioCar"/>
    <w:link w:val="Asuntodelcomentario"/>
    <w:uiPriority w:val="99"/>
    <w:semiHidden/>
    <w:rsid w:val="00B95FC6"/>
    <w:rPr>
      <w:rFonts w:ascii="Arial" w:eastAsia="Times New Roman" w:hAnsi="Arial" w:cs="Times New Roman"/>
      <w:b/>
      <w:bCs/>
      <w:sz w:val="20"/>
      <w:szCs w:val="20"/>
      <w:lang w:val="es-ES" w:eastAsia="es-ES"/>
    </w:rPr>
  </w:style>
  <w:style w:type="paragraph" w:styleId="Revisin">
    <w:name w:val="Revision"/>
    <w:hidden/>
    <w:uiPriority w:val="99"/>
    <w:semiHidden/>
    <w:rsid w:val="00B95FC6"/>
    <w:pPr>
      <w:spacing w:after="0" w:line="240" w:lineRule="auto"/>
    </w:pPr>
    <w:rPr>
      <w:rFonts w:ascii="Arial" w:eastAsia="Times New Roman" w:hAnsi="Arial" w:cs="Times New Roman"/>
      <w:sz w:val="24"/>
      <w:szCs w:val="20"/>
      <w:lang w:val="es-ES" w:eastAsia="es-ES"/>
    </w:rPr>
  </w:style>
  <w:style w:type="paragraph" w:customStyle="1" w:styleId="pa9">
    <w:name w:val="pa9"/>
    <w:basedOn w:val="Normal"/>
    <w:rsid w:val="00E502A1"/>
    <w:rPr>
      <w:lang w:val="es-ES" w:eastAsia="es-ES"/>
    </w:rPr>
  </w:style>
  <w:style w:type="character" w:customStyle="1" w:styleId="CharacterStyle1">
    <w:name w:val="Character Style 1"/>
    <w:uiPriority w:val="99"/>
    <w:rsid w:val="00E31175"/>
    <w:rPr>
      <w:sz w:val="20"/>
    </w:rPr>
  </w:style>
  <w:style w:type="paragraph" w:styleId="Textoindependiente2">
    <w:name w:val="Body Text 2"/>
    <w:basedOn w:val="Normal"/>
    <w:link w:val="Textoindependiente2Car"/>
    <w:uiPriority w:val="99"/>
    <w:semiHidden/>
    <w:unhideWhenUsed/>
    <w:rsid w:val="00A94DE2"/>
    <w:pPr>
      <w:spacing w:after="120" w:line="480" w:lineRule="auto"/>
    </w:pPr>
  </w:style>
  <w:style w:type="character" w:customStyle="1" w:styleId="Textoindependiente2Car">
    <w:name w:val="Texto independiente 2 Car"/>
    <w:basedOn w:val="Fuentedeprrafopredeter"/>
    <w:link w:val="Textoindependiente2"/>
    <w:uiPriority w:val="99"/>
    <w:semiHidden/>
    <w:rsid w:val="00A94DE2"/>
    <w:rPr>
      <w:rFonts w:ascii="Arial" w:eastAsia="Times New Roman" w:hAnsi="Arial" w:cs="Times New Roman"/>
      <w:sz w:val="24"/>
      <w:szCs w:val="20"/>
      <w:lang w:val="es-ES" w:eastAsia="es-ES"/>
    </w:rPr>
  </w:style>
  <w:style w:type="character" w:customStyle="1" w:styleId="Ttulo6Car">
    <w:name w:val="Título 6 Car"/>
    <w:basedOn w:val="Fuentedeprrafopredeter"/>
    <w:link w:val="Ttulo6"/>
    <w:uiPriority w:val="9"/>
    <w:semiHidden/>
    <w:rsid w:val="00AE054B"/>
    <w:rPr>
      <w:rFonts w:asciiTheme="majorHAnsi" w:eastAsiaTheme="majorEastAsia" w:hAnsiTheme="majorHAnsi" w:cstheme="majorBidi"/>
      <w:i/>
      <w:iCs/>
      <w:color w:val="243F60" w:themeColor="accent1" w:themeShade="7F"/>
      <w:sz w:val="24"/>
      <w:szCs w:val="20"/>
      <w:lang w:val="es-ES" w:eastAsia="es-ES"/>
    </w:rPr>
  </w:style>
  <w:style w:type="paragraph" w:customStyle="1" w:styleId="CUERPOTEXTO">
    <w:name w:val="CUERPO TEXTO"/>
    <w:basedOn w:val="Normal"/>
    <w:rsid w:val="009644AA"/>
    <w:pPr>
      <w:tabs>
        <w:tab w:val="left" w:pos="-720"/>
      </w:tabs>
      <w:suppressAutoHyphens/>
      <w:overflowPunct w:val="0"/>
      <w:autoSpaceDE w:val="0"/>
      <w:autoSpaceDN w:val="0"/>
      <w:adjustRightInd w:val="0"/>
      <w:jc w:val="both"/>
      <w:textAlignment w:val="baseline"/>
    </w:pPr>
    <w:rPr>
      <w:rFonts w:ascii="Arial" w:hAnsi="Arial"/>
      <w:spacing w:val="-2"/>
      <w:sz w:val="22"/>
      <w:szCs w:val="20"/>
      <w:lang w:val="en-US" w:eastAsia="es-ES"/>
    </w:rPr>
  </w:style>
  <w:style w:type="paragraph" w:customStyle="1" w:styleId="Textoindependiente31">
    <w:name w:val="Texto independiente 31"/>
    <w:basedOn w:val="Normal"/>
    <w:rsid w:val="008E7904"/>
    <w:pPr>
      <w:widowControl w:val="0"/>
      <w:spacing w:line="480" w:lineRule="auto"/>
      <w:jc w:val="both"/>
    </w:pPr>
    <w:rPr>
      <w:rFonts w:ascii="Arial" w:hAnsi="Arial" w:cs="Arial"/>
      <w:lang w:val="es-ES" w:eastAsia="es-ES"/>
    </w:rPr>
  </w:style>
  <w:style w:type="character" w:styleId="Textoennegrita">
    <w:name w:val="Strong"/>
    <w:basedOn w:val="Fuentedeprrafopredeter"/>
    <w:uiPriority w:val="22"/>
    <w:qFormat/>
    <w:rsid w:val="002F2F73"/>
    <w:rPr>
      <w:b/>
      <w:bCs/>
    </w:rPr>
  </w:style>
  <w:style w:type="character" w:customStyle="1" w:styleId="Ttulo4Car">
    <w:name w:val="Título 4 Car"/>
    <w:basedOn w:val="Fuentedeprrafopredeter"/>
    <w:link w:val="Ttulo4"/>
    <w:uiPriority w:val="9"/>
    <w:semiHidden/>
    <w:rsid w:val="008B29F7"/>
    <w:rPr>
      <w:rFonts w:asciiTheme="majorHAnsi" w:eastAsiaTheme="majorEastAsia" w:hAnsiTheme="majorHAnsi" w:cstheme="majorBidi"/>
      <w:b/>
      <w:bCs/>
      <w:i/>
      <w:iCs/>
      <w:color w:val="4F81BD" w:themeColor="accent1"/>
      <w:sz w:val="24"/>
      <w:szCs w:val="20"/>
      <w:lang w:val="es-ES" w:eastAsia="es-ES"/>
    </w:rPr>
  </w:style>
  <w:style w:type="paragraph" w:styleId="Textoindependiente3">
    <w:name w:val="Body Text 3"/>
    <w:basedOn w:val="Normal"/>
    <w:link w:val="Textoindependiente3Car"/>
    <w:uiPriority w:val="99"/>
    <w:unhideWhenUsed/>
    <w:rsid w:val="00BC0FA0"/>
    <w:pPr>
      <w:spacing w:after="120"/>
    </w:pPr>
    <w:rPr>
      <w:rFonts w:ascii="Arial" w:hAnsi="Arial"/>
      <w:sz w:val="16"/>
      <w:szCs w:val="16"/>
      <w:lang w:val="es-ES" w:eastAsia="es-ES"/>
    </w:rPr>
  </w:style>
  <w:style w:type="character" w:customStyle="1" w:styleId="Textoindependiente3Car">
    <w:name w:val="Texto independiente 3 Car"/>
    <w:basedOn w:val="Fuentedeprrafopredeter"/>
    <w:link w:val="Textoindependiente3"/>
    <w:uiPriority w:val="99"/>
    <w:rsid w:val="00BC0FA0"/>
    <w:rPr>
      <w:rFonts w:ascii="Arial" w:eastAsia="Times New Roman" w:hAnsi="Arial" w:cs="Times New Roman"/>
      <w:sz w:val="16"/>
      <w:szCs w:val="16"/>
      <w:lang w:val="es-ES" w:eastAsia="es-ES"/>
    </w:rPr>
  </w:style>
  <w:style w:type="paragraph" w:customStyle="1" w:styleId="WW-NormalWeb">
    <w:name w:val="WW-Normal (Web)"/>
    <w:basedOn w:val="Normal"/>
    <w:rsid w:val="00590F41"/>
    <w:pPr>
      <w:suppressAutoHyphens/>
      <w:spacing w:before="100" w:after="100"/>
    </w:pPr>
    <w:rPr>
      <w:rFonts w:ascii="Arial" w:eastAsia="Arial Unicode MS" w:hAnsi="Arial"/>
      <w:szCs w:val="20"/>
      <w:lang w:val="es-ES" w:eastAsia="es-MX"/>
    </w:rPr>
  </w:style>
  <w:style w:type="paragraph" w:customStyle="1" w:styleId="bodytext31">
    <w:name w:val="bodytext31"/>
    <w:basedOn w:val="Normal"/>
    <w:rsid w:val="00865093"/>
    <w:pPr>
      <w:suppressAutoHyphens/>
      <w:spacing w:before="100" w:after="100"/>
    </w:pPr>
    <w:rPr>
      <w:rFonts w:ascii="Arial Unicode MS" w:eastAsia="Arial Unicode MS" w:hAnsi="Arial Unicode MS"/>
      <w:szCs w:val="20"/>
      <w:lang w:val="es-ES" w:eastAsia="es-MX"/>
    </w:rPr>
  </w:style>
  <w:style w:type="character" w:customStyle="1" w:styleId="Ttulo8Car">
    <w:name w:val="Título 8 Car"/>
    <w:basedOn w:val="Fuentedeprrafopredeter"/>
    <w:link w:val="Ttulo8"/>
    <w:uiPriority w:val="9"/>
    <w:semiHidden/>
    <w:rsid w:val="003D181D"/>
    <w:rPr>
      <w:rFonts w:asciiTheme="majorHAnsi" w:eastAsiaTheme="majorEastAsia" w:hAnsiTheme="majorHAnsi" w:cstheme="majorBidi"/>
      <w:color w:val="272727" w:themeColor="text1" w:themeTint="D8"/>
      <w:sz w:val="21"/>
      <w:szCs w:val="21"/>
      <w:lang w:val="es-ES" w:eastAsia="es-ES"/>
    </w:rPr>
  </w:style>
  <w:style w:type="paragraph" w:customStyle="1" w:styleId="BodyText310">
    <w:name w:val="Body Text 31"/>
    <w:basedOn w:val="Normal"/>
    <w:rsid w:val="003D181D"/>
    <w:pPr>
      <w:widowControl w:val="0"/>
      <w:suppressAutoHyphens/>
      <w:spacing w:line="480" w:lineRule="auto"/>
      <w:jc w:val="both"/>
    </w:pPr>
    <w:rPr>
      <w:rFonts w:ascii="Arial" w:hAnsi="Arial"/>
      <w:szCs w:val="20"/>
      <w:lang w:val="es-ES" w:eastAsia="es-MX"/>
    </w:rPr>
  </w:style>
  <w:style w:type="character" w:customStyle="1" w:styleId="Ttulo3Car">
    <w:name w:val="Título 3 Car"/>
    <w:basedOn w:val="Fuentedeprrafopredeter"/>
    <w:link w:val="Ttulo3"/>
    <w:uiPriority w:val="9"/>
    <w:semiHidden/>
    <w:rsid w:val="003D181D"/>
    <w:rPr>
      <w:rFonts w:asciiTheme="majorHAnsi" w:eastAsiaTheme="majorEastAsia" w:hAnsiTheme="majorHAnsi" w:cstheme="majorBidi"/>
      <w:color w:val="243F60" w:themeColor="accent1" w:themeShade="7F"/>
      <w:sz w:val="24"/>
      <w:szCs w:val="24"/>
      <w:lang w:val="es-ES" w:eastAsia="es-ES"/>
    </w:rPr>
  </w:style>
  <w:style w:type="paragraph" w:styleId="Sangra2detindependiente">
    <w:name w:val="Body Text Indent 2"/>
    <w:basedOn w:val="Normal"/>
    <w:link w:val="Sangra2detindependienteCar"/>
    <w:uiPriority w:val="99"/>
    <w:semiHidden/>
    <w:unhideWhenUsed/>
    <w:rsid w:val="00B0565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0565A"/>
    <w:rPr>
      <w:rFonts w:ascii="Arial" w:eastAsia="Times New Roman" w:hAnsi="Arial" w:cs="Times New Roman"/>
      <w:sz w:val="24"/>
      <w:szCs w:val="20"/>
      <w:lang w:val="es-ES" w:eastAsia="es-ES"/>
    </w:rPr>
  </w:style>
  <w:style w:type="character" w:customStyle="1" w:styleId="WW8Num2z0">
    <w:name w:val="WW8Num2z0"/>
    <w:rsid w:val="000E1F0C"/>
    <w:rPr>
      <w:rFonts w:ascii="Times New Roman" w:eastAsia="Times New Roman" w:hAnsi="Times New Roman"/>
    </w:rPr>
  </w:style>
  <w:style w:type="character" w:customStyle="1" w:styleId="PrrafodelistaCar">
    <w:name w:val="Párrafo de lista Car"/>
    <w:link w:val="Prrafodelista"/>
    <w:uiPriority w:val="34"/>
    <w:locked/>
    <w:rsid w:val="00803C68"/>
    <w:rPr>
      <w:rFonts w:ascii="Arial" w:eastAsia="Times New Roman" w:hAnsi="Arial" w:cs="Times New Roman"/>
      <w:sz w:val="24"/>
      <w:szCs w:val="20"/>
      <w:lang w:val="es-ES" w:eastAsia="es-ES"/>
    </w:rPr>
  </w:style>
  <w:style w:type="table" w:styleId="Tablaconcuadrcula">
    <w:name w:val="Table Grid"/>
    <w:basedOn w:val="Tablanormal"/>
    <w:uiPriority w:val="59"/>
    <w:rsid w:val="00803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FA14E6"/>
  </w:style>
  <w:style w:type="paragraph" w:customStyle="1" w:styleId="paragraph">
    <w:name w:val="paragraph"/>
    <w:basedOn w:val="Normal"/>
    <w:rsid w:val="009B559B"/>
    <w:pPr>
      <w:spacing w:before="100" w:beforeAutospacing="1" w:after="100" w:afterAutospacing="1"/>
    </w:pPr>
    <w:rPr>
      <w:rFonts w:ascii="Times" w:eastAsiaTheme="minorHAnsi" w:hAnsi="Times" w:cstheme="minorBidi"/>
      <w:sz w:val="20"/>
      <w:szCs w:val="20"/>
      <w:lang w:val="es-ES_tradnl" w:eastAsia="es-ES"/>
    </w:rPr>
  </w:style>
  <w:style w:type="character" w:customStyle="1" w:styleId="eop">
    <w:name w:val="eop"/>
    <w:basedOn w:val="Fuentedeprrafopredeter"/>
    <w:rsid w:val="009B559B"/>
  </w:style>
  <w:style w:type="character" w:styleId="Mencinsinresolver">
    <w:name w:val="Unresolved Mention"/>
    <w:basedOn w:val="Fuentedeprrafopredeter"/>
    <w:uiPriority w:val="99"/>
    <w:semiHidden/>
    <w:unhideWhenUsed/>
    <w:rsid w:val="00161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966">
      <w:bodyDiv w:val="1"/>
      <w:marLeft w:val="0"/>
      <w:marRight w:val="0"/>
      <w:marTop w:val="0"/>
      <w:marBottom w:val="0"/>
      <w:divBdr>
        <w:top w:val="none" w:sz="0" w:space="0" w:color="auto"/>
        <w:left w:val="none" w:sz="0" w:space="0" w:color="auto"/>
        <w:bottom w:val="none" w:sz="0" w:space="0" w:color="auto"/>
        <w:right w:val="none" w:sz="0" w:space="0" w:color="auto"/>
      </w:divBdr>
    </w:div>
    <w:div w:id="90132499">
      <w:bodyDiv w:val="1"/>
      <w:marLeft w:val="0"/>
      <w:marRight w:val="0"/>
      <w:marTop w:val="0"/>
      <w:marBottom w:val="0"/>
      <w:divBdr>
        <w:top w:val="none" w:sz="0" w:space="0" w:color="auto"/>
        <w:left w:val="none" w:sz="0" w:space="0" w:color="auto"/>
        <w:bottom w:val="none" w:sz="0" w:space="0" w:color="auto"/>
        <w:right w:val="none" w:sz="0" w:space="0" w:color="auto"/>
      </w:divBdr>
    </w:div>
    <w:div w:id="212087391">
      <w:bodyDiv w:val="1"/>
      <w:marLeft w:val="0"/>
      <w:marRight w:val="0"/>
      <w:marTop w:val="0"/>
      <w:marBottom w:val="0"/>
      <w:divBdr>
        <w:top w:val="none" w:sz="0" w:space="0" w:color="auto"/>
        <w:left w:val="none" w:sz="0" w:space="0" w:color="auto"/>
        <w:bottom w:val="none" w:sz="0" w:space="0" w:color="auto"/>
        <w:right w:val="none" w:sz="0" w:space="0" w:color="auto"/>
      </w:divBdr>
    </w:div>
    <w:div w:id="345518355">
      <w:bodyDiv w:val="1"/>
      <w:marLeft w:val="0"/>
      <w:marRight w:val="0"/>
      <w:marTop w:val="0"/>
      <w:marBottom w:val="0"/>
      <w:divBdr>
        <w:top w:val="none" w:sz="0" w:space="0" w:color="auto"/>
        <w:left w:val="none" w:sz="0" w:space="0" w:color="auto"/>
        <w:bottom w:val="none" w:sz="0" w:space="0" w:color="auto"/>
        <w:right w:val="none" w:sz="0" w:space="0" w:color="auto"/>
      </w:divBdr>
    </w:div>
    <w:div w:id="1140728753">
      <w:bodyDiv w:val="1"/>
      <w:marLeft w:val="0"/>
      <w:marRight w:val="0"/>
      <w:marTop w:val="0"/>
      <w:marBottom w:val="0"/>
      <w:divBdr>
        <w:top w:val="none" w:sz="0" w:space="0" w:color="auto"/>
        <w:left w:val="none" w:sz="0" w:space="0" w:color="auto"/>
        <w:bottom w:val="none" w:sz="0" w:space="0" w:color="auto"/>
        <w:right w:val="none" w:sz="0" w:space="0" w:color="auto"/>
      </w:divBdr>
    </w:div>
    <w:div w:id="1367560910">
      <w:bodyDiv w:val="1"/>
      <w:marLeft w:val="0"/>
      <w:marRight w:val="0"/>
      <w:marTop w:val="0"/>
      <w:marBottom w:val="0"/>
      <w:divBdr>
        <w:top w:val="none" w:sz="0" w:space="0" w:color="auto"/>
        <w:left w:val="none" w:sz="0" w:space="0" w:color="auto"/>
        <w:bottom w:val="none" w:sz="0" w:space="0" w:color="auto"/>
        <w:right w:val="none" w:sz="0" w:space="0" w:color="auto"/>
      </w:divBdr>
    </w:div>
    <w:div w:id="1677688387">
      <w:bodyDiv w:val="1"/>
      <w:marLeft w:val="0"/>
      <w:marRight w:val="0"/>
      <w:marTop w:val="0"/>
      <w:marBottom w:val="0"/>
      <w:divBdr>
        <w:top w:val="none" w:sz="0" w:space="0" w:color="auto"/>
        <w:left w:val="none" w:sz="0" w:space="0" w:color="auto"/>
        <w:bottom w:val="none" w:sz="0" w:space="0" w:color="auto"/>
        <w:right w:val="none" w:sz="0" w:space="0" w:color="auto"/>
      </w:divBdr>
      <w:divsChild>
        <w:div w:id="1683776525">
          <w:marLeft w:val="0"/>
          <w:marRight w:val="0"/>
          <w:marTop w:val="0"/>
          <w:marBottom w:val="0"/>
          <w:divBdr>
            <w:top w:val="none" w:sz="0" w:space="0" w:color="auto"/>
            <w:left w:val="none" w:sz="0" w:space="0" w:color="auto"/>
            <w:bottom w:val="none" w:sz="0" w:space="0" w:color="auto"/>
            <w:right w:val="none" w:sz="0" w:space="0" w:color="auto"/>
          </w:divBdr>
        </w:div>
        <w:div w:id="1972441277">
          <w:marLeft w:val="0"/>
          <w:marRight w:val="0"/>
          <w:marTop w:val="0"/>
          <w:marBottom w:val="0"/>
          <w:divBdr>
            <w:top w:val="none" w:sz="0" w:space="0" w:color="auto"/>
            <w:left w:val="none" w:sz="0" w:space="0" w:color="auto"/>
            <w:bottom w:val="none" w:sz="0" w:space="0" w:color="auto"/>
            <w:right w:val="none" w:sz="0" w:space="0" w:color="auto"/>
          </w:divBdr>
        </w:div>
        <w:div w:id="504053816">
          <w:marLeft w:val="0"/>
          <w:marRight w:val="0"/>
          <w:marTop w:val="0"/>
          <w:marBottom w:val="0"/>
          <w:divBdr>
            <w:top w:val="none" w:sz="0" w:space="0" w:color="auto"/>
            <w:left w:val="none" w:sz="0" w:space="0" w:color="auto"/>
            <w:bottom w:val="none" w:sz="0" w:space="0" w:color="auto"/>
            <w:right w:val="none" w:sz="0" w:space="0" w:color="auto"/>
          </w:divBdr>
        </w:div>
        <w:div w:id="821852091">
          <w:marLeft w:val="0"/>
          <w:marRight w:val="0"/>
          <w:marTop w:val="0"/>
          <w:marBottom w:val="0"/>
          <w:divBdr>
            <w:top w:val="none" w:sz="0" w:space="0" w:color="auto"/>
            <w:left w:val="none" w:sz="0" w:space="0" w:color="auto"/>
            <w:bottom w:val="none" w:sz="0" w:space="0" w:color="auto"/>
            <w:right w:val="none" w:sz="0" w:space="0" w:color="auto"/>
          </w:divBdr>
        </w:div>
      </w:divsChild>
    </w:div>
    <w:div w:id="1763184153">
      <w:bodyDiv w:val="1"/>
      <w:marLeft w:val="0"/>
      <w:marRight w:val="0"/>
      <w:marTop w:val="0"/>
      <w:marBottom w:val="0"/>
      <w:divBdr>
        <w:top w:val="none" w:sz="0" w:space="0" w:color="auto"/>
        <w:left w:val="none" w:sz="0" w:space="0" w:color="auto"/>
        <w:bottom w:val="none" w:sz="0" w:space="0" w:color="auto"/>
        <w:right w:val="none" w:sz="0" w:space="0" w:color="auto"/>
      </w:divBdr>
    </w:div>
    <w:div w:id="1837768921">
      <w:bodyDiv w:val="1"/>
      <w:marLeft w:val="0"/>
      <w:marRight w:val="0"/>
      <w:marTop w:val="0"/>
      <w:marBottom w:val="0"/>
      <w:divBdr>
        <w:top w:val="none" w:sz="0" w:space="0" w:color="auto"/>
        <w:left w:val="none" w:sz="0" w:space="0" w:color="auto"/>
        <w:bottom w:val="none" w:sz="0" w:space="0" w:color="auto"/>
        <w:right w:val="none" w:sz="0" w:space="0" w:color="auto"/>
      </w:divBdr>
    </w:div>
    <w:div w:id="1952735593">
      <w:bodyDiv w:val="1"/>
      <w:marLeft w:val="0"/>
      <w:marRight w:val="0"/>
      <w:marTop w:val="0"/>
      <w:marBottom w:val="0"/>
      <w:divBdr>
        <w:top w:val="none" w:sz="0" w:space="0" w:color="auto"/>
        <w:left w:val="none" w:sz="0" w:space="0" w:color="auto"/>
        <w:bottom w:val="none" w:sz="0" w:space="0" w:color="auto"/>
        <w:right w:val="none" w:sz="0" w:space="0" w:color="auto"/>
      </w:divBdr>
      <w:divsChild>
        <w:div w:id="1261600709">
          <w:marLeft w:val="0"/>
          <w:marRight w:val="0"/>
          <w:marTop w:val="0"/>
          <w:marBottom w:val="0"/>
          <w:divBdr>
            <w:top w:val="none" w:sz="0" w:space="0" w:color="auto"/>
            <w:left w:val="none" w:sz="0" w:space="0" w:color="auto"/>
            <w:bottom w:val="none" w:sz="0" w:space="0" w:color="auto"/>
            <w:right w:val="none" w:sz="0" w:space="0" w:color="auto"/>
          </w:divBdr>
        </w:div>
        <w:div w:id="1760830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Ac03</b:Tag>
    <b:SourceType>Report</b:SourceType>
    <b:Guid>{365F1D36-22A0-4C36-9ABB-EC8ED2D3755E}</b:Guid>
    <b:Author>
      <b:Author>
        <b:NameList>
          <b:Person>
            <b:Last>CNRP</b:Last>
            <b:First>Ministerio</b:First>
            <b:Middle>de Trabajo -</b:Middle>
          </b:Person>
        </b:NameList>
      </b:Author>
    </b:Author>
    <b:Title>Politica publica para la proteccion de la salud en el mundo del trabajo</b:Title>
    <b:Year>2001</b:Year>
    <b:City>Bogotá</b:City>
    <b:Publisher>http://portal.siigo.com/docs/DocView.aspx?DocumentID=%7Becff84b4-5f24-4b21-8bf0-6592fad00f82%7D&amp;ReturnTo=DocList.aspx%3FSource%3DMyDocuments</b:Publisher>
    <b:URL>http://portal.siigo.com/docs/DocView.aspx?DocumentID=%7Becff84b4-5f24-4b21-8bf0-6592fad00f82%7D&amp;ReturnTo=DocList.aspx%3FSource%3DMyDocuments</b:URL>
    <b:RefOrder>16</b:RefOrder>
  </b:Source>
</b:Sources>
</file>

<file path=customXml/itemProps1.xml><?xml version="1.0" encoding="utf-8"?>
<ds:datastoreItem xmlns:ds="http://schemas.openxmlformats.org/officeDocument/2006/customXml" ds:itemID="{149A94D9-2257-A546-B933-96DA89DC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2811</TotalTime>
  <Pages>32</Pages>
  <Words>15515</Words>
  <Characters>85336</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itala</dc:creator>
  <cp:lastModifiedBy>Diana Maria Gomez Ortiz</cp:lastModifiedBy>
  <cp:revision>29</cp:revision>
  <cp:lastPrinted>2017-12-21T04:34:00Z</cp:lastPrinted>
  <dcterms:created xsi:type="dcterms:W3CDTF">2023-08-21T16:32:00Z</dcterms:created>
  <dcterms:modified xsi:type="dcterms:W3CDTF">2023-09-06T16:54:00Z</dcterms:modified>
</cp:coreProperties>
</file>